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45E845B5" w:rsidR="00544BC5" w:rsidRDefault="00650400" w:rsidP="004C36E0">
            <w:pPr>
              <w:pStyle w:val="Header"/>
              <w:rPr>
                <w:rFonts w:ascii="Arial" w:hAnsi="Arial" w:cs="Arial"/>
                <w:b/>
                <w:sz w:val="24"/>
                <w:szCs w:val="24"/>
              </w:rPr>
            </w:pPr>
            <w:r>
              <w:rPr>
                <w:rFonts w:ascii="Arial" w:hAnsi="Arial" w:cs="Arial"/>
                <w:b/>
                <w:sz w:val="24"/>
                <w:szCs w:val="24"/>
              </w:rPr>
              <w:t>Organische meststoffen</w:t>
            </w:r>
            <w:r w:rsidR="00D95940">
              <w:rPr>
                <w:rFonts w:ascii="Arial" w:hAnsi="Arial" w:cs="Arial"/>
                <w:b/>
                <w:sz w:val="24"/>
                <w:szCs w:val="24"/>
              </w:rPr>
              <w:t xml:space="preserve"> </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Header"/>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sidRPr="006E1F54">
              <w:rPr>
                <w:rFonts w:ascii="Arial" w:hAnsi="Arial" w:cs="Arial"/>
              </w:rPr>
              <w:t xml:space="preserve">P&amp;C </w:t>
            </w:r>
          </w:p>
          <w:p w14:paraId="5AFF8264" w14:textId="406000B2" w:rsidR="001426B6" w:rsidRPr="006E1F54" w:rsidRDefault="001426B6" w:rsidP="004C36E0">
            <w:pPr>
              <w:pStyle w:val="Header"/>
              <w:rPr>
                <w:rFonts w:ascii="Arial" w:hAnsi="Arial" w:cs="Arial"/>
              </w:rPr>
            </w:pPr>
            <w:r w:rsidRPr="006E1F54">
              <w:rPr>
                <w:rFonts w:ascii="Arial" w:hAnsi="Arial" w:cs="Arial"/>
              </w:rPr>
              <w:t>F&amp;V-SMART</w:t>
            </w:r>
          </w:p>
        </w:tc>
        <w:tc>
          <w:tcPr>
            <w:tcW w:w="857" w:type="pct"/>
          </w:tcPr>
          <w:p w14:paraId="34D266BC" w14:textId="5EDFB414" w:rsidR="007C69CD" w:rsidRPr="006E1F54" w:rsidRDefault="00650400" w:rsidP="004C36E0">
            <w:pPr>
              <w:pStyle w:val="Header"/>
              <w:rPr>
                <w:rFonts w:ascii="Arial" w:hAnsi="Arial" w:cs="Arial"/>
              </w:rPr>
            </w:pPr>
            <w:r>
              <w:rPr>
                <w:rFonts w:ascii="Arial" w:hAnsi="Arial" w:cs="Arial"/>
              </w:rPr>
              <w:t>29.03.0</w:t>
            </w:r>
            <w:r w:rsidR="00835EB8">
              <w:rPr>
                <w:rFonts w:ascii="Arial" w:hAnsi="Arial" w:cs="Arial"/>
              </w:rPr>
              <w:t>1, 29.03.02</w:t>
            </w:r>
            <w:r w:rsidR="000232B2">
              <w:rPr>
                <w:rFonts w:ascii="Arial" w:hAnsi="Arial" w:cs="Arial"/>
              </w:rPr>
              <w:t>, 29.03.03</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2E2B74F9" w14:textId="77777777" w:rsidR="00421235" w:rsidRDefault="00421235" w:rsidP="00421235">
      <w:pPr>
        <w:suppressAutoHyphens/>
        <w:jc w:val="right"/>
        <w:rPr>
          <w:rFonts w:ascii="Arial" w:hAnsi="Arial" w:cs="Arial"/>
        </w:rPr>
      </w:pPr>
      <w:r>
        <w:rPr>
          <w:rFonts w:ascii="Arial" w:hAnsi="Arial" w:cs="Arial"/>
        </w:rPr>
        <w:t>Opmerking: zie ter info ook GLOBALG.A.P. richtlijnen</w:t>
      </w:r>
    </w:p>
    <w:p w14:paraId="37E56D78" w14:textId="77777777" w:rsidR="00421235" w:rsidRDefault="00421235" w:rsidP="00B14E78">
      <w:pPr>
        <w:suppressAutoHyphens/>
        <w:rPr>
          <w:rFonts w:ascii="Arial" w:hAnsi="Arial" w:cs="Arial"/>
        </w:rPr>
      </w:pPr>
    </w:p>
    <w:p w14:paraId="27DB07DE" w14:textId="2AA5DB93" w:rsidR="00B14E78" w:rsidRDefault="00B14E78" w:rsidP="00B14E78">
      <w:pPr>
        <w:suppressAutoHyphens/>
        <w:rPr>
          <w:rFonts w:ascii="Arial" w:hAnsi="Arial" w:cs="Arial"/>
        </w:rPr>
      </w:pPr>
      <w:r>
        <w:rPr>
          <w:rFonts w:ascii="Arial" w:hAnsi="Arial" w:cs="Arial"/>
        </w:rPr>
        <w:t>Het gebruik van organische meststoffen is een belangrijk element in het kader van duurzame ontwikkeling. Niettemin moet ten alle tijde vermeden worden dat organische meststoffen de voedselveiligheid of het milieu in het gevaar kunnen brengen. Het is dan ook aangewezen om een passende risicobeoordeling uit te voeren voor de toepassing van organische meststoffen.</w:t>
      </w:r>
    </w:p>
    <w:p w14:paraId="18C9927D" w14:textId="77777777" w:rsidR="00B14E78" w:rsidRDefault="00B14E78" w:rsidP="00B14E78">
      <w:pPr>
        <w:suppressAutoHyphens/>
        <w:rPr>
          <w:rFonts w:ascii="Arial" w:hAnsi="Arial" w:cs="Arial"/>
        </w:rPr>
      </w:pPr>
    </w:p>
    <w:p w14:paraId="080579CA" w14:textId="77777777" w:rsidR="00B14E78" w:rsidRDefault="00B14E78" w:rsidP="00B14E78">
      <w:pPr>
        <w:suppressAutoHyphens/>
        <w:rPr>
          <w:rFonts w:ascii="Arial" w:hAnsi="Arial" w:cs="Arial"/>
        </w:rPr>
      </w:pPr>
      <w:r>
        <w:rPr>
          <w:rFonts w:ascii="Arial" w:hAnsi="Arial" w:cs="Arial"/>
        </w:rPr>
        <w:t>De (Vlaamse) wetgeving maakt een onderscheid tussen:</w:t>
      </w:r>
    </w:p>
    <w:p w14:paraId="551DEC95" w14:textId="77777777" w:rsidR="00B14E78" w:rsidRDefault="00B14E78" w:rsidP="00B14E78">
      <w:pPr>
        <w:numPr>
          <w:ilvl w:val="0"/>
          <w:numId w:val="32"/>
        </w:numPr>
        <w:suppressAutoHyphens/>
        <w:rPr>
          <w:rFonts w:ascii="Arial" w:hAnsi="Arial" w:cs="Arial"/>
        </w:rPr>
      </w:pPr>
      <w:r>
        <w:rPr>
          <w:rFonts w:ascii="Arial" w:hAnsi="Arial" w:cs="Arial"/>
        </w:rPr>
        <w:t>Kunstmest of minerale meststoffen</w:t>
      </w:r>
    </w:p>
    <w:p w14:paraId="780A04CA" w14:textId="77777777" w:rsidR="00B14E78" w:rsidRDefault="00B14E78" w:rsidP="00B14E78">
      <w:pPr>
        <w:numPr>
          <w:ilvl w:val="0"/>
          <w:numId w:val="32"/>
        </w:numPr>
        <w:suppressAutoHyphens/>
        <w:rPr>
          <w:rFonts w:ascii="Arial" w:hAnsi="Arial" w:cs="Arial"/>
        </w:rPr>
      </w:pPr>
      <w:r>
        <w:rPr>
          <w:rFonts w:ascii="Arial" w:hAnsi="Arial" w:cs="Arial"/>
        </w:rPr>
        <w:t>Dierlijke mest</w:t>
      </w:r>
    </w:p>
    <w:p w14:paraId="3366B278" w14:textId="77777777" w:rsidR="00B14E78" w:rsidRDefault="00B14E78" w:rsidP="00B14E78">
      <w:pPr>
        <w:numPr>
          <w:ilvl w:val="0"/>
          <w:numId w:val="32"/>
        </w:numPr>
        <w:suppressAutoHyphens/>
        <w:rPr>
          <w:rFonts w:ascii="Arial" w:hAnsi="Arial" w:cs="Arial"/>
        </w:rPr>
      </w:pPr>
      <w:r>
        <w:rPr>
          <w:rFonts w:ascii="Arial" w:hAnsi="Arial" w:cs="Arial"/>
        </w:rPr>
        <w:t>Andere meststoffen – compost, schuimaarde, spuistroom, zuiveringsslib, biogas substraten</w:t>
      </w:r>
    </w:p>
    <w:p w14:paraId="05D96D74" w14:textId="77777777" w:rsidR="00B14E78" w:rsidRDefault="00B14E78" w:rsidP="00B14E78">
      <w:pPr>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14E78" w:rsidRPr="00A4624B" w14:paraId="22E6CE4A" w14:textId="77777777" w:rsidTr="004D0CDC">
        <w:tc>
          <w:tcPr>
            <w:tcW w:w="9212" w:type="dxa"/>
            <w:shd w:val="clear" w:color="auto" w:fill="auto"/>
          </w:tcPr>
          <w:p w14:paraId="0148B60A" w14:textId="77777777" w:rsidR="00B14E78" w:rsidRPr="00A4624B" w:rsidRDefault="00B14E78" w:rsidP="004D0CDC">
            <w:pPr>
              <w:suppressAutoHyphens/>
              <w:rPr>
                <w:rFonts w:ascii="Arial" w:hAnsi="Arial" w:cs="Arial"/>
              </w:rPr>
            </w:pPr>
            <w:r w:rsidRPr="00A4624B">
              <w:rPr>
                <w:rFonts w:ascii="Arial" w:hAnsi="Arial" w:cs="Arial"/>
              </w:rPr>
              <w:t xml:space="preserve">Verboden organische meststoffen: </w:t>
            </w:r>
          </w:p>
          <w:p w14:paraId="5D7C4844" w14:textId="4B4AAF71" w:rsidR="00B14E78" w:rsidRPr="00A4624B" w:rsidRDefault="00B14E78" w:rsidP="00B14E78">
            <w:pPr>
              <w:numPr>
                <w:ilvl w:val="0"/>
                <w:numId w:val="33"/>
              </w:numPr>
              <w:suppressAutoHyphens/>
              <w:rPr>
                <w:rFonts w:ascii="Arial" w:hAnsi="Arial" w:cs="Arial"/>
              </w:rPr>
            </w:pPr>
            <w:r>
              <w:rPr>
                <w:rFonts w:ascii="Arial" w:hAnsi="Arial" w:cs="Arial"/>
              </w:rPr>
              <w:t>H</w:t>
            </w:r>
            <w:r w:rsidRPr="00A4624B">
              <w:rPr>
                <w:rFonts w:ascii="Arial" w:hAnsi="Arial" w:cs="Arial"/>
              </w:rPr>
              <w:t xml:space="preserve">umaan rioolslib </w:t>
            </w:r>
            <w:r>
              <w:rPr>
                <w:rFonts w:ascii="Arial" w:hAnsi="Arial" w:cs="Arial"/>
              </w:rPr>
              <w:t xml:space="preserve">(zie </w:t>
            </w:r>
            <w:r w:rsidR="00231EC2">
              <w:rPr>
                <w:rFonts w:ascii="Arial" w:hAnsi="Arial" w:cs="Arial"/>
              </w:rPr>
              <w:t>PC 29.03.03</w:t>
            </w:r>
            <w:r>
              <w:rPr>
                <w:rFonts w:ascii="Arial" w:hAnsi="Arial" w:cs="Arial"/>
              </w:rPr>
              <w:t>)</w:t>
            </w:r>
          </w:p>
          <w:p w14:paraId="03ED401C" w14:textId="41BE9C59" w:rsidR="00B14E78" w:rsidRDefault="00B14E78" w:rsidP="00B14E78">
            <w:pPr>
              <w:numPr>
                <w:ilvl w:val="0"/>
                <w:numId w:val="33"/>
              </w:numPr>
              <w:suppressAutoHyphens/>
              <w:rPr>
                <w:rFonts w:ascii="Arial" w:hAnsi="Arial" w:cs="Arial"/>
              </w:rPr>
            </w:pPr>
            <w:r>
              <w:rPr>
                <w:rFonts w:ascii="Arial" w:hAnsi="Arial" w:cs="Arial"/>
              </w:rPr>
              <w:t>S</w:t>
            </w:r>
            <w:r w:rsidRPr="00A4624B">
              <w:rPr>
                <w:rFonts w:ascii="Arial" w:hAnsi="Arial" w:cs="Arial"/>
              </w:rPr>
              <w:t>lib van rioolwaterzuiveringsinstallaties</w:t>
            </w:r>
            <w:r w:rsidR="00F42059">
              <w:rPr>
                <w:rFonts w:ascii="Arial" w:hAnsi="Arial" w:cs="Arial"/>
              </w:rPr>
              <w:t xml:space="preserve"> </w:t>
            </w:r>
          </w:p>
          <w:p w14:paraId="3FC12439" w14:textId="77777777" w:rsidR="00B14E78" w:rsidRPr="00A4624B" w:rsidRDefault="00B14E78" w:rsidP="004D0CDC">
            <w:pPr>
              <w:suppressAutoHyphens/>
              <w:ind w:left="60"/>
              <w:rPr>
                <w:rFonts w:ascii="Arial" w:hAnsi="Arial" w:cs="Arial"/>
              </w:rPr>
            </w:pPr>
          </w:p>
          <w:p w14:paraId="6F97856E" w14:textId="1DD395B1" w:rsidR="00B14E78" w:rsidRPr="00A4624B" w:rsidRDefault="00B14E78" w:rsidP="004D0CDC">
            <w:pPr>
              <w:suppressAutoHyphens/>
              <w:rPr>
                <w:rFonts w:ascii="Arial" w:hAnsi="Arial" w:cs="Arial"/>
              </w:rPr>
            </w:pPr>
            <w:r w:rsidRPr="00A4624B">
              <w:rPr>
                <w:rFonts w:ascii="Arial" w:hAnsi="Arial" w:cs="Arial"/>
              </w:rPr>
              <w:t xml:space="preserve">Onder strikte omstandigheden kan zuiveringsslib van bepaalde bronnen en voorzien van een begeleidend officieel document worden toegepast – zie </w:t>
            </w:r>
            <w:hyperlink r:id="rId7" w:history="1">
              <w:r w:rsidR="000C6B33" w:rsidRPr="003069C3">
                <w:rPr>
                  <w:rStyle w:val="Hyperlink"/>
                  <w:rFonts w:ascii="Arial" w:hAnsi="Arial" w:cs="Arial"/>
                </w:rPr>
                <w:t>www.fytoweb.be</w:t>
              </w:r>
            </w:hyperlink>
            <w:r w:rsidRPr="00A4624B">
              <w:rPr>
                <w:rFonts w:ascii="Arial" w:hAnsi="Arial" w:cs="Arial"/>
              </w:rPr>
              <w:t xml:space="preserve"> .</w:t>
            </w:r>
          </w:p>
        </w:tc>
      </w:tr>
    </w:tbl>
    <w:p w14:paraId="0B84B425" w14:textId="77777777" w:rsidR="00B14E78" w:rsidRDefault="00B14E78" w:rsidP="00B14E78">
      <w:pPr>
        <w:suppressAutoHyphens/>
        <w:jc w:val="both"/>
        <w:rPr>
          <w:rFonts w:ascii="Arial" w:hAnsi="Arial" w:cs="Arial"/>
        </w:rPr>
      </w:pPr>
    </w:p>
    <w:p w14:paraId="749B943E" w14:textId="062E5AA0" w:rsidR="00B14E78" w:rsidRDefault="00B14E78" w:rsidP="00B14E78">
      <w:pPr>
        <w:suppressAutoHyphens/>
        <w:jc w:val="both"/>
        <w:rPr>
          <w:rFonts w:ascii="Arial" w:hAnsi="Arial" w:cs="Arial"/>
        </w:rPr>
      </w:pPr>
      <w:r>
        <w:rPr>
          <w:rFonts w:ascii="Arial" w:hAnsi="Arial" w:cs="Arial"/>
        </w:rPr>
        <w:t xml:space="preserve">Risicobeoordeling – soort meststof  </w:t>
      </w:r>
    </w:p>
    <w:p w14:paraId="0F92F301" w14:textId="77777777" w:rsidR="00B14E78" w:rsidRDefault="00B14E78" w:rsidP="00B14E78">
      <w:pPr>
        <w:suppressAutoHyphens/>
        <w:rPr>
          <w:rFonts w:ascii="Arial" w:hAnsi="Arial" w:cs="Arial"/>
        </w:rPr>
      </w:pPr>
    </w:p>
    <w:tbl>
      <w:tblPr>
        <w:tblStyle w:val="TableGrid"/>
        <w:tblW w:w="0" w:type="auto"/>
        <w:tblLook w:val="04A0" w:firstRow="1" w:lastRow="0" w:firstColumn="1" w:lastColumn="0" w:noHBand="0" w:noVBand="1"/>
      </w:tblPr>
      <w:tblGrid>
        <w:gridCol w:w="3397"/>
        <w:gridCol w:w="3544"/>
        <w:gridCol w:w="2121"/>
      </w:tblGrid>
      <w:tr w:rsidR="00B14E78" w14:paraId="1565343A" w14:textId="77777777" w:rsidTr="004D0CDC">
        <w:tc>
          <w:tcPr>
            <w:tcW w:w="3397" w:type="dxa"/>
          </w:tcPr>
          <w:p w14:paraId="1381372C" w14:textId="77777777" w:rsidR="00B14E78" w:rsidRDefault="00B14E78" w:rsidP="004D0CDC">
            <w:pPr>
              <w:suppressAutoHyphens/>
              <w:rPr>
                <w:rFonts w:ascii="Arial" w:hAnsi="Arial" w:cs="Arial"/>
              </w:rPr>
            </w:pPr>
            <w:r>
              <w:rPr>
                <w:rFonts w:ascii="Arial" w:hAnsi="Arial" w:cs="Arial"/>
              </w:rPr>
              <w:t>Soort meststof</w:t>
            </w:r>
          </w:p>
        </w:tc>
        <w:tc>
          <w:tcPr>
            <w:tcW w:w="3544" w:type="dxa"/>
          </w:tcPr>
          <w:p w14:paraId="5F2E433D" w14:textId="77777777" w:rsidR="00B14E78" w:rsidRDefault="00B14E78" w:rsidP="004D0CDC">
            <w:pPr>
              <w:suppressAutoHyphens/>
              <w:rPr>
                <w:rFonts w:ascii="Arial" w:hAnsi="Arial" w:cs="Arial"/>
              </w:rPr>
            </w:pPr>
            <w:r>
              <w:rPr>
                <w:rFonts w:ascii="Arial" w:hAnsi="Arial" w:cs="Arial"/>
              </w:rPr>
              <w:t xml:space="preserve">Attesten </w:t>
            </w:r>
          </w:p>
        </w:tc>
        <w:tc>
          <w:tcPr>
            <w:tcW w:w="2121" w:type="dxa"/>
          </w:tcPr>
          <w:p w14:paraId="0CD6541A" w14:textId="77777777" w:rsidR="00B14E78" w:rsidRDefault="00B14E78" w:rsidP="004D0CDC">
            <w:pPr>
              <w:suppressAutoHyphens/>
              <w:rPr>
                <w:rFonts w:ascii="Arial" w:hAnsi="Arial" w:cs="Arial"/>
              </w:rPr>
            </w:pPr>
            <w:r>
              <w:rPr>
                <w:rFonts w:ascii="Arial" w:hAnsi="Arial" w:cs="Arial"/>
              </w:rPr>
              <w:t>Gebruik</w:t>
            </w:r>
          </w:p>
        </w:tc>
      </w:tr>
      <w:tr w:rsidR="00B14E78" w14:paraId="75DB3343" w14:textId="77777777" w:rsidTr="004D0CDC">
        <w:tc>
          <w:tcPr>
            <w:tcW w:w="3397" w:type="dxa"/>
          </w:tcPr>
          <w:p w14:paraId="6691532F" w14:textId="77777777" w:rsidR="00B14E78" w:rsidRDefault="00B14E78" w:rsidP="004D0CDC">
            <w:pPr>
              <w:suppressAutoHyphens/>
              <w:rPr>
                <w:rFonts w:ascii="Arial" w:hAnsi="Arial" w:cs="Arial"/>
              </w:rPr>
            </w:pPr>
            <w:r>
              <w:rPr>
                <w:rFonts w:ascii="Arial" w:hAnsi="Arial" w:cs="Arial"/>
              </w:rPr>
              <w:t>Kunstmest of minerale meststof</w:t>
            </w:r>
          </w:p>
        </w:tc>
        <w:tc>
          <w:tcPr>
            <w:tcW w:w="3544" w:type="dxa"/>
          </w:tcPr>
          <w:p w14:paraId="7031222A" w14:textId="77777777" w:rsidR="00B14E78" w:rsidRDefault="00B14E78" w:rsidP="004D0CDC">
            <w:pPr>
              <w:suppressAutoHyphens/>
              <w:rPr>
                <w:rFonts w:ascii="Arial" w:hAnsi="Arial" w:cs="Arial"/>
              </w:rPr>
            </w:pPr>
            <w:r>
              <w:rPr>
                <w:rFonts w:ascii="Arial" w:hAnsi="Arial" w:cs="Arial"/>
              </w:rPr>
              <w:t>Document van de leverancier:</w:t>
            </w:r>
          </w:p>
          <w:p w14:paraId="27F89B46" w14:textId="77777777" w:rsidR="00B14E78" w:rsidRDefault="00B14E78" w:rsidP="004D0CDC">
            <w:pPr>
              <w:suppressAutoHyphens/>
              <w:rPr>
                <w:rFonts w:ascii="Arial" w:hAnsi="Arial" w:cs="Arial"/>
              </w:rPr>
            </w:pPr>
            <w:r>
              <w:rPr>
                <w:rFonts w:ascii="Arial" w:hAnsi="Arial" w:cs="Arial"/>
              </w:rPr>
              <w:t xml:space="preserve">   …</w:t>
            </w:r>
          </w:p>
        </w:tc>
        <w:tc>
          <w:tcPr>
            <w:tcW w:w="2121" w:type="dxa"/>
          </w:tcPr>
          <w:p w14:paraId="07698335" w14:textId="77777777" w:rsidR="00B14E78" w:rsidRDefault="00B14E78" w:rsidP="004D0CDC">
            <w:pPr>
              <w:suppressAutoHyphens/>
              <w:rPr>
                <w:rFonts w:ascii="Arial" w:hAnsi="Arial" w:cs="Arial"/>
              </w:rPr>
            </w:pPr>
          </w:p>
        </w:tc>
      </w:tr>
      <w:tr w:rsidR="00B14E78" w14:paraId="61141AD3" w14:textId="77777777" w:rsidTr="004D0CDC">
        <w:tc>
          <w:tcPr>
            <w:tcW w:w="3397" w:type="dxa"/>
            <w:vMerge w:val="restart"/>
          </w:tcPr>
          <w:p w14:paraId="754A7537" w14:textId="77777777" w:rsidR="00B14E78" w:rsidRDefault="00B14E78" w:rsidP="004D0CDC">
            <w:pPr>
              <w:suppressAutoHyphens/>
              <w:rPr>
                <w:rFonts w:ascii="Arial" w:hAnsi="Arial" w:cs="Arial"/>
              </w:rPr>
            </w:pPr>
            <w:r>
              <w:rPr>
                <w:rFonts w:ascii="Arial" w:hAnsi="Arial" w:cs="Arial"/>
              </w:rPr>
              <w:t xml:space="preserve">Dierlijke of organische mest </w:t>
            </w:r>
          </w:p>
        </w:tc>
        <w:tc>
          <w:tcPr>
            <w:tcW w:w="3544" w:type="dxa"/>
          </w:tcPr>
          <w:p w14:paraId="447FC421" w14:textId="77777777" w:rsidR="00B14E78" w:rsidRDefault="00B14E78" w:rsidP="004D0CDC">
            <w:pPr>
              <w:suppressAutoHyphens/>
              <w:rPr>
                <w:rFonts w:ascii="Arial" w:hAnsi="Arial" w:cs="Arial"/>
              </w:rPr>
            </w:pPr>
            <w:r>
              <w:rPr>
                <w:rFonts w:ascii="Arial" w:hAnsi="Arial" w:cs="Arial"/>
              </w:rPr>
              <w:t xml:space="preserve">   Mestafzet-document</w:t>
            </w:r>
          </w:p>
          <w:p w14:paraId="7493F748" w14:textId="77777777" w:rsidR="00B14E78" w:rsidRDefault="00B14E78" w:rsidP="004D0CDC">
            <w:pPr>
              <w:suppressAutoHyphens/>
              <w:rPr>
                <w:rFonts w:ascii="Arial" w:hAnsi="Arial" w:cs="Arial"/>
              </w:rPr>
            </w:pPr>
            <w:r>
              <w:rPr>
                <w:rFonts w:ascii="Arial" w:hAnsi="Arial" w:cs="Arial"/>
              </w:rPr>
              <w:t xml:space="preserve">   Burenregeling</w:t>
            </w:r>
          </w:p>
          <w:p w14:paraId="6B82886E" w14:textId="77777777" w:rsidR="00B14E78" w:rsidRDefault="00B14E78" w:rsidP="004D0CDC">
            <w:pPr>
              <w:suppressAutoHyphens/>
              <w:rPr>
                <w:rFonts w:ascii="Arial" w:hAnsi="Arial" w:cs="Arial"/>
              </w:rPr>
            </w:pPr>
            <w:r>
              <w:rPr>
                <w:rFonts w:ascii="Arial" w:hAnsi="Arial" w:cs="Arial"/>
              </w:rPr>
              <w:t xml:space="preserve">   Mestanalyseresultaat</w:t>
            </w:r>
          </w:p>
          <w:p w14:paraId="09B8C6CC" w14:textId="77777777" w:rsidR="00B14E78" w:rsidRDefault="00B14E78" w:rsidP="004D0CDC">
            <w:pPr>
              <w:suppressAutoHyphens/>
              <w:rPr>
                <w:rFonts w:ascii="Arial" w:hAnsi="Arial" w:cs="Arial"/>
              </w:rPr>
            </w:pPr>
            <w:r>
              <w:rPr>
                <w:rFonts w:ascii="Arial" w:hAnsi="Arial" w:cs="Arial"/>
              </w:rPr>
              <w:t xml:space="preserve">   Nutriëntensamenstelling</w:t>
            </w:r>
          </w:p>
          <w:p w14:paraId="10AF23B4" w14:textId="77777777" w:rsidR="00B14E78" w:rsidRDefault="00B14E78" w:rsidP="004D0CDC">
            <w:pPr>
              <w:suppressAutoHyphens/>
              <w:rPr>
                <w:rFonts w:ascii="Arial" w:hAnsi="Arial" w:cs="Arial"/>
              </w:rPr>
            </w:pPr>
            <w:r>
              <w:rPr>
                <w:rFonts w:ascii="Arial" w:hAnsi="Arial" w:cs="Arial"/>
              </w:rPr>
              <w:t xml:space="preserve">   Nitrawal afzetdocument </w:t>
            </w:r>
          </w:p>
        </w:tc>
        <w:tc>
          <w:tcPr>
            <w:tcW w:w="2121" w:type="dxa"/>
          </w:tcPr>
          <w:p w14:paraId="29F96E95" w14:textId="77777777" w:rsidR="00B14E78" w:rsidRDefault="00B14E78" w:rsidP="004D0CDC">
            <w:pPr>
              <w:suppressAutoHyphens/>
              <w:rPr>
                <w:rFonts w:ascii="Arial" w:hAnsi="Arial" w:cs="Arial"/>
              </w:rPr>
            </w:pPr>
          </w:p>
        </w:tc>
      </w:tr>
      <w:tr w:rsidR="00B14E78" w14:paraId="0E97D127" w14:textId="77777777" w:rsidTr="004D0CDC">
        <w:tc>
          <w:tcPr>
            <w:tcW w:w="3397" w:type="dxa"/>
            <w:vMerge/>
          </w:tcPr>
          <w:p w14:paraId="5B56028B" w14:textId="77777777" w:rsidR="00B14E78" w:rsidRDefault="00B14E78" w:rsidP="004D0CDC">
            <w:pPr>
              <w:suppressAutoHyphens/>
              <w:rPr>
                <w:rFonts w:ascii="Arial" w:hAnsi="Arial" w:cs="Arial"/>
              </w:rPr>
            </w:pPr>
          </w:p>
        </w:tc>
        <w:tc>
          <w:tcPr>
            <w:tcW w:w="3544" w:type="dxa"/>
          </w:tcPr>
          <w:p w14:paraId="0DAC6BEF" w14:textId="77777777" w:rsidR="00B14E78" w:rsidRDefault="00B14E78" w:rsidP="004D0CDC">
            <w:pPr>
              <w:suppressAutoHyphens/>
              <w:rPr>
                <w:rFonts w:ascii="Arial" w:hAnsi="Arial" w:cs="Arial"/>
              </w:rPr>
            </w:pPr>
            <w:r>
              <w:rPr>
                <w:rFonts w:ascii="Arial" w:hAnsi="Arial" w:cs="Arial"/>
              </w:rPr>
              <w:t xml:space="preserve">Geen document </w:t>
            </w:r>
          </w:p>
        </w:tc>
        <w:tc>
          <w:tcPr>
            <w:tcW w:w="2121" w:type="dxa"/>
          </w:tcPr>
          <w:p w14:paraId="2AB576B5" w14:textId="77777777" w:rsidR="00B14E78" w:rsidRDefault="00B14E78" w:rsidP="004D0CDC">
            <w:pPr>
              <w:suppressAutoHyphens/>
              <w:rPr>
                <w:rFonts w:ascii="Arial" w:hAnsi="Arial" w:cs="Arial"/>
              </w:rPr>
            </w:pPr>
          </w:p>
        </w:tc>
      </w:tr>
      <w:tr w:rsidR="00B14E78" w14:paraId="6703FFED" w14:textId="77777777" w:rsidTr="004D0CDC">
        <w:tc>
          <w:tcPr>
            <w:tcW w:w="3397" w:type="dxa"/>
          </w:tcPr>
          <w:p w14:paraId="713F7F03" w14:textId="77777777" w:rsidR="00B14E78" w:rsidRDefault="00B14E78" w:rsidP="004D0CDC">
            <w:pPr>
              <w:suppressAutoHyphens/>
              <w:rPr>
                <w:rFonts w:ascii="Arial" w:hAnsi="Arial" w:cs="Arial"/>
              </w:rPr>
            </w:pPr>
            <w:r>
              <w:rPr>
                <w:rFonts w:ascii="Arial" w:hAnsi="Arial" w:cs="Arial"/>
              </w:rPr>
              <w:t xml:space="preserve">Compost </w:t>
            </w:r>
          </w:p>
        </w:tc>
        <w:tc>
          <w:tcPr>
            <w:tcW w:w="3544" w:type="dxa"/>
          </w:tcPr>
          <w:p w14:paraId="2BF8789F" w14:textId="77777777" w:rsidR="00B14E78" w:rsidRDefault="00B14E78" w:rsidP="004D0CDC">
            <w:pPr>
              <w:suppressAutoHyphens/>
              <w:rPr>
                <w:rFonts w:ascii="Arial" w:hAnsi="Arial" w:cs="Arial"/>
              </w:rPr>
            </w:pPr>
            <w:r>
              <w:rPr>
                <w:rFonts w:ascii="Arial" w:hAnsi="Arial" w:cs="Arial"/>
              </w:rPr>
              <w:t xml:space="preserve">   </w:t>
            </w:r>
            <w:proofErr w:type="spellStart"/>
            <w:r>
              <w:rPr>
                <w:rFonts w:ascii="Arial" w:hAnsi="Arial" w:cs="Arial"/>
              </w:rPr>
              <w:t>Vlaco</w:t>
            </w:r>
            <w:proofErr w:type="spellEnd"/>
            <w:r>
              <w:rPr>
                <w:rFonts w:ascii="Arial" w:hAnsi="Arial" w:cs="Arial"/>
              </w:rPr>
              <w:t xml:space="preserve"> attest compost </w:t>
            </w:r>
          </w:p>
        </w:tc>
        <w:tc>
          <w:tcPr>
            <w:tcW w:w="2121" w:type="dxa"/>
          </w:tcPr>
          <w:p w14:paraId="76384034" w14:textId="77777777" w:rsidR="00B14E78" w:rsidRDefault="00B14E78" w:rsidP="004D0CDC">
            <w:pPr>
              <w:suppressAutoHyphens/>
              <w:rPr>
                <w:rFonts w:ascii="Arial" w:hAnsi="Arial" w:cs="Arial"/>
              </w:rPr>
            </w:pPr>
          </w:p>
        </w:tc>
      </w:tr>
      <w:tr w:rsidR="00B14E78" w14:paraId="404C97E7" w14:textId="77777777" w:rsidTr="004D0CDC">
        <w:tc>
          <w:tcPr>
            <w:tcW w:w="3397" w:type="dxa"/>
          </w:tcPr>
          <w:p w14:paraId="1F7E1CD0" w14:textId="77777777" w:rsidR="00B14E78" w:rsidRDefault="00B14E78" w:rsidP="004D0CDC">
            <w:pPr>
              <w:suppressAutoHyphens/>
              <w:rPr>
                <w:rFonts w:ascii="Arial" w:hAnsi="Arial" w:cs="Arial"/>
              </w:rPr>
            </w:pPr>
            <w:r>
              <w:rPr>
                <w:rFonts w:ascii="Arial" w:hAnsi="Arial" w:cs="Arial"/>
              </w:rPr>
              <w:t xml:space="preserve">Substraten van biogasinstallaties </w:t>
            </w:r>
          </w:p>
        </w:tc>
        <w:tc>
          <w:tcPr>
            <w:tcW w:w="3544" w:type="dxa"/>
          </w:tcPr>
          <w:p w14:paraId="442418C0" w14:textId="77777777" w:rsidR="00B14E78" w:rsidRDefault="00B14E78" w:rsidP="004D0CDC">
            <w:pPr>
              <w:suppressAutoHyphens/>
              <w:rPr>
                <w:rFonts w:ascii="Arial" w:hAnsi="Arial" w:cs="Arial"/>
              </w:rPr>
            </w:pPr>
            <w:r>
              <w:rPr>
                <w:rFonts w:ascii="Arial" w:hAnsi="Arial" w:cs="Arial"/>
              </w:rPr>
              <w:t>Document van de leverancier:</w:t>
            </w:r>
          </w:p>
          <w:p w14:paraId="37D658A4" w14:textId="77777777" w:rsidR="00B14E78" w:rsidRDefault="00B14E78" w:rsidP="004D0CDC">
            <w:pPr>
              <w:suppressAutoHyphens/>
              <w:rPr>
                <w:rFonts w:ascii="Arial" w:hAnsi="Arial" w:cs="Arial"/>
              </w:rPr>
            </w:pPr>
            <w:r>
              <w:rPr>
                <w:rFonts w:ascii="Arial" w:hAnsi="Arial" w:cs="Arial"/>
              </w:rPr>
              <w:t xml:space="preserve">   …</w:t>
            </w:r>
          </w:p>
        </w:tc>
        <w:tc>
          <w:tcPr>
            <w:tcW w:w="2121" w:type="dxa"/>
          </w:tcPr>
          <w:p w14:paraId="35134BB8" w14:textId="77777777" w:rsidR="00B14E78" w:rsidRDefault="00B14E78" w:rsidP="004D0CDC">
            <w:pPr>
              <w:suppressAutoHyphens/>
              <w:rPr>
                <w:rFonts w:ascii="Arial" w:hAnsi="Arial" w:cs="Arial"/>
              </w:rPr>
            </w:pPr>
          </w:p>
        </w:tc>
      </w:tr>
      <w:tr w:rsidR="00B14E78" w14:paraId="28E86AB8" w14:textId="77777777" w:rsidTr="004D0CDC">
        <w:tc>
          <w:tcPr>
            <w:tcW w:w="3397" w:type="dxa"/>
          </w:tcPr>
          <w:p w14:paraId="556C4C63" w14:textId="77777777" w:rsidR="00B14E78" w:rsidRDefault="00B14E78" w:rsidP="004D0CDC">
            <w:pPr>
              <w:suppressAutoHyphens/>
              <w:rPr>
                <w:rFonts w:ascii="Arial" w:hAnsi="Arial" w:cs="Arial"/>
              </w:rPr>
            </w:pPr>
            <w:r>
              <w:rPr>
                <w:rFonts w:ascii="Arial" w:hAnsi="Arial" w:cs="Arial"/>
              </w:rPr>
              <w:t xml:space="preserve">Andere meststoffen </w:t>
            </w:r>
          </w:p>
        </w:tc>
        <w:tc>
          <w:tcPr>
            <w:tcW w:w="3544" w:type="dxa"/>
          </w:tcPr>
          <w:p w14:paraId="36BB5924" w14:textId="77777777" w:rsidR="00B14E78" w:rsidRDefault="00B14E78" w:rsidP="004D0CDC">
            <w:pPr>
              <w:suppressAutoHyphens/>
              <w:rPr>
                <w:rFonts w:ascii="Arial" w:hAnsi="Arial" w:cs="Arial"/>
              </w:rPr>
            </w:pPr>
            <w:r>
              <w:rPr>
                <w:rFonts w:ascii="Arial" w:hAnsi="Arial" w:cs="Arial"/>
              </w:rPr>
              <w:t>Document van de leverancier:</w:t>
            </w:r>
          </w:p>
          <w:p w14:paraId="4C57987D" w14:textId="77777777" w:rsidR="00B14E78" w:rsidRDefault="00B14E78" w:rsidP="004D0CDC">
            <w:pPr>
              <w:suppressAutoHyphens/>
              <w:rPr>
                <w:rFonts w:ascii="Arial" w:hAnsi="Arial" w:cs="Arial"/>
              </w:rPr>
            </w:pPr>
            <w:r>
              <w:rPr>
                <w:rFonts w:ascii="Arial" w:hAnsi="Arial" w:cs="Arial"/>
              </w:rPr>
              <w:t xml:space="preserve">   …</w:t>
            </w:r>
          </w:p>
        </w:tc>
        <w:tc>
          <w:tcPr>
            <w:tcW w:w="2121" w:type="dxa"/>
          </w:tcPr>
          <w:p w14:paraId="5781C827" w14:textId="77777777" w:rsidR="00B14E78" w:rsidRDefault="00B14E78" w:rsidP="004D0CDC">
            <w:pPr>
              <w:suppressAutoHyphens/>
              <w:rPr>
                <w:rFonts w:ascii="Arial" w:hAnsi="Arial" w:cs="Arial"/>
              </w:rPr>
            </w:pPr>
          </w:p>
        </w:tc>
      </w:tr>
      <w:tr w:rsidR="00B14E78" w14:paraId="1F0108FF" w14:textId="77777777" w:rsidTr="004D0CDC">
        <w:tc>
          <w:tcPr>
            <w:tcW w:w="3397" w:type="dxa"/>
          </w:tcPr>
          <w:p w14:paraId="7752D38E" w14:textId="77777777" w:rsidR="00B14E78" w:rsidRDefault="00B14E78" w:rsidP="004D0CDC">
            <w:pPr>
              <w:suppressAutoHyphens/>
              <w:rPr>
                <w:rFonts w:ascii="Arial" w:hAnsi="Arial" w:cs="Arial"/>
              </w:rPr>
            </w:pPr>
            <w:proofErr w:type="spellStart"/>
            <w:r>
              <w:rPr>
                <w:rFonts w:ascii="Arial" w:hAnsi="Arial" w:cs="Arial"/>
              </w:rPr>
              <w:t>Bodemverbeterende</w:t>
            </w:r>
            <w:proofErr w:type="spellEnd"/>
            <w:r>
              <w:rPr>
                <w:rFonts w:ascii="Arial" w:hAnsi="Arial" w:cs="Arial"/>
              </w:rPr>
              <w:t xml:space="preserve"> middelen</w:t>
            </w:r>
          </w:p>
        </w:tc>
        <w:tc>
          <w:tcPr>
            <w:tcW w:w="3544" w:type="dxa"/>
          </w:tcPr>
          <w:p w14:paraId="3F8AF010" w14:textId="77777777" w:rsidR="00B14E78" w:rsidRDefault="00B14E78" w:rsidP="004D0CDC">
            <w:pPr>
              <w:suppressAutoHyphens/>
              <w:rPr>
                <w:rFonts w:ascii="Arial" w:hAnsi="Arial" w:cs="Arial"/>
              </w:rPr>
            </w:pPr>
            <w:r>
              <w:rPr>
                <w:rFonts w:ascii="Arial" w:hAnsi="Arial" w:cs="Arial"/>
              </w:rPr>
              <w:t>Document van de leverancier:</w:t>
            </w:r>
          </w:p>
          <w:p w14:paraId="50286ADB" w14:textId="77777777" w:rsidR="00B14E78" w:rsidRDefault="00B14E78" w:rsidP="004D0CDC">
            <w:pPr>
              <w:suppressAutoHyphens/>
              <w:rPr>
                <w:rFonts w:ascii="Arial" w:hAnsi="Arial" w:cs="Arial"/>
              </w:rPr>
            </w:pPr>
            <w:r>
              <w:rPr>
                <w:rFonts w:ascii="Arial" w:hAnsi="Arial" w:cs="Arial"/>
              </w:rPr>
              <w:t xml:space="preserve">   …</w:t>
            </w:r>
          </w:p>
        </w:tc>
        <w:tc>
          <w:tcPr>
            <w:tcW w:w="2121" w:type="dxa"/>
          </w:tcPr>
          <w:p w14:paraId="3998339E" w14:textId="77777777" w:rsidR="00B14E78" w:rsidRDefault="00B14E78" w:rsidP="004D0CDC">
            <w:pPr>
              <w:suppressAutoHyphens/>
              <w:rPr>
                <w:rFonts w:ascii="Arial" w:hAnsi="Arial" w:cs="Arial"/>
              </w:rPr>
            </w:pPr>
          </w:p>
        </w:tc>
      </w:tr>
    </w:tbl>
    <w:p w14:paraId="05C2D4E4" w14:textId="77777777" w:rsidR="00B14E78" w:rsidRDefault="00B14E78" w:rsidP="00B14E78">
      <w:pPr>
        <w:suppressAutoHyphens/>
        <w:rPr>
          <w:rFonts w:ascii="Arial" w:hAnsi="Arial" w:cs="Arial"/>
        </w:rPr>
      </w:pPr>
    </w:p>
    <w:p w14:paraId="75BB3C98" w14:textId="315B5962" w:rsidR="00B14E78" w:rsidRDefault="00B14E78" w:rsidP="00B14E78">
      <w:pPr>
        <w:suppressAutoHyphens/>
        <w:jc w:val="both"/>
        <w:rPr>
          <w:rFonts w:ascii="Arial" w:hAnsi="Arial" w:cs="Arial"/>
        </w:rPr>
      </w:pPr>
      <w:r>
        <w:rPr>
          <w:rFonts w:ascii="Arial" w:hAnsi="Arial" w:cs="Arial"/>
        </w:rPr>
        <w:t xml:space="preserve">Risicobeoordeling – aandachtspunten en gevaren </w:t>
      </w:r>
    </w:p>
    <w:p w14:paraId="2B1095AC" w14:textId="77777777" w:rsidR="00B14E78" w:rsidRDefault="00B14E78" w:rsidP="00B14E78">
      <w:pPr>
        <w:suppressAutoHyphen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7"/>
        <w:gridCol w:w="987"/>
        <w:gridCol w:w="995"/>
        <w:gridCol w:w="993"/>
      </w:tblGrid>
      <w:tr w:rsidR="00B14E78" w:rsidRPr="00A4624B" w14:paraId="09FC6E8E" w14:textId="77777777" w:rsidTr="004D0CDC">
        <w:tc>
          <w:tcPr>
            <w:tcW w:w="6087" w:type="dxa"/>
            <w:shd w:val="clear" w:color="auto" w:fill="auto"/>
          </w:tcPr>
          <w:p w14:paraId="364AA41A" w14:textId="77777777" w:rsidR="00B14E78" w:rsidRPr="00A4624B" w:rsidRDefault="00B14E78" w:rsidP="004D0CDC">
            <w:pPr>
              <w:suppressAutoHyphens/>
              <w:jc w:val="both"/>
              <w:rPr>
                <w:rFonts w:ascii="Arial" w:hAnsi="Arial" w:cs="Arial"/>
              </w:rPr>
            </w:pPr>
            <w:r w:rsidRPr="00A4624B">
              <w:rPr>
                <w:rFonts w:ascii="Arial" w:hAnsi="Arial" w:cs="Arial"/>
              </w:rPr>
              <w:t xml:space="preserve">Gevaar – risico </w:t>
            </w:r>
          </w:p>
        </w:tc>
        <w:tc>
          <w:tcPr>
            <w:tcW w:w="987" w:type="dxa"/>
            <w:shd w:val="clear" w:color="auto" w:fill="auto"/>
          </w:tcPr>
          <w:p w14:paraId="68865142" w14:textId="77777777" w:rsidR="00B14E78" w:rsidRPr="00A4624B" w:rsidRDefault="00B14E78" w:rsidP="004D0CDC">
            <w:pPr>
              <w:suppressAutoHyphens/>
              <w:jc w:val="center"/>
              <w:rPr>
                <w:rFonts w:ascii="Arial" w:hAnsi="Arial" w:cs="Arial"/>
              </w:rPr>
            </w:pPr>
            <w:r w:rsidRPr="00A4624B">
              <w:rPr>
                <w:rFonts w:ascii="Arial" w:hAnsi="Arial" w:cs="Arial"/>
              </w:rPr>
              <w:t>Ja</w:t>
            </w:r>
          </w:p>
        </w:tc>
        <w:tc>
          <w:tcPr>
            <w:tcW w:w="995" w:type="dxa"/>
            <w:shd w:val="clear" w:color="auto" w:fill="auto"/>
          </w:tcPr>
          <w:p w14:paraId="03E84CB0" w14:textId="77777777" w:rsidR="00B14E78" w:rsidRPr="00A4624B" w:rsidRDefault="00B14E78" w:rsidP="004D0CDC">
            <w:pPr>
              <w:suppressAutoHyphens/>
              <w:jc w:val="center"/>
              <w:rPr>
                <w:rFonts w:ascii="Arial" w:hAnsi="Arial" w:cs="Arial"/>
              </w:rPr>
            </w:pPr>
            <w:r w:rsidRPr="00A4624B">
              <w:rPr>
                <w:rFonts w:ascii="Arial" w:hAnsi="Arial" w:cs="Arial"/>
              </w:rPr>
              <w:t>Neen</w:t>
            </w:r>
          </w:p>
        </w:tc>
        <w:tc>
          <w:tcPr>
            <w:tcW w:w="993" w:type="dxa"/>
            <w:shd w:val="clear" w:color="auto" w:fill="auto"/>
          </w:tcPr>
          <w:p w14:paraId="01D2AB25" w14:textId="77777777" w:rsidR="00B14E78" w:rsidRPr="00A4624B" w:rsidRDefault="00B14E78" w:rsidP="004D0CDC">
            <w:pPr>
              <w:suppressAutoHyphens/>
              <w:jc w:val="center"/>
              <w:rPr>
                <w:rFonts w:ascii="Arial" w:hAnsi="Arial" w:cs="Arial"/>
              </w:rPr>
            </w:pPr>
            <w:r w:rsidRPr="00A4624B">
              <w:rPr>
                <w:rFonts w:ascii="Arial" w:hAnsi="Arial" w:cs="Arial"/>
              </w:rPr>
              <w:t>NVT</w:t>
            </w:r>
          </w:p>
        </w:tc>
      </w:tr>
      <w:tr w:rsidR="00B14E78" w:rsidRPr="00A4624B" w14:paraId="6C418277" w14:textId="77777777" w:rsidTr="004D0CDC">
        <w:tc>
          <w:tcPr>
            <w:tcW w:w="6087" w:type="dxa"/>
            <w:shd w:val="clear" w:color="auto" w:fill="auto"/>
            <w:vAlign w:val="center"/>
          </w:tcPr>
          <w:p w14:paraId="3429F556" w14:textId="77777777" w:rsidR="00B14E78" w:rsidRPr="00A4624B" w:rsidRDefault="00B14E78" w:rsidP="004D0CDC">
            <w:pPr>
              <w:suppressAutoHyphens/>
              <w:jc w:val="both"/>
              <w:rPr>
                <w:rFonts w:ascii="Arial" w:hAnsi="Arial" w:cs="Arial"/>
              </w:rPr>
            </w:pPr>
            <w:r w:rsidRPr="00A4624B">
              <w:rPr>
                <w:rFonts w:ascii="Arial" w:hAnsi="Arial" w:cs="Arial"/>
              </w:rPr>
              <w:t>Type organische mest</w:t>
            </w:r>
          </w:p>
        </w:tc>
        <w:tc>
          <w:tcPr>
            <w:tcW w:w="987" w:type="dxa"/>
            <w:shd w:val="clear" w:color="auto" w:fill="auto"/>
            <w:vAlign w:val="center"/>
          </w:tcPr>
          <w:p w14:paraId="48B5B41B"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7DCB5286"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7C29D79C" w14:textId="77777777" w:rsidR="00B14E78" w:rsidRPr="00A4624B" w:rsidRDefault="00B14E78" w:rsidP="004D0CDC">
            <w:pPr>
              <w:suppressAutoHyphens/>
              <w:rPr>
                <w:rFonts w:ascii="Arial" w:hAnsi="Arial" w:cs="Arial"/>
              </w:rPr>
            </w:pPr>
          </w:p>
        </w:tc>
      </w:tr>
      <w:tr w:rsidR="00B14E78" w:rsidRPr="00A4624B" w14:paraId="2C484AB8" w14:textId="77777777" w:rsidTr="004D0CDC">
        <w:tc>
          <w:tcPr>
            <w:tcW w:w="6087" w:type="dxa"/>
            <w:shd w:val="clear" w:color="auto" w:fill="auto"/>
            <w:vAlign w:val="center"/>
          </w:tcPr>
          <w:p w14:paraId="283706BE" w14:textId="77777777" w:rsidR="00B14E78" w:rsidRPr="00A4624B" w:rsidRDefault="00B14E78" w:rsidP="004D0CDC">
            <w:pPr>
              <w:suppressAutoHyphens/>
              <w:jc w:val="both"/>
              <w:rPr>
                <w:rFonts w:ascii="Arial" w:hAnsi="Arial" w:cs="Arial"/>
              </w:rPr>
            </w:pPr>
            <w:r w:rsidRPr="00A4624B">
              <w:rPr>
                <w:rFonts w:ascii="Arial" w:hAnsi="Arial" w:cs="Arial"/>
              </w:rPr>
              <w:t>Methode van behandeling van de mest</w:t>
            </w:r>
          </w:p>
        </w:tc>
        <w:tc>
          <w:tcPr>
            <w:tcW w:w="987" w:type="dxa"/>
            <w:shd w:val="clear" w:color="auto" w:fill="auto"/>
            <w:vAlign w:val="center"/>
          </w:tcPr>
          <w:p w14:paraId="620A7612"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46608294"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7F7E5322" w14:textId="77777777" w:rsidR="00B14E78" w:rsidRPr="00A4624B" w:rsidRDefault="00B14E78" w:rsidP="004D0CDC">
            <w:pPr>
              <w:suppressAutoHyphens/>
              <w:rPr>
                <w:rFonts w:ascii="Arial" w:hAnsi="Arial" w:cs="Arial"/>
              </w:rPr>
            </w:pPr>
          </w:p>
        </w:tc>
      </w:tr>
      <w:tr w:rsidR="00B14E78" w:rsidRPr="00A4624B" w14:paraId="2B80D84F" w14:textId="77777777" w:rsidTr="004D0CDC">
        <w:tc>
          <w:tcPr>
            <w:tcW w:w="6087" w:type="dxa"/>
            <w:shd w:val="clear" w:color="auto" w:fill="auto"/>
            <w:vAlign w:val="center"/>
          </w:tcPr>
          <w:p w14:paraId="6C6748FC" w14:textId="77777777" w:rsidR="00B14E78" w:rsidRPr="00A4624B" w:rsidRDefault="00B14E78" w:rsidP="004D0CDC">
            <w:pPr>
              <w:suppressAutoHyphens/>
              <w:jc w:val="both"/>
              <w:rPr>
                <w:rFonts w:ascii="Arial" w:hAnsi="Arial" w:cs="Arial"/>
              </w:rPr>
            </w:pPr>
            <w:r w:rsidRPr="00A4624B">
              <w:rPr>
                <w:rFonts w:ascii="Arial" w:hAnsi="Arial" w:cs="Arial"/>
              </w:rPr>
              <w:t xml:space="preserve">Methode compostering </w:t>
            </w:r>
          </w:p>
        </w:tc>
        <w:tc>
          <w:tcPr>
            <w:tcW w:w="987" w:type="dxa"/>
            <w:shd w:val="clear" w:color="auto" w:fill="auto"/>
            <w:vAlign w:val="center"/>
          </w:tcPr>
          <w:p w14:paraId="5167EB13"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1AB217BD"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3D456D5A" w14:textId="77777777" w:rsidR="00B14E78" w:rsidRPr="00A4624B" w:rsidRDefault="00B14E78" w:rsidP="004D0CDC">
            <w:pPr>
              <w:suppressAutoHyphens/>
              <w:rPr>
                <w:rFonts w:ascii="Arial" w:hAnsi="Arial" w:cs="Arial"/>
              </w:rPr>
            </w:pPr>
          </w:p>
        </w:tc>
      </w:tr>
      <w:tr w:rsidR="00B14E78" w:rsidRPr="00A4624B" w14:paraId="3FEB4DD7" w14:textId="77777777" w:rsidTr="004D0CDC">
        <w:tc>
          <w:tcPr>
            <w:tcW w:w="6087" w:type="dxa"/>
            <w:shd w:val="clear" w:color="auto" w:fill="auto"/>
            <w:vAlign w:val="center"/>
          </w:tcPr>
          <w:p w14:paraId="08F71489" w14:textId="77777777" w:rsidR="00B14E78" w:rsidRPr="00A4624B" w:rsidRDefault="00B14E78" w:rsidP="004D0CDC">
            <w:pPr>
              <w:suppressAutoHyphens/>
              <w:jc w:val="both"/>
              <w:rPr>
                <w:rFonts w:ascii="Arial" w:hAnsi="Arial" w:cs="Arial"/>
              </w:rPr>
            </w:pPr>
            <w:r w:rsidRPr="00A4624B">
              <w:rPr>
                <w:rFonts w:ascii="Arial" w:hAnsi="Arial" w:cs="Arial"/>
              </w:rPr>
              <w:t>Overdracht ziektekiemen</w:t>
            </w:r>
            <w:r>
              <w:rPr>
                <w:rFonts w:ascii="Arial" w:hAnsi="Arial" w:cs="Arial"/>
              </w:rPr>
              <w:t xml:space="preserve"> – microbiologische gevaren </w:t>
            </w:r>
          </w:p>
        </w:tc>
        <w:tc>
          <w:tcPr>
            <w:tcW w:w="987" w:type="dxa"/>
            <w:shd w:val="clear" w:color="auto" w:fill="auto"/>
            <w:vAlign w:val="center"/>
          </w:tcPr>
          <w:p w14:paraId="09DB8A57"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4656D26B"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0BD33029" w14:textId="77777777" w:rsidR="00B14E78" w:rsidRPr="00A4624B" w:rsidRDefault="00B14E78" w:rsidP="004D0CDC">
            <w:pPr>
              <w:suppressAutoHyphens/>
              <w:jc w:val="center"/>
              <w:rPr>
                <w:rFonts w:ascii="Arial" w:hAnsi="Arial" w:cs="Arial"/>
              </w:rPr>
            </w:pPr>
          </w:p>
        </w:tc>
      </w:tr>
      <w:tr w:rsidR="00B14E78" w:rsidRPr="00A4624B" w14:paraId="480ECD20" w14:textId="77777777" w:rsidTr="004D0CDC">
        <w:tc>
          <w:tcPr>
            <w:tcW w:w="6087" w:type="dxa"/>
            <w:shd w:val="clear" w:color="auto" w:fill="auto"/>
            <w:vAlign w:val="center"/>
          </w:tcPr>
          <w:p w14:paraId="41160CBE" w14:textId="77777777" w:rsidR="00B14E78" w:rsidRPr="00A4624B" w:rsidRDefault="00B14E78" w:rsidP="004D0CDC">
            <w:pPr>
              <w:suppressAutoHyphens/>
              <w:jc w:val="both"/>
              <w:rPr>
                <w:rFonts w:ascii="Arial" w:hAnsi="Arial" w:cs="Arial"/>
              </w:rPr>
            </w:pPr>
            <w:r w:rsidRPr="00A4624B">
              <w:rPr>
                <w:rFonts w:ascii="Arial" w:hAnsi="Arial" w:cs="Arial"/>
              </w:rPr>
              <w:t>Aanwezigheid onkruid</w:t>
            </w:r>
            <w:r>
              <w:rPr>
                <w:rFonts w:ascii="Arial" w:hAnsi="Arial" w:cs="Arial"/>
              </w:rPr>
              <w:t>en en onkruid</w:t>
            </w:r>
            <w:r w:rsidRPr="00A4624B">
              <w:rPr>
                <w:rFonts w:ascii="Arial" w:hAnsi="Arial" w:cs="Arial"/>
              </w:rPr>
              <w:t>zaden</w:t>
            </w:r>
          </w:p>
        </w:tc>
        <w:tc>
          <w:tcPr>
            <w:tcW w:w="987" w:type="dxa"/>
            <w:shd w:val="clear" w:color="auto" w:fill="auto"/>
            <w:vAlign w:val="center"/>
          </w:tcPr>
          <w:p w14:paraId="05F3B47C"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715FBC41"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00C60733" w14:textId="77777777" w:rsidR="00B14E78" w:rsidRPr="00A4624B" w:rsidRDefault="00B14E78" w:rsidP="004D0CDC">
            <w:pPr>
              <w:suppressAutoHyphens/>
              <w:jc w:val="center"/>
              <w:rPr>
                <w:rFonts w:ascii="Arial" w:hAnsi="Arial" w:cs="Arial"/>
              </w:rPr>
            </w:pPr>
          </w:p>
        </w:tc>
      </w:tr>
      <w:tr w:rsidR="00B14E78" w:rsidRPr="00A4624B" w14:paraId="4E0B5685" w14:textId="77777777" w:rsidTr="004D0CDC">
        <w:tc>
          <w:tcPr>
            <w:tcW w:w="6087" w:type="dxa"/>
            <w:shd w:val="clear" w:color="auto" w:fill="auto"/>
            <w:vAlign w:val="center"/>
          </w:tcPr>
          <w:p w14:paraId="7AE014CC" w14:textId="77777777" w:rsidR="00B14E78" w:rsidRPr="00A4624B" w:rsidRDefault="00B14E78" w:rsidP="004D0CDC">
            <w:pPr>
              <w:suppressAutoHyphens/>
              <w:jc w:val="both"/>
              <w:rPr>
                <w:rFonts w:ascii="Arial" w:hAnsi="Arial" w:cs="Arial"/>
              </w:rPr>
            </w:pPr>
            <w:r w:rsidRPr="00A4624B">
              <w:rPr>
                <w:rFonts w:ascii="Arial" w:hAnsi="Arial" w:cs="Arial"/>
              </w:rPr>
              <w:t>Aanwezigheid zware metalen</w:t>
            </w:r>
          </w:p>
        </w:tc>
        <w:tc>
          <w:tcPr>
            <w:tcW w:w="987" w:type="dxa"/>
            <w:shd w:val="clear" w:color="auto" w:fill="auto"/>
            <w:vAlign w:val="center"/>
          </w:tcPr>
          <w:p w14:paraId="018AC90E"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444FC3C6"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43166AC8" w14:textId="77777777" w:rsidR="00B14E78" w:rsidRPr="00A4624B" w:rsidRDefault="00B14E78" w:rsidP="004D0CDC">
            <w:pPr>
              <w:suppressAutoHyphens/>
              <w:rPr>
                <w:rFonts w:ascii="Arial" w:hAnsi="Arial" w:cs="Arial"/>
              </w:rPr>
            </w:pPr>
          </w:p>
        </w:tc>
      </w:tr>
      <w:tr w:rsidR="00B14E78" w:rsidRPr="00A4624B" w14:paraId="14C0BCD2" w14:textId="77777777" w:rsidTr="004D0CDC">
        <w:tc>
          <w:tcPr>
            <w:tcW w:w="6087" w:type="dxa"/>
            <w:shd w:val="clear" w:color="auto" w:fill="auto"/>
            <w:vAlign w:val="center"/>
          </w:tcPr>
          <w:p w14:paraId="2402FA52" w14:textId="77777777" w:rsidR="00B14E78" w:rsidRDefault="00B14E78" w:rsidP="004D0CDC">
            <w:pPr>
              <w:suppressAutoHyphens/>
              <w:jc w:val="both"/>
              <w:rPr>
                <w:rFonts w:ascii="Arial" w:hAnsi="Arial" w:cs="Arial"/>
              </w:rPr>
            </w:pPr>
            <w:r w:rsidRPr="00A4624B">
              <w:rPr>
                <w:rFonts w:ascii="Arial" w:hAnsi="Arial" w:cs="Arial"/>
              </w:rPr>
              <w:t>Tijdstip toediening meststof</w:t>
            </w:r>
            <w:r>
              <w:rPr>
                <w:rFonts w:ascii="Arial" w:hAnsi="Arial" w:cs="Arial"/>
              </w:rPr>
              <w:t xml:space="preserve"> ten opzichte van oogst product </w:t>
            </w:r>
          </w:p>
          <w:p w14:paraId="2149D2A4" w14:textId="0A0812C0" w:rsidR="00B14E78" w:rsidRPr="00A4624B" w:rsidRDefault="00B14E78" w:rsidP="004D0CDC">
            <w:pPr>
              <w:suppressAutoHyphens/>
              <w:jc w:val="both"/>
              <w:rPr>
                <w:rFonts w:ascii="Arial" w:hAnsi="Arial" w:cs="Arial"/>
              </w:rPr>
            </w:pPr>
            <w:r>
              <w:rPr>
                <w:rFonts w:ascii="Arial" w:hAnsi="Arial" w:cs="Arial"/>
              </w:rPr>
              <w:t xml:space="preserve">(zie ook </w:t>
            </w:r>
            <w:r w:rsidR="00196F5A">
              <w:rPr>
                <w:rFonts w:ascii="Arial" w:hAnsi="Arial" w:cs="Arial"/>
              </w:rPr>
              <w:t>verder</w:t>
            </w:r>
            <w:r>
              <w:rPr>
                <w:rFonts w:ascii="Arial" w:hAnsi="Arial" w:cs="Arial"/>
              </w:rPr>
              <w:t xml:space="preserve">) </w:t>
            </w:r>
          </w:p>
        </w:tc>
        <w:tc>
          <w:tcPr>
            <w:tcW w:w="987" w:type="dxa"/>
            <w:shd w:val="clear" w:color="auto" w:fill="auto"/>
            <w:vAlign w:val="center"/>
          </w:tcPr>
          <w:p w14:paraId="28228F8F"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50EA1A58"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4001810E" w14:textId="77777777" w:rsidR="00B14E78" w:rsidRPr="00A4624B" w:rsidRDefault="00B14E78" w:rsidP="004D0CDC">
            <w:pPr>
              <w:suppressAutoHyphens/>
              <w:rPr>
                <w:rFonts w:ascii="Arial" w:hAnsi="Arial" w:cs="Arial"/>
              </w:rPr>
            </w:pPr>
          </w:p>
        </w:tc>
      </w:tr>
      <w:tr w:rsidR="00B14E78" w:rsidRPr="00A4624B" w14:paraId="0EC7DA47" w14:textId="77777777" w:rsidTr="004D0CDC">
        <w:tc>
          <w:tcPr>
            <w:tcW w:w="6087" w:type="dxa"/>
            <w:shd w:val="clear" w:color="auto" w:fill="auto"/>
            <w:vAlign w:val="center"/>
          </w:tcPr>
          <w:p w14:paraId="411889BF" w14:textId="2BE2E838" w:rsidR="00B14E78" w:rsidRPr="00A4624B" w:rsidRDefault="00B14E78" w:rsidP="00196F5A">
            <w:pPr>
              <w:suppressAutoHyphens/>
              <w:rPr>
                <w:rFonts w:ascii="Arial" w:hAnsi="Arial" w:cs="Arial"/>
              </w:rPr>
            </w:pPr>
            <w:r w:rsidRPr="00A4624B">
              <w:rPr>
                <w:rFonts w:ascii="Arial" w:hAnsi="Arial" w:cs="Arial"/>
              </w:rPr>
              <w:t>Methode toediening meststof (</w:t>
            </w:r>
            <w:r w:rsidR="00196F5A">
              <w:rPr>
                <w:rFonts w:ascii="Arial" w:hAnsi="Arial" w:cs="Arial"/>
              </w:rPr>
              <w:t>voorbeeld</w:t>
            </w:r>
            <w:r w:rsidRPr="00A4624B">
              <w:rPr>
                <w:rFonts w:ascii="Arial" w:hAnsi="Arial" w:cs="Arial"/>
              </w:rPr>
              <w:t xml:space="preserve"> direct contact eetbare delen)</w:t>
            </w:r>
          </w:p>
        </w:tc>
        <w:tc>
          <w:tcPr>
            <w:tcW w:w="987" w:type="dxa"/>
            <w:shd w:val="clear" w:color="auto" w:fill="auto"/>
            <w:vAlign w:val="center"/>
          </w:tcPr>
          <w:p w14:paraId="65694CD6"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13B58F87"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374FE318" w14:textId="77777777" w:rsidR="00B14E78" w:rsidRPr="00A4624B" w:rsidRDefault="00B14E78" w:rsidP="004D0CDC">
            <w:pPr>
              <w:suppressAutoHyphens/>
              <w:rPr>
                <w:rFonts w:ascii="Arial" w:hAnsi="Arial" w:cs="Arial"/>
              </w:rPr>
            </w:pPr>
          </w:p>
        </w:tc>
      </w:tr>
      <w:tr w:rsidR="00B14E78" w:rsidRPr="00A4624B" w14:paraId="38A8E17A" w14:textId="77777777" w:rsidTr="004D0CDC">
        <w:tc>
          <w:tcPr>
            <w:tcW w:w="6087" w:type="dxa"/>
            <w:shd w:val="clear" w:color="auto" w:fill="auto"/>
            <w:vAlign w:val="center"/>
          </w:tcPr>
          <w:p w14:paraId="240D7F01" w14:textId="77777777" w:rsidR="00B14E78" w:rsidRPr="00A4624B" w:rsidRDefault="00B14E78" w:rsidP="004D0CDC">
            <w:pPr>
              <w:suppressAutoHyphens/>
              <w:jc w:val="both"/>
              <w:rPr>
                <w:rFonts w:ascii="Arial" w:hAnsi="Arial" w:cs="Arial"/>
              </w:rPr>
            </w:pPr>
            <w:r w:rsidRPr="00A4624B">
              <w:rPr>
                <w:rFonts w:ascii="Arial" w:hAnsi="Arial" w:cs="Arial"/>
              </w:rPr>
              <w:t>Andere: …</w:t>
            </w:r>
          </w:p>
        </w:tc>
        <w:tc>
          <w:tcPr>
            <w:tcW w:w="987" w:type="dxa"/>
            <w:shd w:val="clear" w:color="auto" w:fill="auto"/>
            <w:vAlign w:val="center"/>
          </w:tcPr>
          <w:p w14:paraId="34CE1F75"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62999A07"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39B6E62B" w14:textId="77777777" w:rsidR="00B14E78" w:rsidRPr="00A4624B" w:rsidRDefault="00B14E78" w:rsidP="004D0CDC">
            <w:pPr>
              <w:suppressAutoHyphens/>
              <w:rPr>
                <w:rFonts w:ascii="Arial" w:hAnsi="Arial" w:cs="Arial"/>
              </w:rPr>
            </w:pPr>
          </w:p>
        </w:tc>
      </w:tr>
      <w:tr w:rsidR="00B14E78" w:rsidRPr="00A4624B" w14:paraId="5851E63C" w14:textId="77777777" w:rsidTr="004D0CDC">
        <w:tc>
          <w:tcPr>
            <w:tcW w:w="6087" w:type="dxa"/>
            <w:shd w:val="clear" w:color="auto" w:fill="auto"/>
            <w:vAlign w:val="center"/>
          </w:tcPr>
          <w:p w14:paraId="41DEE7B4" w14:textId="77777777" w:rsidR="00B14E78" w:rsidRPr="00A4624B" w:rsidRDefault="00B14E78" w:rsidP="004D0CDC">
            <w:pPr>
              <w:suppressAutoHyphens/>
              <w:jc w:val="both"/>
              <w:rPr>
                <w:rFonts w:ascii="Arial" w:hAnsi="Arial" w:cs="Arial"/>
              </w:rPr>
            </w:pPr>
            <w:r w:rsidRPr="00A4624B">
              <w:rPr>
                <w:rFonts w:ascii="Arial" w:hAnsi="Arial" w:cs="Arial"/>
              </w:rPr>
              <w:t>Andere: …</w:t>
            </w:r>
          </w:p>
        </w:tc>
        <w:tc>
          <w:tcPr>
            <w:tcW w:w="987" w:type="dxa"/>
            <w:shd w:val="clear" w:color="auto" w:fill="auto"/>
            <w:vAlign w:val="center"/>
          </w:tcPr>
          <w:p w14:paraId="1F6BAAD3" w14:textId="77777777" w:rsidR="00B14E78" w:rsidRPr="00A4624B" w:rsidRDefault="00B14E78" w:rsidP="004D0CDC">
            <w:pPr>
              <w:suppressAutoHyphens/>
              <w:jc w:val="center"/>
              <w:rPr>
                <w:rFonts w:ascii="Arial" w:hAnsi="Arial" w:cs="Arial"/>
              </w:rPr>
            </w:pPr>
          </w:p>
        </w:tc>
        <w:tc>
          <w:tcPr>
            <w:tcW w:w="995" w:type="dxa"/>
            <w:shd w:val="clear" w:color="auto" w:fill="auto"/>
            <w:vAlign w:val="center"/>
          </w:tcPr>
          <w:p w14:paraId="0085309B" w14:textId="77777777" w:rsidR="00B14E78" w:rsidRPr="00A4624B" w:rsidRDefault="00B14E78" w:rsidP="004D0CDC">
            <w:pPr>
              <w:suppressAutoHyphens/>
              <w:jc w:val="center"/>
              <w:rPr>
                <w:rFonts w:ascii="Arial" w:hAnsi="Arial" w:cs="Arial"/>
              </w:rPr>
            </w:pPr>
          </w:p>
        </w:tc>
        <w:tc>
          <w:tcPr>
            <w:tcW w:w="993" w:type="dxa"/>
            <w:shd w:val="clear" w:color="auto" w:fill="auto"/>
            <w:vAlign w:val="center"/>
          </w:tcPr>
          <w:p w14:paraId="10A65685" w14:textId="77777777" w:rsidR="00B14E78" w:rsidRPr="00A4624B" w:rsidRDefault="00B14E78" w:rsidP="004D0CDC">
            <w:pPr>
              <w:suppressAutoHyphens/>
              <w:rPr>
                <w:rFonts w:ascii="Arial" w:hAnsi="Arial" w:cs="Arial"/>
              </w:rPr>
            </w:pPr>
          </w:p>
        </w:tc>
      </w:tr>
    </w:tbl>
    <w:tbl>
      <w:tblPr>
        <w:tblStyle w:val="TableGrid"/>
        <w:tblW w:w="0" w:type="auto"/>
        <w:tblLook w:val="04A0" w:firstRow="1" w:lastRow="0" w:firstColumn="1" w:lastColumn="0" w:noHBand="0" w:noVBand="1"/>
      </w:tblPr>
      <w:tblGrid>
        <w:gridCol w:w="1860"/>
        <w:gridCol w:w="1084"/>
        <w:gridCol w:w="4956"/>
        <w:gridCol w:w="1162"/>
      </w:tblGrid>
      <w:tr w:rsidR="00B14E78" w:rsidRPr="00087E1A" w14:paraId="191712CF" w14:textId="77777777" w:rsidTr="004D0CDC">
        <w:tc>
          <w:tcPr>
            <w:tcW w:w="1860" w:type="dxa"/>
          </w:tcPr>
          <w:p w14:paraId="1D2BF0F9" w14:textId="77777777" w:rsidR="00B14E78" w:rsidRPr="00087E1A" w:rsidRDefault="00B14E78" w:rsidP="004D0CDC">
            <w:pPr>
              <w:suppressAutoHyphens/>
              <w:rPr>
                <w:rFonts w:ascii="Arial" w:hAnsi="Arial" w:cs="Arial"/>
              </w:rPr>
            </w:pPr>
            <w:r w:rsidRPr="00087E1A">
              <w:rPr>
                <w:rFonts w:ascii="Arial" w:hAnsi="Arial" w:cs="Arial"/>
              </w:rPr>
              <w:lastRenderedPageBreak/>
              <w:t xml:space="preserve">Gevaar – risico </w:t>
            </w:r>
          </w:p>
        </w:tc>
        <w:tc>
          <w:tcPr>
            <w:tcW w:w="1084" w:type="dxa"/>
          </w:tcPr>
          <w:p w14:paraId="39C83249" w14:textId="77777777" w:rsidR="00B14E78" w:rsidRPr="00087E1A" w:rsidRDefault="00B14E78" w:rsidP="004D0CDC">
            <w:pPr>
              <w:suppressAutoHyphens/>
              <w:rPr>
                <w:rFonts w:ascii="Arial" w:hAnsi="Arial" w:cs="Arial"/>
              </w:rPr>
            </w:pPr>
            <w:r w:rsidRPr="00087E1A">
              <w:rPr>
                <w:rFonts w:ascii="Arial" w:hAnsi="Arial" w:cs="Arial"/>
              </w:rPr>
              <w:t xml:space="preserve">Aanwezig </w:t>
            </w:r>
          </w:p>
        </w:tc>
        <w:tc>
          <w:tcPr>
            <w:tcW w:w="4956" w:type="dxa"/>
          </w:tcPr>
          <w:p w14:paraId="503DEC57" w14:textId="77777777" w:rsidR="00B14E78" w:rsidRPr="00087E1A" w:rsidRDefault="00B14E78" w:rsidP="004D0CDC">
            <w:pPr>
              <w:suppressAutoHyphens/>
              <w:rPr>
                <w:rFonts w:ascii="Arial" w:hAnsi="Arial" w:cs="Arial"/>
              </w:rPr>
            </w:pPr>
            <w:r>
              <w:rPr>
                <w:rFonts w:ascii="Arial" w:hAnsi="Arial" w:cs="Arial"/>
              </w:rPr>
              <w:t>Mogelijke b</w:t>
            </w:r>
            <w:r w:rsidRPr="00087E1A">
              <w:rPr>
                <w:rFonts w:ascii="Arial" w:hAnsi="Arial" w:cs="Arial"/>
              </w:rPr>
              <w:t>eheersmaatregel</w:t>
            </w:r>
          </w:p>
        </w:tc>
        <w:tc>
          <w:tcPr>
            <w:tcW w:w="1162" w:type="dxa"/>
          </w:tcPr>
          <w:p w14:paraId="72A0ACEE" w14:textId="77777777" w:rsidR="00B14E78" w:rsidRPr="00087E1A" w:rsidRDefault="00B14E78" w:rsidP="004D0CDC">
            <w:pPr>
              <w:suppressAutoHyphens/>
              <w:rPr>
                <w:rFonts w:ascii="Arial" w:hAnsi="Arial" w:cs="Arial"/>
              </w:rPr>
            </w:pPr>
            <w:r w:rsidRPr="00087E1A">
              <w:rPr>
                <w:rFonts w:ascii="Arial" w:hAnsi="Arial" w:cs="Arial"/>
              </w:rPr>
              <w:t>Toegepast</w:t>
            </w:r>
          </w:p>
        </w:tc>
      </w:tr>
      <w:tr w:rsidR="00B14E78" w:rsidRPr="00087E1A" w14:paraId="252204EC" w14:textId="77777777" w:rsidTr="004D0CDC">
        <w:tc>
          <w:tcPr>
            <w:tcW w:w="1860" w:type="dxa"/>
            <w:vMerge w:val="restart"/>
          </w:tcPr>
          <w:p w14:paraId="25395BDA" w14:textId="77777777" w:rsidR="00B14E78" w:rsidRPr="00087E1A" w:rsidRDefault="00B14E78" w:rsidP="004D0CDC">
            <w:pPr>
              <w:suppressAutoHyphens/>
              <w:rPr>
                <w:rFonts w:ascii="Arial" w:hAnsi="Arial" w:cs="Arial"/>
              </w:rPr>
            </w:pPr>
            <w:r>
              <w:rPr>
                <w:rFonts w:ascii="Arial" w:hAnsi="Arial" w:cs="Arial"/>
              </w:rPr>
              <w:t xml:space="preserve">Gebruik onbehandelde mest </w:t>
            </w:r>
          </w:p>
        </w:tc>
        <w:tc>
          <w:tcPr>
            <w:tcW w:w="1084" w:type="dxa"/>
            <w:vMerge w:val="restart"/>
          </w:tcPr>
          <w:p w14:paraId="24858D11" w14:textId="77777777" w:rsidR="00B14E78" w:rsidRPr="00087E1A" w:rsidRDefault="00B14E78" w:rsidP="004D0CDC">
            <w:pPr>
              <w:suppressAutoHyphens/>
              <w:rPr>
                <w:rFonts w:ascii="Arial" w:hAnsi="Arial" w:cs="Arial"/>
              </w:rPr>
            </w:pPr>
          </w:p>
        </w:tc>
        <w:tc>
          <w:tcPr>
            <w:tcW w:w="4956" w:type="dxa"/>
          </w:tcPr>
          <w:p w14:paraId="32819AF8" w14:textId="77777777" w:rsidR="00B14E78" w:rsidRPr="00087E1A" w:rsidRDefault="00B14E78" w:rsidP="004D0CDC">
            <w:pPr>
              <w:suppressAutoHyphens/>
              <w:rPr>
                <w:rFonts w:ascii="Arial" w:hAnsi="Arial" w:cs="Arial"/>
              </w:rPr>
            </w:pPr>
            <w:r>
              <w:rPr>
                <w:rFonts w:ascii="Arial" w:hAnsi="Arial" w:cs="Arial"/>
              </w:rPr>
              <w:t>Inwerken van mest ter voorkoming van afvloeiing en/of contaminatie</w:t>
            </w:r>
          </w:p>
        </w:tc>
        <w:tc>
          <w:tcPr>
            <w:tcW w:w="1162" w:type="dxa"/>
          </w:tcPr>
          <w:p w14:paraId="3122F51C" w14:textId="77777777" w:rsidR="00B14E78" w:rsidRPr="00087E1A" w:rsidRDefault="00B14E78" w:rsidP="004D0CDC">
            <w:pPr>
              <w:suppressAutoHyphens/>
              <w:rPr>
                <w:rFonts w:ascii="Arial" w:hAnsi="Arial" w:cs="Arial"/>
              </w:rPr>
            </w:pPr>
          </w:p>
        </w:tc>
      </w:tr>
      <w:tr w:rsidR="00B14E78" w:rsidRPr="00087E1A" w14:paraId="4F55FAE3" w14:textId="77777777" w:rsidTr="004D0CDC">
        <w:tc>
          <w:tcPr>
            <w:tcW w:w="1860" w:type="dxa"/>
            <w:vMerge/>
          </w:tcPr>
          <w:p w14:paraId="25238BBB" w14:textId="77777777" w:rsidR="00B14E78" w:rsidRDefault="00B14E78" w:rsidP="004D0CDC">
            <w:pPr>
              <w:suppressAutoHyphens/>
              <w:rPr>
                <w:rFonts w:ascii="Arial" w:hAnsi="Arial" w:cs="Arial"/>
              </w:rPr>
            </w:pPr>
          </w:p>
        </w:tc>
        <w:tc>
          <w:tcPr>
            <w:tcW w:w="1084" w:type="dxa"/>
            <w:vMerge/>
          </w:tcPr>
          <w:p w14:paraId="5FB44F09" w14:textId="77777777" w:rsidR="00B14E78" w:rsidRPr="00087E1A" w:rsidRDefault="00B14E78" w:rsidP="004D0CDC">
            <w:pPr>
              <w:suppressAutoHyphens/>
              <w:rPr>
                <w:rFonts w:ascii="Arial" w:hAnsi="Arial" w:cs="Arial"/>
              </w:rPr>
            </w:pPr>
          </w:p>
        </w:tc>
        <w:tc>
          <w:tcPr>
            <w:tcW w:w="4956" w:type="dxa"/>
          </w:tcPr>
          <w:p w14:paraId="2348FEC3" w14:textId="77777777" w:rsidR="00B14E78" w:rsidRPr="00087E1A" w:rsidRDefault="00B14E78" w:rsidP="004D0CDC">
            <w:pPr>
              <w:suppressAutoHyphens/>
              <w:rPr>
                <w:rFonts w:ascii="Arial" w:hAnsi="Arial" w:cs="Arial"/>
              </w:rPr>
            </w:pPr>
            <w:r>
              <w:rPr>
                <w:rFonts w:ascii="Arial" w:hAnsi="Arial" w:cs="Arial"/>
              </w:rPr>
              <w:t xml:space="preserve">Inwerken in de </w:t>
            </w:r>
            <w:r w:rsidRPr="00980A90">
              <w:rPr>
                <w:rFonts w:ascii="Arial" w:hAnsi="Arial" w:cs="Arial"/>
              </w:rPr>
              <w:t xml:space="preserve">grond minstens 60 dagen voor de oogst (zie beslissingsboom) </w:t>
            </w:r>
          </w:p>
        </w:tc>
        <w:tc>
          <w:tcPr>
            <w:tcW w:w="1162" w:type="dxa"/>
          </w:tcPr>
          <w:p w14:paraId="4262474C" w14:textId="77777777" w:rsidR="00B14E78" w:rsidRPr="00087E1A" w:rsidRDefault="00B14E78" w:rsidP="004D0CDC">
            <w:pPr>
              <w:suppressAutoHyphens/>
              <w:rPr>
                <w:rFonts w:ascii="Arial" w:hAnsi="Arial" w:cs="Arial"/>
              </w:rPr>
            </w:pPr>
          </w:p>
        </w:tc>
      </w:tr>
      <w:tr w:rsidR="00B14E78" w:rsidRPr="00087E1A" w14:paraId="3F12ED67" w14:textId="77777777" w:rsidTr="004D0CDC">
        <w:tc>
          <w:tcPr>
            <w:tcW w:w="1860" w:type="dxa"/>
            <w:vMerge/>
          </w:tcPr>
          <w:p w14:paraId="3086ACDC" w14:textId="77777777" w:rsidR="00B14E78" w:rsidRPr="00087E1A" w:rsidRDefault="00B14E78" w:rsidP="004D0CDC">
            <w:pPr>
              <w:suppressAutoHyphens/>
              <w:rPr>
                <w:rFonts w:ascii="Arial" w:hAnsi="Arial" w:cs="Arial"/>
              </w:rPr>
            </w:pPr>
          </w:p>
        </w:tc>
        <w:tc>
          <w:tcPr>
            <w:tcW w:w="1084" w:type="dxa"/>
            <w:vMerge/>
          </w:tcPr>
          <w:p w14:paraId="39A237F5" w14:textId="77777777" w:rsidR="00B14E78" w:rsidRPr="00087E1A" w:rsidRDefault="00B14E78" w:rsidP="004D0CDC">
            <w:pPr>
              <w:suppressAutoHyphens/>
              <w:rPr>
                <w:rFonts w:ascii="Arial" w:hAnsi="Arial" w:cs="Arial"/>
              </w:rPr>
            </w:pPr>
          </w:p>
        </w:tc>
        <w:tc>
          <w:tcPr>
            <w:tcW w:w="4956" w:type="dxa"/>
          </w:tcPr>
          <w:p w14:paraId="1F498926" w14:textId="77777777" w:rsidR="00B14E78" w:rsidRDefault="00B14E78" w:rsidP="004D0CDC">
            <w:pPr>
              <w:suppressAutoHyphens/>
              <w:rPr>
                <w:rFonts w:ascii="Arial" w:hAnsi="Arial" w:cs="Arial"/>
              </w:rPr>
            </w:pPr>
            <w:r>
              <w:rPr>
                <w:rFonts w:ascii="Arial" w:hAnsi="Arial" w:cs="Arial"/>
              </w:rPr>
              <w:t>Helling perceel voorkomt verspreiding mest naar gewas en/of waterlopen</w:t>
            </w:r>
          </w:p>
        </w:tc>
        <w:tc>
          <w:tcPr>
            <w:tcW w:w="1162" w:type="dxa"/>
          </w:tcPr>
          <w:p w14:paraId="631F33CB" w14:textId="77777777" w:rsidR="00B14E78" w:rsidRPr="00087E1A" w:rsidRDefault="00B14E78" w:rsidP="004D0CDC">
            <w:pPr>
              <w:suppressAutoHyphens/>
              <w:rPr>
                <w:rFonts w:ascii="Arial" w:hAnsi="Arial" w:cs="Arial"/>
              </w:rPr>
            </w:pPr>
          </w:p>
        </w:tc>
      </w:tr>
      <w:tr w:rsidR="00B14E78" w:rsidRPr="00087E1A" w14:paraId="12F1BCA3" w14:textId="77777777" w:rsidTr="004D0CDC">
        <w:tc>
          <w:tcPr>
            <w:tcW w:w="1860" w:type="dxa"/>
            <w:vMerge/>
          </w:tcPr>
          <w:p w14:paraId="542A6F85" w14:textId="77777777" w:rsidR="00B14E78" w:rsidRPr="00087E1A" w:rsidRDefault="00B14E78" w:rsidP="004D0CDC">
            <w:pPr>
              <w:suppressAutoHyphens/>
              <w:rPr>
                <w:rFonts w:ascii="Arial" w:hAnsi="Arial" w:cs="Arial"/>
              </w:rPr>
            </w:pPr>
          </w:p>
        </w:tc>
        <w:tc>
          <w:tcPr>
            <w:tcW w:w="1084" w:type="dxa"/>
            <w:vMerge/>
          </w:tcPr>
          <w:p w14:paraId="7B0518C1" w14:textId="77777777" w:rsidR="00B14E78" w:rsidRPr="00087E1A" w:rsidRDefault="00B14E78" w:rsidP="004D0CDC">
            <w:pPr>
              <w:suppressAutoHyphens/>
              <w:rPr>
                <w:rFonts w:ascii="Arial" w:hAnsi="Arial" w:cs="Arial"/>
              </w:rPr>
            </w:pPr>
          </w:p>
        </w:tc>
        <w:tc>
          <w:tcPr>
            <w:tcW w:w="4956" w:type="dxa"/>
          </w:tcPr>
          <w:p w14:paraId="0D93A358" w14:textId="77777777" w:rsidR="00B14E78" w:rsidRDefault="00B14E78" w:rsidP="004D0CDC">
            <w:pPr>
              <w:suppressAutoHyphens/>
              <w:rPr>
                <w:rFonts w:ascii="Arial" w:hAnsi="Arial" w:cs="Arial"/>
              </w:rPr>
            </w:pPr>
            <w:r>
              <w:rPr>
                <w:rFonts w:ascii="Arial" w:hAnsi="Arial" w:cs="Arial"/>
              </w:rPr>
              <w:t>Andere: …</w:t>
            </w:r>
          </w:p>
        </w:tc>
        <w:tc>
          <w:tcPr>
            <w:tcW w:w="1162" w:type="dxa"/>
          </w:tcPr>
          <w:p w14:paraId="73EE2AED" w14:textId="77777777" w:rsidR="00B14E78" w:rsidRPr="00087E1A" w:rsidRDefault="00B14E78" w:rsidP="004D0CDC">
            <w:pPr>
              <w:suppressAutoHyphens/>
              <w:rPr>
                <w:rFonts w:ascii="Arial" w:hAnsi="Arial" w:cs="Arial"/>
              </w:rPr>
            </w:pPr>
          </w:p>
        </w:tc>
      </w:tr>
      <w:tr w:rsidR="00B14E78" w:rsidRPr="00087E1A" w14:paraId="5BE10E18" w14:textId="77777777" w:rsidTr="004D0CDC">
        <w:tc>
          <w:tcPr>
            <w:tcW w:w="1860" w:type="dxa"/>
            <w:vMerge w:val="restart"/>
          </w:tcPr>
          <w:p w14:paraId="5EDE7A7A" w14:textId="77777777" w:rsidR="00B14E78" w:rsidRPr="00087E1A" w:rsidRDefault="00B14E78" w:rsidP="004D0CDC">
            <w:pPr>
              <w:suppressAutoHyphens/>
              <w:rPr>
                <w:rFonts w:ascii="Arial" w:hAnsi="Arial" w:cs="Arial"/>
              </w:rPr>
            </w:pPr>
            <w:r>
              <w:rPr>
                <w:rFonts w:ascii="Arial" w:hAnsi="Arial" w:cs="Arial"/>
              </w:rPr>
              <w:t>Opslag organische mest</w:t>
            </w:r>
          </w:p>
        </w:tc>
        <w:tc>
          <w:tcPr>
            <w:tcW w:w="1084" w:type="dxa"/>
            <w:vMerge w:val="restart"/>
          </w:tcPr>
          <w:p w14:paraId="180D7C2E" w14:textId="77777777" w:rsidR="00B14E78" w:rsidRPr="00087E1A" w:rsidRDefault="00B14E78" w:rsidP="004D0CDC">
            <w:pPr>
              <w:suppressAutoHyphens/>
              <w:rPr>
                <w:rFonts w:ascii="Arial" w:hAnsi="Arial" w:cs="Arial"/>
              </w:rPr>
            </w:pPr>
          </w:p>
        </w:tc>
        <w:tc>
          <w:tcPr>
            <w:tcW w:w="4956" w:type="dxa"/>
          </w:tcPr>
          <w:p w14:paraId="5861ACBA" w14:textId="77777777" w:rsidR="00B14E78" w:rsidRPr="00087E1A" w:rsidRDefault="00B14E78" w:rsidP="004D0CDC">
            <w:pPr>
              <w:suppressAutoHyphens/>
              <w:rPr>
                <w:rFonts w:ascii="Arial" w:hAnsi="Arial" w:cs="Arial"/>
              </w:rPr>
            </w:pPr>
            <w:r>
              <w:rPr>
                <w:rFonts w:ascii="Arial" w:hAnsi="Arial" w:cs="Arial"/>
              </w:rPr>
              <w:t>Verwijderd van productielocaties, bewaarplaatsen en opbergruimtes voor oogstmaterieel</w:t>
            </w:r>
          </w:p>
        </w:tc>
        <w:tc>
          <w:tcPr>
            <w:tcW w:w="1162" w:type="dxa"/>
          </w:tcPr>
          <w:p w14:paraId="362C485E" w14:textId="77777777" w:rsidR="00B14E78" w:rsidRPr="00087E1A" w:rsidRDefault="00B14E78" w:rsidP="004D0CDC">
            <w:pPr>
              <w:suppressAutoHyphens/>
              <w:rPr>
                <w:rFonts w:ascii="Arial" w:hAnsi="Arial" w:cs="Arial"/>
              </w:rPr>
            </w:pPr>
          </w:p>
        </w:tc>
      </w:tr>
      <w:tr w:rsidR="00B14E78" w:rsidRPr="00087E1A" w14:paraId="70987693" w14:textId="77777777" w:rsidTr="004D0CDC">
        <w:tc>
          <w:tcPr>
            <w:tcW w:w="1860" w:type="dxa"/>
            <w:vMerge/>
          </w:tcPr>
          <w:p w14:paraId="63E6A7A7" w14:textId="77777777" w:rsidR="00B14E78" w:rsidRDefault="00B14E78" w:rsidP="004D0CDC">
            <w:pPr>
              <w:suppressAutoHyphens/>
              <w:rPr>
                <w:rFonts w:ascii="Arial" w:hAnsi="Arial" w:cs="Arial"/>
              </w:rPr>
            </w:pPr>
          </w:p>
        </w:tc>
        <w:tc>
          <w:tcPr>
            <w:tcW w:w="1084" w:type="dxa"/>
            <w:vMerge/>
          </w:tcPr>
          <w:p w14:paraId="22BA91F4" w14:textId="77777777" w:rsidR="00B14E78" w:rsidRPr="00087E1A" w:rsidRDefault="00B14E78" w:rsidP="004D0CDC">
            <w:pPr>
              <w:suppressAutoHyphens/>
              <w:rPr>
                <w:rFonts w:ascii="Arial" w:hAnsi="Arial" w:cs="Arial"/>
              </w:rPr>
            </w:pPr>
          </w:p>
        </w:tc>
        <w:tc>
          <w:tcPr>
            <w:tcW w:w="4956" w:type="dxa"/>
          </w:tcPr>
          <w:p w14:paraId="6A7E00C6" w14:textId="77777777" w:rsidR="00B14E78" w:rsidRDefault="00B14E78" w:rsidP="004D0CDC">
            <w:pPr>
              <w:suppressAutoHyphens/>
              <w:rPr>
                <w:rFonts w:ascii="Arial" w:hAnsi="Arial" w:cs="Arial"/>
              </w:rPr>
            </w:pPr>
            <w:r>
              <w:rPr>
                <w:rFonts w:ascii="Arial" w:hAnsi="Arial" w:cs="Arial"/>
              </w:rPr>
              <w:t>Minimum 10 m verwijderd van opslag</w:t>
            </w:r>
            <w:r w:rsidRPr="00BD5B49">
              <w:rPr>
                <w:rFonts w:ascii="Arial" w:hAnsi="Arial" w:cs="Arial"/>
              </w:rPr>
              <w:t xml:space="preserve">- en verwerkingsruimten van vers product </w:t>
            </w:r>
          </w:p>
        </w:tc>
        <w:tc>
          <w:tcPr>
            <w:tcW w:w="1162" w:type="dxa"/>
          </w:tcPr>
          <w:p w14:paraId="7EF0A28A" w14:textId="77777777" w:rsidR="00B14E78" w:rsidRPr="00087E1A" w:rsidRDefault="00B14E78" w:rsidP="004D0CDC">
            <w:pPr>
              <w:suppressAutoHyphens/>
              <w:rPr>
                <w:rFonts w:ascii="Arial" w:hAnsi="Arial" w:cs="Arial"/>
              </w:rPr>
            </w:pPr>
          </w:p>
        </w:tc>
      </w:tr>
      <w:tr w:rsidR="00B14E78" w:rsidRPr="00087E1A" w14:paraId="290762BD" w14:textId="77777777" w:rsidTr="004D0CDC">
        <w:tc>
          <w:tcPr>
            <w:tcW w:w="1860" w:type="dxa"/>
            <w:vMerge/>
          </w:tcPr>
          <w:p w14:paraId="2409DBB7" w14:textId="77777777" w:rsidR="00B14E78" w:rsidRDefault="00B14E78" w:rsidP="004D0CDC">
            <w:pPr>
              <w:suppressAutoHyphens/>
              <w:rPr>
                <w:rFonts w:ascii="Arial" w:hAnsi="Arial" w:cs="Arial"/>
              </w:rPr>
            </w:pPr>
          </w:p>
        </w:tc>
        <w:tc>
          <w:tcPr>
            <w:tcW w:w="1084" w:type="dxa"/>
            <w:vMerge/>
          </w:tcPr>
          <w:p w14:paraId="293ECE21" w14:textId="77777777" w:rsidR="00B14E78" w:rsidRPr="00087E1A" w:rsidRDefault="00B14E78" w:rsidP="004D0CDC">
            <w:pPr>
              <w:suppressAutoHyphens/>
              <w:rPr>
                <w:rFonts w:ascii="Arial" w:hAnsi="Arial" w:cs="Arial"/>
              </w:rPr>
            </w:pPr>
          </w:p>
        </w:tc>
        <w:tc>
          <w:tcPr>
            <w:tcW w:w="4956" w:type="dxa"/>
          </w:tcPr>
          <w:p w14:paraId="697688E0" w14:textId="77777777" w:rsidR="00B14E78" w:rsidRDefault="00B14E78" w:rsidP="004D0CDC">
            <w:pPr>
              <w:suppressAutoHyphens/>
              <w:rPr>
                <w:rFonts w:ascii="Arial" w:hAnsi="Arial" w:cs="Arial"/>
              </w:rPr>
            </w:pPr>
            <w:r>
              <w:rPr>
                <w:rFonts w:ascii="Arial" w:hAnsi="Arial" w:cs="Arial"/>
              </w:rPr>
              <w:t>Vermijden van trafiek van personen, dieren en materieel over behandelde oppervlaktes</w:t>
            </w:r>
          </w:p>
        </w:tc>
        <w:tc>
          <w:tcPr>
            <w:tcW w:w="1162" w:type="dxa"/>
          </w:tcPr>
          <w:p w14:paraId="036DDEC2" w14:textId="77777777" w:rsidR="00B14E78" w:rsidRPr="00087E1A" w:rsidRDefault="00B14E78" w:rsidP="004D0CDC">
            <w:pPr>
              <w:suppressAutoHyphens/>
              <w:rPr>
                <w:rFonts w:ascii="Arial" w:hAnsi="Arial" w:cs="Arial"/>
              </w:rPr>
            </w:pPr>
          </w:p>
        </w:tc>
      </w:tr>
      <w:tr w:rsidR="00B14E78" w:rsidRPr="00087E1A" w14:paraId="5737F067" w14:textId="77777777" w:rsidTr="004D0CDC">
        <w:tc>
          <w:tcPr>
            <w:tcW w:w="1860" w:type="dxa"/>
            <w:vMerge/>
          </w:tcPr>
          <w:p w14:paraId="1B63B139" w14:textId="77777777" w:rsidR="00B14E78" w:rsidRDefault="00B14E78" w:rsidP="004D0CDC">
            <w:pPr>
              <w:suppressAutoHyphens/>
              <w:rPr>
                <w:rFonts w:ascii="Arial" w:hAnsi="Arial" w:cs="Arial"/>
              </w:rPr>
            </w:pPr>
          </w:p>
        </w:tc>
        <w:tc>
          <w:tcPr>
            <w:tcW w:w="1084" w:type="dxa"/>
            <w:vMerge/>
          </w:tcPr>
          <w:p w14:paraId="5A9292E6" w14:textId="77777777" w:rsidR="00B14E78" w:rsidRPr="00087E1A" w:rsidRDefault="00B14E78" w:rsidP="004D0CDC">
            <w:pPr>
              <w:suppressAutoHyphens/>
              <w:rPr>
                <w:rFonts w:ascii="Arial" w:hAnsi="Arial" w:cs="Arial"/>
              </w:rPr>
            </w:pPr>
          </w:p>
        </w:tc>
        <w:tc>
          <w:tcPr>
            <w:tcW w:w="4956" w:type="dxa"/>
          </w:tcPr>
          <w:p w14:paraId="441A6E6D" w14:textId="77777777" w:rsidR="00B14E78" w:rsidRDefault="00B14E78" w:rsidP="004D0CDC">
            <w:pPr>
              <w:suppressAutoHyphens/>
              <w:rPr>
                <w:rFonts w:ascii="Arial" w:hAnsi="Arial" w:cs="Arial"/>
              </w:rPr>
            </w:pPr>
            <w:r>
              <w:rPr>
                <w:rFonts w:ascii="Arial" w:hAnsi="Arial" w:cs="Arial"/>
              </w:rPr>
              <w:t>Beschermd tegen lekkage door neerslag en/of verspreiding door wind en dieren</w:t>
            </w:r>
          </w:p>
        </w:tc>
        <w:tc>
          <w:tcPr>
            <w:tcW w:w="1162" w:type="dxa"/>
          </w:tcPr>
          <w:p w14:paraId="450B2284" w14:textId="77777777" w:rsidR="00B14E78" w:rsidRPr="00087E1A" w:rsidRDefault="00B14E78" w:rsidP="004D0CDC">
            <w:pPr>
              <w:suppressAutoHyphens/>
              <w:rPr>
                <w:rFonts w:ascii="Arial" w:hAnsi="Arial" w:cs="Arial"/>
              </w:rPr>
            </w:pPr>
          </w:p>
        </w:tc>
      </w:tr>
      <w:tr w:rsidR="00B14E78" w:rsidRPr="00087E1A" w14:paraId="6B5B6A28" w14:textId="77777777" w:rsidTr="004D0CDC">
        <w:tc>
          <w:tcPr>
            <w:tcW w:w="1860" w:type="dxa"/>
            <w:vMerge/>
          </w:tcPr>
          <w:p w14:paraId="180E8014" w14:textId="77777777" w:rsidR="00B14E78" w:rsidRPr="00087E1A" w:rsidRDefault="00B14E78" w:rsidP="004D0CDC">
            <w:pPr>
              <w:suppressAutoHyphens/>
              <w:rPr>
                <w:rFonts w:ascii="Arial" w:hAnsi="Arial" w:cs="Arial"/>
              </w:rPr>
            </w:pPr>
          </w:p>
        </w:tc>
        <w:tc>
          <w:tcPr>
            <w:tcW w:w="1084" w:type="dxa"/>
            <w:vMerge/>
          </w:tcPr>
          <w:p w14:paraId="7F543EE0" w14:textId="77777777" w:rsidR="00B14E78" w:rsidRPr="00087E1A" w:rsidRDefault="00B14E78" w:rsidP="004D0CDC">
            <w:pPr>
              <w:suppressAutoHyphens/>
              <w:rPr>
                <w:rFonts w:ascii="Arial" w:hAnsi="Arial" w:cs="Arial"/>
              </w:rPr>
            </w:pPr>
          </w:p>
        </w:tc>
        <w:tc>
          <w:tcPr>
            <w:tcW w:w="4956" w:type="dxa"/>
          </w:tcPr>
          <w:p w14:paraId="5DFD1FBE" w14:textId="77777777" w:rsidR="00B14E78" w:rsidRPr="00087E1A" w:rsidRDefault="00B14E78" w:rsidP="004D0CDC">
            <w:pPr>
              <w:suppressAutoHyphens/>
              <w:rPr>
                <w:rFonts w:ascii="Arial" w:hAnsi="Arial" w:cs="Arial"/>
              </w:rPr>
            </w:pPr>
            <w:r>
              <w:rPr>
                <w:rFonts w:ascii="Arial" w:hAnsi="Arial" w:cs="Arial"/>
              </w:rPr>
              <w:t xml:space="preserve">Minimum 25 m verwijderd van waterbronnen  </w:t>
            </w:r>
          </w:p>
        </w:tc>
        <w:tc>
          <w:tcPr>
            <w:tcW w:w="1162" w:type="dxa"/>
          </w:tcPr>
          <w:p w14:paraId="52B7AC57" w14:textId="77777777" w:rsidR="00B14E78" w:rsidRPr="00087E1A" w:rsidRDefault="00B14E78" w:rsidP="004D0CDC">
            <w:pPr>
              <w:suppressAutoHyphens/>
              <w:rPr>
                <w:rFonts w:ascii="Arial" w:hAnsi="Arial" w:cs="Arial"/>
              </w:rPr>
            </w:pPr>
          </w:p>
        </w:tc>
      </w:tr>
      <w:tr w:rsidR="00B14E78" w:rsidRPr="00087E1A" w14:paraId="20F2B95F" w14:textId="77777777" w:rsidTr="004D0CDC">
        <w:tc>
          <w:tcPr>
            <w:tcW w:w="1860" w:type="dxa"/>
            <w:vMerge/>
          </w:tcPr>
          <w:p w14:paraId="2D047798" w14:textId="77777777" w:rsidR="00B14E78" w:rsidRPr="00087E1A" w:rsidRDefault="00B14E78" w:rsidP="004D0CDC">
            <w:pPr>
              <w:suppressAutoHyphens/>
              <w:rPr>
                <w:rFonts w:ascii="Arial" w:hAnsi="Arial" w:cs="Arial"/>
              </w:rPr>
            </w:pPr>
          </w:p>
        </w:tc>
        <w:tc>
          <w:tcPr>
            <w:tcW w:w="1084" w:type="dxa"/>
            <w:vMerge/>
          </w:tcPr>
          <w:p w14:paraId="1F6CCDD3" w14:textId="77777777" w:rsidR="00B14E78" w:rsidRPr="00087E1A" w:rsidRDefault="00B14E78" w:rsidP="004D0CDC">
            <w:pPr>
              <w:suppressAutoHyphens/>
              <w:rPr>
                <w:rFonts w:ascii="Arial" w:hAnsi="Arial" w:cs="Arial"/>
              </w:rPr>
            </w:pPr>
          </w:p>
        </w:tc>
        <w:tc>
          <w:tcPr>
            <w:tcW w:w="4956" w:type="dxa"/>
          </w:tcPr>
          <w:p w14:paraId="2C20D5B2" w14:textId="77777777" w:rsidR="00B14E78" w:rsidRDefault="00B14E78" w:rsidP="004D0CDC">
            <w:pPr>
              <w:suppressAutoHyphens/>
              <w:rPr>
                <w:rFonts w:ascii="Arial" w:hAnsi="Arial" w:cs="Arial"/>
              </w:rPr>
            </w:pPr>
            <w:r>
              <w:rPr>
                <w:rFonts w:ascii="Arial" w:hAnsi="Arial" w:cs="Arial"/>
              </w:rPr>
              <w:t>Fysieke afscherming van waterbronnen</w:t>
            </w:r>
          </w:p>
        </w:tc>
        <w:tc>
          <w:tcPr>
            <w:tcW w:w="1162" w:type="dxa"/>
          </w:tcPr>
          <w:p w14:paraId="02B2D06E" w14:textId="77777777" w:rsidR="00B14E78" w:rsidRPr="00087E1A" w:rsidRDefault="00B14E78" w:rsidP="004D0CDC">
            <w:pPr>
              <w:suppressAutoHyphens/>
              <w:rPr>
                <w:rFonts w:ascii="Arial" w:hAnsi="Arial" w:cs="Arial"/>
              </w:rPr>
            </w:pPr>
          </w:p>
        </w:tc>
      </w:tr>
      <w:tr w:rsidR="00B14E78" w:rsidRPr="00087E1A" w14:paraId="3CF67285" w14:textId="77777777" w:rsidTr="004D0CDC">
        <w:tc>
          <w:tcPr>
            <w:tcW w:w="1860" w:type="dxa"/>
            <w:vMerge/>
          </w:tcPr>
          <w:p w14:paraId="1ABE27D7" w14:textId="77777777" w:rsidR="00B14E78" w:rsidRPr="00087E1A" w:rsidRDefault="00B14E78" w:rsidP="004D0CDC">
            <w:pPr>
              <w:suppressAutoHyphens/>
              <w:rPr>
                <w:rFonts w:ascii="Arial" w:hAnsi="Arial" w:cs="Arial"/>
              </w:rPr>
            </w:pPr>
          </w:p>
        </w:tc>
        <w:tc>
          <w:tcPr>
            <w:tcW w:w="1084" w:type="dxa"/>
            <w:vMerge/>
          </w:tcPr>
          <w:p w14:paraId="0C0B21AD" w14:textId="77777777" w:rsidR="00B14E78" w:rsidRPr="00087E1A" w:rsidRDefault="00B14E78" w:rsidP="004D0CDC">
            <w:pPr>
              <w:suppressAutoHyphens/>
              <w:rPr>
                <w:rFonts w:ascii="Arial" w:hAnsi="Arial" w:cs="Arial"/>
              </w:rPr>
            </w:pPr>
          </w:p>
        </w:tc>
        <w:tc>
          <w:tcPr>
            <w:tcW w:w="4956" w:type="dxa"/>
            <w:shd w:val="clear" w:color="auto" w:fill="auto"/>
          </w:tcPr>
          <w:p w14:paraId="221790AA" w14:textId="77777777" w:rsidR="00B14E78" w:rsidRPr="00BD5B49" w:rsidRDefault="00B14E78" w:rsidP="004D0CDC">
            <w:pPr>
              <w:suppressAutoHyphens/>
              <w:rPr>
                <w:rFonts w:ascii="Arial" w:hAnsi="Arial" w:cs="Arial"/>
              </w:rPr>
            </w:pPr>
            <w:r>
              <w:rPr>
                <w:rFonts w:ascii="Arial" w:hAnsi="Arial" w:cs="Arial"/>
              </w:rPr>
              <w:t xml:space="preserve">Minimum 10 m verwijderd van </w:t>
            </w:r>
            <w:r w:rsidRPr="00BD5B49">
              <w:rPr>
                <w:rFonts w:ascii="Arial" w:hAnsi="Arial" w:cs="Arial"/>
              </w:rPr>
              <w:t xml:space="preserve">de perceelgrens </w:t>
            </w:r>
          </w:p>
        </w:tc>
        <w:tc>
          <w:tcPr>
            <w:tcW w:w="1162" w:type="dxa"/>
          </w:tcPr>
          <w:p w14:paraId="7D1580AD" w14:textId="77777777" w:rsidR="00B14E78" w:rsidRPr="00087E1A" w:rsidRDefault="00B14E78" w:rsidP="004D0CDC">
            <w:pPr>
              <w:suppressAutoHyphens/>
              <w:rPr>
                <w:rFonts w:ascii="Arial" w:hAnsi="Arial" w:cs="Arial"/>
              </w:rPr>
            </w:pPr>
          </w:p>
        </w:tc>
      </w:tr>
      <w:tr w:rsidR="00B14E78" w:rsidRPr="00087E1A" w14:paraId="56938A35" w14:textId="77777777" w:rsidTr="004D0CDC">
        <w:tc>
          <w:tcPr>
            <w:tcW w:w="1860" w:type="dxa"/>
            <w:vMerge/>
          </w:tcPr>
          <w:p w14:paraId="559433F4" w14:textId="77777777" w:rsidR="00B14E78" w:rsidRPr="00087E1A" w:rsidRDefault="00B14E78" w:rsidP="004D0CDC">
            <w:pPr>
              <w:suppressAutoHyphens/>
              <w:rPr>
                <w:rFonts w:ascii="Arial" w:hAnsi="Arial" w:cs="Arial"/>
              </w:rPr>
            </w:pPr>
          </w:p>
        </w:tc>
        <w:tc>
          <w:tcPr>
            <w:tcW w:w="1084" w:type="dxa"/>
            <w:vMerge/>
          </w:tcPr>
          <w:p w14:paraId="3199F71A" w14:textId="77777777" w:rsidR="00B14E78" w:rsidRPr="00087E1A" w:rsidRDefault="00B14E78" w:rsidP="004D0CDC">
            <w:pPr>
              <w:suppressAutoHyphens/>
              <w:rPr>
                <w:rFonts w:ascii="Arial" w:hAnsi="Arial" w:cs="Arial"/>
              </w:rPr>
            </w:pPr>
          </w:p>
        </w:tc>
        <w:tc>
          <w:tcPr>
            <w:tcW w:w="4956" w:type="dxa"/>
            <w:shd w:val="clear" w:color="auto" w:fill="auto"/>
          </w:tcPr>
          <w:p w14:paraId="7AA963A7" w14:textId="77777777" w:rsidR="00B14E78" w:rsidRPr="00BD5B49" w:rsidRDefault="00B14E78" w:rsidP="004D0CDC">
            <w:pPr>
              <w:suppressAutoHyphens/>
              <w:rPr>
                <w:rFonts w:ascii="Arial" w:hAnsi="Arial" w:cs="Arial"/>
              </w:rPr>
            </w:pPr>
            <w:r>
              <w:rPr>
                <w:rFonts w:ascii="Arial" w:hAnsi="Arial" w:cs="Arial"/>
              </w:rPr>
              <w:t xml:space="preserve">Minimum 100 m verwijderd van </w:t>
            </w:r>
            <w:r w:rsidRPr="00BD5B49">
              <w:rPr>
                <w:rFonts w:ascii="Arial" w:hAnsi="Arial" w:cs="Arial"/>
              </w:rPr>
              <w:t xml:space="preserve">woningen van derden </w:t>
            </w:r>
          </w:p>
        </w:tc>
        <w:tc>
          <w:tcPr>
            <w:tcW w:w="1162" w:type="dxa"/>
          </w:tcPr>
          <w:p w14:paraId="4F60FB3F" w14:textId="77777777" w:rsidR="00B14E78" w:rsidRPr="00087E1A" w:rsidRDefault="00B14E78" w:rsidP="004D0CDC">
            <w:pPr>
              <w:suppressAutoHyphens/>
              <w:rPr>
                <w:rFonts w:ascii="Arial" w:hAnsi="Arial" w:cs="Arial"/>
              </w:rPr>
            </w:pPr>
          </w:p>
        </w:tc>
      </w:tr>
      <w:tr w:rsidR="00B14E78" w:rsidRPr="00087E1A" w14:paraId="6DDC2781" w14:textId="77777777" w:rsidTr="004D0CDC">
        <w:tc>
          <w:tcPr>
            <w:tcW w:w="1860" w:type="dxa"/>
            <w:vMerge/>
          </w:tcPr>
          <w:p w14:paraId="752A09CA" w14:textId="77777777" w:rsidR="00B14E78" w:rsidRPr="00087E1A" w:rsidRDefault="00B14E78" w:rsidP="004D0CDC">
            <w:pPr>
              <w:suppressAutoHyphens/>
              <w:rPr>
                <w:rFonts w:ascii="Arial" w:hAnsi="Arial" w:cs="Arial"/>
              </w:rPr>
            </w:pPr>
          </w:p>
        </w:tc>
        <w:tc>
          <w:tcPr>
            <w:tcW w:w="1084" w:type="dxa"/>
            <w:vMerge/>
          </w:tcPr>
          <w:p w14:paraId="68C671DB" w14:textId="77777777" w:rsidR="00B14E78" w:rsidRPr="00087E1A" w:rsidRDefault="00B14E78" w:rsidP="004D0CDC">
            <w:pPr>
              <w:suppressAutoHyphens/>
              <w:rPr>
                <w:rFonts w:ascii="Arial" w:hAnsi="Arial" w:cs="Arial"/>
              </w:rPr>
            </w:pPr>
          </w:p>
        </w:tc>
        <w:tc>
          <w:tcPr>
            <w:tcW w:w="4956" w:type="dxa"/>
            <w:shd w:val="clear" w:color="auto" w:fill="auto"/>
          </w:tcPr>
          <w:p w14:paraId="200AD8EB" w14:textId="77777777" w:rsidR="00B14E78" w:rsidRPr="00BD5B49" w:rsidRDefault="00B14E78" w:rsidP="004D0CDC">
            <w:pPr>
              <w:suppressAutoHyphens/>
              <w:rPr>
                <w:rFonts w:ascii="Arial" w:hAnsi="Arial" w:cs="Arial"/>
              </w:rPr>
            </w:pPr>
            <w:r>
              <w:rPr>
                <w:rFonts w:ascii="Arial" w:hAnsi="Arial" w:cs="Arial"/>
              </w:rPr>
              <w:t>Maximum 3 maanden opslag op het bedrijf</w:t>
            </w:r>
          </w:p>
        </w:tc>
        <w:tc>
          <w:tcPr>
            <w:tcW w:w="1162" w:type="dxa"/>
          </w:tcPr>
          <w:p w14:paraId="5B307A99" w14:textId="77777777" w:rsidR="00B14E78" w:rsidRPr="00087E1A" w:rsidRDefault="00B14E78" w:rsidP="004D0CDC">
            <w:pPr>
              <w:suppressAutoHyphens/>
              <w:rPr>
                <w:rFonts w:ascii="Arial" w:hAnsi="Arial" w:cs="Arial"/>
              </w:rPr>
            </w:pPr>
          </w:p>
        </w:tc>
      </w:tr>
      <w:tr w:rsidR="00B14E78" w:rsidRPr="00087E1A" w14:paraId="19E490CF" w14:textId="77777777" w:rsidTr="004D0CDC">
        <w:tc>
          <w:tcPr>
            <w:tcW w:w="1860" w:type="dxa"/>
            <w:vMerge/>
          </w:tcPr>
          <w:p w14:paraId="31E47D98" w14:textId="77777777" w:rsidR="00B14E78" w:rsidRPr="00087E1A" w:rsidRDefault="00B14E78" w:rsidP="004D0CDC">
            <w:pPr>
              <w:suppressAutoHyphens/>
              <w:rPr>
                <w:rFonts w:ascii="Arial" w:hAnsi="Arial" w:cs="Arial"/>
              </w:rPr>
            </w:pPr>
          </w:p>
        </w:tc>
        <w:tc>
          <w:tcPr>
            <w:tcW w:w="1084" w:type="dxa"/>
            <w:vMerge/>
          </w:tcPr>
          <w:p w14:paraId="25B30244" w14:textId="77777777" w:rsidR="00B14E78" w:rsidRPr="00087E1A" w:rsidRDefault="00B14E78" w:rsidP="004D0CDC">
            <w:pPr>
              <w:suppressAutoHyphens/>
              <w:rPr>
                <w:rFonts w:ascii="Arial" w:hAnsi="Arial" w:cs="Arial"/>
              </w:rPr>
            </w:pPr>
          </w:p>
        </w:tc>
        <w:tc>
          <w:tcPr>
            <w:tcW w:w="4956" w:type="dxa"/>
          </w:tcPr>
          <w:p w14:paraId="5F6AC092" w14:textId="77777777" w:rsidR="00B14E78" w:rsidRDefault="00B14E78" w:rsidP="004D0CDC">
            <w:pPr>
              <w:suppressAutoHyphens/>
              <w:rPr>
                <w:rFonts w:ascii="Arial" w:hAnsi="Arial" w:cs="Arial"/>
              </w:rPr>
            </w:pPr>
            <w:r>
              <w:rPr>
                <w:rFonts w:ascii="Arial" w:hAnsi="Arial" w:cs="Arial"/>
              </w:rPr>
              <w:t xml:space="preserve">Andere: … </w:t>
            </w:r>
          </w:p>
        </w:tc>
        <w:tc>
          <w:tcPr>
            <w:tcW w:w="1162" w:type="dxa"/>
          </w:tcPr>
          <w:p w14:paraId="1D6A8106" w14:textId="77777777" w:rsidR="00B14E78" w:rsidRPr="00087E1A" w:rsidRDefault="00B14E78" w:rsidP="004D0CDC">
            <w:pPr>
              <w:suppressAutoHyphens/>
              <w:rPr>
                <w:rFonts w:ascii="Arial" w:hAnsi="Arial" w:cs="Arial"/>
              </w:rPr>
            </w:pPr>
          </w:p>
        </w:tc>
      </w:tr>
      <w:tr w:rsidR="00B14E78" w:rsidRPr="00087E1A" w14:paraId="7B2A189B" w14:textId="77777777" w:rsidTr="004D0CDC">
        <w:tc>
          <w:tcPr>
            <w:tcW w:w="1860" w:type="dxa"/>
            <w:vMerge w:val="restart"/>
          </w:tcPr>
          <w:p w14:paraId="70940F91" w14:textId="77777777" w:rsidR="00B14E78" w:rsidRPr="00087E1A" w:rsidRDefault="00B14E78" w:rsidP="004D0CDC">
            <w:pPr>
              <w:suppressAutoHyphens/>
              <w:rPr>
                <w:rFonts w:ascii="Arial" w:hAnsi="Arial" w:cs="Arial"/>
              </w:rPr>
            </w:pPr>
            <w:r>
              <w:rPr>
                <w:rFonts w:ascii="Arial" w:hAnsi="Arial" w:cs="Arial"/>
              </w:rPr>
              <w:t>Gebruik compost of behandelde mest</w:t>
            </w:r>
          </w:p>
        </w:tc>
        <w:tc>
          <w:tcPr>
            <w:tcW w:w="1084" w:type="dxa"/>
            <w:vMerge w:val="restart"/>
          </w:tcPr>
          <w:p w14:paraId="7B261A9E" w14:textId="77777777" w:rsidR="00B14E78" w:rsidRPr="00087E1A" w:rsidRDefault="00B14E78" w:rsidP="004D0CDC">
            <w:pPr>
              <w:suppressAutoHyphens/>
              <w:rPr>
                <w:rFonts w:ascii="Arial" w:hAnsi="Arial" w:cs="Arial"/>
              </w:rPr>
            </w:pPr>
          </w:p>
        </w:tc>
        <w:tc>
          <w:tcPr>
            <w:tcW w:w="4956" w:type="dxa"/>
          </w:tcPr>
          <w:p w14:paraId="7FD823CB" w14:textId="77777777" w:rsidR="00B14E78" w:rsidRPr="00087E1A" w:rsidRDefault="00B14E78" w:rsidP="004D0CDC">
            <w:pPr>
              <w:suppressAutoHyphens/>
              <w:rPr>
                <w:rFonts w:ascii="Arial" w:hAnsi="Arial" w:cs="Arial"/>
              </w:rPr>
            </w:pPr>
            <w:r>
              <w:rPr>
                <w:rFonts w:ascii="Arial" w:hAnsi="Arial" w:cs="Arial"/>
              </w:rPr>
              <w:t>Blootstelling aan 55 °C voor 3 dagen om pathogene organismen af te doden</w:t>
            </w:r>
          </w:p>
        </w:tc>
        <w:tc>
          <w:tcPr>
            <w:tcW w:w="1162" w:type="dxa"/>
          </w:tcPr>
          <w:p w14:paraId="21E22174" w14:textId="77777777" w:rsidR="00B14E78" w:rsidRPr="00087E1A" w:rsidRDefault="00B14E78" w:rsidP="004D0CDC">
            <w:pPr>
              <w:suppressAutoHyphens/>
              <w:rPr>
                <w:rFonts w:ascii="Arial" w:hAnsi="Arial" w:cs="Arial"/>
              </w:rPr>
            </w:pPr>
          </w:p>
        </w:tc>
      </w:tr>
      <w:tr w:rsidR="00B14E78" w:rsidRPr="00087E1A" w14:paraId="34ECC233" w14:textId="77777777" w:rsidTr="004D0CDC">
        <w:tc>
          <w:tcPr>
            <w:tcW w:w="1860" w:type="dxa"/>
            <w:vMerge/>
          </w:tcPr>
          <w:p w14:paraId="18FEFEBA" w14:textId="77777777" w:rsidR="00B14E78" w:rsidRDefault="00B14E78" w:rsidP="004D0CDC">
            <w:pPr>
              <w:suppressAutoHyphens/>
              <w:rPr>
                <w:rFonts w:ascii="Arial" w:hAnsi="Arial" w:cs="Arial"/>
              </w:rPr>
            </w:pPr>
          </w:p>
        </w:tc>
        <w:tc>
          <w:tcPr>
            <w:tcW w:w="1084" w:type="dxa"/>
            <w:vMerge/>
          </w:tcPr>
          <w:p w14:paraId="097EE856" w14:textId="77777777" w:rsidR="00B14E78" w:rsidRPr="00087E1A" w:rsidRDefault="00B14E78" w:rsidP="004D0CDC">
            <w:pPr>
              <w:suppressAutoHyphens/>
              <w:rPr>
                <w:rFonts w:ascii="Arial" w:hAnsi="Arial" w:cs="Arial"/>
              </w:rPr>
            </w:pPr>
          </w:p>
        </w:tc>
        <w:tc>
          <w:tcPr>
            <w:tcW w:w="4956" w:type="dxa"/>
          </w:tcPr>
          <w:p w14:paraId="64A3D8A6" w14:textId="77777777" w:rsidR="00B14E78" w:rsidRDefault="00B14E78" w:rsidP="004D0CDC">
            <w:pPr>
              <w:suppressAutoHyphens/>
              <w:rPr>
                <w:rFonts w:ascii="Arial" w:hAnsi="Arial" w:cs="Arial"/>
              </w:rPr>
            </w:pPr>
            <w:r>
              <w:rPr>
                <w:rFonts w:ascii="Arial" w:hAnsi="Arial" w:cs="Arial"/>
              </w:rPr>
              <w:t>Verhandeling (omkeren, …) van hoop zodat overal tempartuur/tijd wordt gehaald</w:t>
            </w:r>
          </w:p>
        </w:tc>
        <w:tc>
          <w:tcPr>
            <w:tcW w:w="1162" w:type="dxa"/>
          </w:tcPr>
          <w:p w14:paraId="7CBB34FD" w14:textId="77777777" w:rsidR="00B14E78" w:rsidRPr="00087E1A" w:rsidRDefault="00B14E78" w:rsidP="004D0CDC">
            <w:pPr>
              <w:suppressAutoHyphens/>
              <w:rPr>
                <w:rFonts w:ascii="Arial" w:hAnsi="Arial" w:cs="Arial"/>
              </w:rPr>
            </w:pPr>
          </w:p>
        </w:tc>
      </w:tr>
      <w:tr w:rsidR="00B14E78" w:rsidRPr="00087E1A" w14:paraId="1DB35783" w14:textId="77777777" w:rsidTr="004D0CDC">
        <w:tc>
          <w:tcPr>
            <w:tcW w:w="1860" w:type="dxa"/>
            <w:vMerge/>
          </w:tcPr>
          <w:p w14:paraId="79E2F4C4" w14:textId="77777777" w:rsidR="00B14E78" w:rsidRDefault="00B14E78" w:rsidP="004D0CDC">
            <w:pPr>
              <w:suppressAutoHyphens/>
              <w:rPr>
                <w:rFonts w:ascii="Arial" w:hAnsi="Arial" w:cs="Arial"/>
              </w:rPr>
            </w:pPr>
          </w:p>
        </w:tc>
        <w:tc>
          <w:tcPr>
            <w:tcW w:w="1084" w:type="dxa"/>
            <w:vMerge/>
          </w:tcPr>
          <w:p w14:paraId="12D50608" w14:textId="77777777" w:rsidR="00B14E78" w:rsidRPr="00087E1A" w:rsidRDefault="00B14E78" w:rsidP="004D0CDC">
            <w:pPr>
              <w:suppressAutoHyphens/>
              <w:rPr>
                <w:rFonts w:ascii="Arial" w:hAnsi="Arial" w:cs="Arial"/>
              </w:rPr>
            </w:pPr>
          </w:p>
        </w:tc>
        <w:tc>
          <w:tcPr>
            <w:tcW w:w="4956" w:type="dxa"/>
          </w:tcPr>
          <w:p w14:paraId="11551A14" w14:textId="77777777" w:rsidR="00B14E78" w:rsidRDefault="00B14E78" w:rsidP="004D0CDC">
            <w:pPr>
              <w:suppressAutoHyphens/>
              <w:rPr>
                <w:rFonts w:ascii="Arial" w:hAnsi="Arial" w:cs="Arial"/>
              </w:rPr>
            </w:pPr>
            <w:r>
              <w:rPr>
                <w:rFonts w:ascii="Arial" w:hAnsi="Arial" w:cs="Arial"/>
              </w:rPr>
              <w:t>Accurate behandeling volgens leveranciers-document</w:t>
            </w:r>
          </w:p>
        </w:tc>
        <w:tc>
          <w:tcPr>
            <w:tcW w:w="1162" w:type="dxa"/>
          </w:tcPr>
          <w:p w14:paraId="08D63B73" w14:textId="77777777" w:rsidR="00B14E78" w:rsidRPr="00087E1A" w:rsidRDefault="00B14E78" w:rsidP="004D0CDC">
            <w:pPr>
              <w:suppressAutoHyphens/>
              <w:rPr>
                <w:rFonts w:ascii="Arial" w:hAnsi="Arial" w:cs="Arial"/>
              </w:rPr>
            </w:pPr>
          </w:p>
        </w:tc>
      </w:tr>
      <w:tr w:rsidR="00B14E78" w:rsidRPr="00087E1A" w14:paraId="32DC6D9A" w14:textId="77777777" w:rsidTr="004D0CDC">
        <w:tc>
          <w:tcPr>
            <w:tcW w:w="1860" w:type="dxa"/>
            <w:vMerge/>
          </w:tcPr>
          <w:p w14:paraId="043100EE" w14:textId="77777777" w:rsidR="00B14E78" w:rsidRDefault="00B14E78" w:rsidP="004D0CDC">
            <w:pPr>
              <w:suppressAutoHyphens/>
              <w:rPr>
                <w:rFonts w:ascii="Arial" w:hAnsi="Arial" w:cs="Arial"/>
              </w:rPr>
            </w:pPr>
          </w:p>
        </w:tc>
        <w:tc>
          <w:tcPr>
            <w:tcW w:w="1084" w:type="dxa"/>
            <w:vMerge/>
          </w:tcPr>
          <w:p w14:paraId="66FD50BF" w14:textId="77777777" w:rsidR="00B14E78" w:rsidRPr="00087E1A" w:rsidRDefault="00B14E78" w:rsidP="004D0CDC">
            <w:pPr>
              <w:suppressAutoHyphens/>
              <w:rPr>
                <w:rFonts w:ascii="Arial" w:hAnsi="Arial" w:cs="Arial"/>
              </w:rPr>
            </w:pPr>
          </w:p>
        </w:tc>
        <w:tc>
          <w:tcPr>
            <w:tcW w:w="4956" w:type="dxa"/>
          </w:tcPr>
          <w:p w14:paraId="1F0FA89F" w14:textId="77777777" w:rsidR="00B14E78" w:rsidRDefault="00B14E78" w:rsidP="004D0CDC">
            <w:pPr>
              <w:suppressAutoHyphens/>
              <w:rPr>
                <w:rFonts w:ascii="Arial" w:hAnsi="Arial" w:cs="Arial"/>
              </w:rPr>
            </w:pPr>
            <w:r>
              <w:rPr>
                <w:rFonts w:ascii="Arial" w:hAnsi="Arial" w:cs="Arial"/>
              </w:rPr>
              <w:t>Aanbeveling tot inwerken ter voorkoming van afvloeiing en/of contaminatie</w:t>
            </w:r>
          </w:p>
        </w:tc>
        <w:tc>
          <w:tcPr>
            <w:tcW w:w="1162" w:type="dxa"/>
          </w:tcPr>
          <w:p w14:paraId="36C4B18E" w14:textId="77777777" w:rsidR="00B14E78" w:rsidRPr="00087E1A" w:rsidRDefault="00B14E78" w:rsidP="004D0CDC">
            <w:pPr>
              <w:suppressAutoHyphens/>
              <w:rPr>
                <w:rFonts w:ascii="Arial" w:hAnsi="Arial" w:cs="Arial"/>
              </w:rPr>
            </w:pPr>
          </w:p>
        </w:tc>
      </w:tr>
      <w:tr w:rsidR="00B14E78" w:rsidRPr="00087E1A" w14:paraId="73375BF1" w14:textId="77777777" w:rsidTr="004D0CDC">
        <w:tc>
          <w:tcPr>
            <w:tcW w:w="1860" w:type="dxa"/>
            <w:vMerge/>
          </w:tcPr>
          <w:p w14:paraId="4D657EB1" w14:textId="77777777" w:rsidR="00B14E78" w:rsidRDefault="00B14E78" w:rsidP="004D0CDC">
            <w:pPr>
              <w:suppressAutoHyphens/>
              <w:rPr>
                <w:rFonts w:ascii="Arial" w:hAnsi="Arial" w:cs="Arial"/>
              </w:rPr>
            </w:pPr>
          </w:p>
        </w:tc>
        <w:tc>
          <w:tcPr>
            <w:tcW w:w="1084" w:type="dxa"/>
            <w:vMerge/>
          </w:tcPr>
          <w:p w14:paraId="49BA2CA9" w14:textId="77777777" w:rsidR="00B14E78" w:rsidRPr="00087E1A" w:rsidRDefault="00B14E78" w:rsidP="004D0CDC">
            <w:pPr>
              <w:suppressAutoHyphens/>
              <w:rPr>
                <w:rFonts w:ascii="Arial" w:hAnsi="Arial" w:cs="Arial"/>
              </w:rPr>
            </w:pPr>
          </w:p>
        </w:tc>
        <w:tc>
          <w:tcPr>
            <w:tcW w:w="4956" w:type="dxa"/>
          </w:tcPr>
          <w:p w14:paraId="06501981" w14:textId="77777777" w:rsidR="00B14E78" w:rsidRDefault="00B14E78" w:rsidP="004D0CDC">
            <w:pPr>
              <w:suppressAutoHyphens/>
              <w:rPr>
                <w:rFonts w:ascii="Arial" w:hAnsi="Arial" w:cs="Arial"/>
              </w:rPr>
            </w:pPr>
            <w:r>
              <w:rPr>
                <w:rFonts w:ascii="Arial" w:hAnsi="Arial" w:cs="Arial"/>
              </w:rPr>
              <w:t>Maximale tijdsduur tussen toepassing en oogst</w:t>
            </w:r>
          </w:p>
        </w:tc>
        <w:tc>
          <w:tcPr>
            <w:tcW w:w="1162" w:type="dxa"/>
          </w:tcPr>
          <w:p w14:paraId="49EF0FA0" w14:textId="77777777" w:rsidR="00B14E78" w:rsidRPr="00087E1A" w:rsidRDefault="00B14E78" w:rsidP="004D0CDC">
            <w:pPr>
              <w:suppressAutoHyphens/>
              <w:rPr>
                <w:rFonts w:ascii="Arial" w:hAnsi="Arial" w:cs="Arial"/>
              </w:rPr>
            </w:pPr>
          </w:p>
        </w:tc>
      </w:tr>
      <w:tr w:rsidR="00B14E78" w:rsidRPr="00087E1A" w14:paraId="48FF99B3" w14:textId="77777777" w:rsidTr="004D0CDC">
        <w:tc>
          <w:tcPr>
            <w:tcW w:w="1860" w:type="dxa"/>
            <w:vMerge/>
          </w:tcPr>
          <w:p w14:paraId="2DCF1F31" w14:textId="77777777" w:rsidR="00B14E78" w:rsidRPr="00087E1A" w:rsidRDefault="00B14E78" w:rsidP="004D0CDC">
            <w:pPr>
              <w:suppressAutoHyphens/>
              <w:rPr>
                <w:rFonts w:ascii="Arial" w:hAnsi="Arial" w:cs="Arial"/>
              </w:rPr>
            </w:pPr>
          </w:p>
        </w:tc>
        <w:tc>
          <w:tcPr>
            <w:tcW w:w="1084" w:type="dxa"/>
            <w:vMerge/>
          </w:tcPr>
          <w:p w14:paraId="7DEC7157" w14:textId="77777777" w:rsidR="00B14E78" w:rsidRPr="00087E1A" w:rsidRDefault="00B14E78" w:rsidP="004D0CDC">
            <w:pPr>
              <w:suppressAutoHyphens/>
              <w:rPr>
                <w:rFonts w:ascii="Arial" w:hAnsi="Arial" w:cs="Arial"/>
              </w:rPr>
            </w:pPr>
          </w:p>
        </w:tc>
        <w:tc>
          <w:tcPr>
            <w:tcW w:w="4956" w:type="dxa"/>
          </w:tcPr>
          <w:p w14:paraId="72C50EF0" w14:textId="77777777" w:rsidR="00B14E78" w:rsidRPr="00087E1A" w:rsidRDefault="00B14E78" w:rsidP="004D0CDC">
            <w:pPr>
              <w:suppressAutoHyphens/>
              <w:rPr>
                <w:rFonts w:ascii="Arial" w:hAnsi="Arial" w:cs="Arial"/>
              </w:rPr>
            </w:pPr>
            <w:r>
              <w:rPr>
                <w:rFonts w:ascii="Arial" w:hAnsi="Arial" w:cs="Arial"/>
              </w:rPr>
              <w:t xml:space="preserve">Andere: … </w:t>
            </w:r>
          </w:p>
        </w:tc>
        <w:tc>
          <w:tcPr>
            <w:tcW w:w="1162" w:type="dxa"/>
          </w:tcPr>
          <w:p w14:paraId="0CDB029B" w14:textId="77777777" w:rsidR="00B14E78" w:rsidRPr="00087E1A" w:rsidRDefault="00B14E78" w:rsidP="004D0CDC">
            <w:pPr>
              <w:suppressAutoHyphens/>
              <w:rPr>
                <w:rFonts w:ascii="Arial" w:hAnsi="Arial" w:cs="Arial"/>
              </w:rPr>
            </w:pPr>
          </w:p>
        </w:tc>
      </w:tr>
      <w:tr w:rsidR="00B14E78" w:rsidRPr="00087E1A" w14:paraId="19C6C3AE" w14:textId="77777777" w:rsidTr="004D0CDC">
        <w:tc>
          <w:tcPr>
            <w:tcW w:w="1860" w:type="dxa"/>
            <w:vMerge w:val="restart"/>
          </w:tcPr>
          <w:p w14:paraId="10B83402" w14:textId="77777777" w:rsidR="00B14E78" w:rsidRPr="00087E1A" w:rsidRDefault="00B14E78" w:rsidP="004D0CDC">
            <w:pPr>
              <w:suppressAutoHyphens/>
              <w:rPr>
                <w:rFonts w:ascii="Arial" w:hAnsi="Arial" w:cs="Arial"/>
              </w:rPr>
            </w:pPr>
            <w:r>
              <w:rPr>
                <w:rFonts w:ascii="Arial" w:hAnsi="Arial" w:cs="Arial"/>
              </w:rPr>
              <w:t>Composteren of behandelen van mest op bedrijf</w:t>
            </w:r>
          </w:p>
        </w:tc>
        <w:tc>
          <w:tcPr>
            <w:tcW w:w="1084" w:type="dxa"/>
            <w:vMerge w:val="restart"/>
          </w:tcPr>
          <w:p w14:paraId="05AFEB40" w14:textId="77777777" w:rsidR="00B14E78" w:rsidRPr="00087E1A" w:rsidRDefault="00B14E78" w:rsidP="004D0CDC">
            <w:pPr>
              <w:suppressAutoHyphens/>
              <w:rPr>
                <w:rFonts w:ascii="Arial" w:hAnsi="Arial" w:cs="Arial"/>
              </w:rPr>
            </w:pPr>
          </w:p>
        </w:tc>
        <w:tc>
          <w:tcPr>
            <w:tcW w:w="4956" w:type="dxa"/>
          </w:tcPr>
          <w:p w14:paraId="48E0A468" w14:textId="77777777" w:rsidR="00B14E78" w:rsidRPr="00087E1A" w:rsidRDefault="00B14E78" w:rsidP="004D0CDC">
            <w:pPr>
              <w:suppressAutoHyphens/>
              <w:rPr>
                <w:rFonts w:ascii="Arial" w:hAnsi="Arial" w:cs="Arial"/>
              </w:rPr>
            </w:pPr>
            <w:r>
              <w:rPr>
                <w:rFonts w:ascii="Arial" w:hAnsi="Arial" w:cs="Arial"/>
              </w:rPr>
              <w:t xml:space="preserve">Registratie van het composteringsproces – omstandigheden, duur, bereikte temperatuur </w:t>
            </w:r>
          </w:p>
        </w:tc>
        <w:tc>
          <w:tcPr>
            <w:tcW w:w="1162" w:type="dxa"/>
          </w:tcPr>
          <w:p w14:paraId="6D0FFF6C" w14:textId="77777777" w:rsidR="00B14E78" w:rsidRPr="00087E1A" w:rsidRDefault="00B14E78" w:rsidP="004D0CDC">
            <w:pPr>
              <w:suppressAutoHyphens/>
              <w:rPr>
                <w:rFonts w:ascii="Arial" w:hAnsi="Arial" w:cs="Arial"/>
              </w:rPr>
            </w:pPr>
          </w:p>
        </w:tc>
      </w:tr>
      <w:tr w:rsidR="00B14E78" w:rsidRPr="00087E1A" w14:paraId="68340CA4" w14:textId="77777777" w:rsidTr="004D0CDC">
        <w:tc>
          <w:tcPr>
            <w:tcW w:w="1860" w:type="dxa"/>
            <w:vMerge/>
          </w:tcPr>
          <w:p w14:paraId="794D9DFC" w14:textId="77777777" w:rsidR="00B14E78" w:rsidRDefault="00B14E78" w:rsidP="004D0CDC">
            <w:pPr>
              <w:suppressAutoHyphens/>
              <w:rPr>
                <w:rFonts w:ascii="Arial" w:hAnsi="Arial" w:cs="Arial"/>
              </w:rPr>
            </w:pPr>
          </w:p>
        </w:tc>
        <w:tc>
          <w:tcPr>
            <w:tcW w:w="1084" w:type="dxa"/>
            <w:vMerge/>
          </w:tcPr>
          <w:p w14:paraId="31B2BA18" w14:textId="77777777" w:rsidR="00B14E78" w:rsidRPr="00087E1A" w:rsidRDefault="00B14E78" w:rsidP="004D0CDC">
            <w:pPr>
              <w:suppressAutoHyphens/>
              <w:rPr>
                <w:rFonts w:ascii="Arial" w:hAnsi="Arial" w:cs="Arial"/>
              </w:rPr>
            </w:pPr>
          </w:p>
        </w:tc>
        <w:tc>
          <w:tcPr>
            <w:tcW w:w="4956" w:type="dxa"/>
          </w:tcPr>
          <w:p w14:paraId="3099F3C6" w14:textId="77777777" w:rsidR="00B14E78" w:rsidRDefault="00B14E78" w:rsidP="004D0CDC">
            <w:pPr>
              <w:suppressAutoHyphens/>
              <w:rPr>
                <w:rFonts w:ascii="Arial" w:hAnsi="Arial" w:cs="Arial"/>
              </w:rPr>
            </w:pPr>
            <w:r>
              <w:rPr>
                <w:rFonts w:ascii="Arial" w:hAnsi="Arial" w:cs="Arial"/>
              </w:rPr>
              <w:t>Verwijderd van productielocaties, bewaarplaatsen en opbergruimtes voor oogstmaterieel</w:t>
            </w:r>
          </w:p>
        </w:tc>
        <w:tc>
          <w:tcPr>
            <w:tcW w:w="1162" w:type="dxa"/>
          </w:tcPr>
          <w:p w14:paraId="1D29D098" w14:textId="77777777" w:rsidR="00B14E78" w:rsidRPr="00087E1A" w:rsidRDefault="00B14E78" w:rsidP="004D0CDC">
            <w:pPr>
              <w:suppressAutoHyphens/>
              <w:rPr>
                <w:rFonts w:ascii="Arial" w:hAnsi="Arial" w:cs="Arial"/>
              </w:rPr>
            </w:pPr>
          </w:p>
        </w:tc>
      </w:tr>
      <w:tr w:rsidR="00B14E78" w:rsidRPr="00087E1A" w14:paraId="5EC35F5C" w14:textId="77777777" w:rsidTr="004D0CDC">
        <w:tc>
          <w:tcPr>
            <w:tcW w:w="1860" w:type="dxa"/>
            <w:vMerge/>
          </w:tcPr>
          <w:p w14:paraId="2FD5DCFA" w14:textId="77777777" w:rsidR="00B14E78" w:rsidRPr="00087E1A" w:rsidRDefault="00B14E78" w:rsidP="004D0CDC">
            <w:pPr>
              <w:suppressAutoHyphens/>
              <w:rPr>
                <w:rFonts w:ascii="Arial" w:hAnsi="Arial" w:cs="Arial"/>
              </w:rPr>
            </w:pPr>
          </w:p>
        </w:tc>
        <w:tc>
          <w:tcPr>
            <w:tcW w:w="1084" w:type="dxa"/>
            <w:vMerge/>
          </w:tcPr>
          <w:p w14:paraId="3A8B1DCA" w14:textId="77777777" w:rsidR="00B14E78" w:rsidRPr="00087E1A" w:rsidRDefault="00B14E78" w:rsidP="004D0CDC">
            <w:pPr>
              <w:suppressAutoHyphens/>
              <w:rPr>
                <w:rFonts w:ascii="Arial" w:hAnsi="Arial" w:cs="Arial"/>
              </w:rPr>
            </w:pPr>
          </w:p>
        </w:tc>
        <w:tc>
          <w:tcPr>
            <w:tcW w:w="4956" w:type="dxa"/>
          </w:tcPr>
          <w:p w14:paraId="0602A65A" w14:textId="77777777" w:rsidR="00B14E78" w:rsidRDefault="00B14E78" w:rsidP="004D0CDC">
            <w:pPr>
              <w:suppressAutoHyphens/>
              <w:rPr>
                <w:rFonts w:ascii="Arial" w:hAnsi="Arial" w:cs="Arial"/>
              </w:rPr>
            </w:pPr>
            <w:r>
              <w:rPr>
                <w:rFonts w:ascii="Arial" w:hAnsi="Arial" w:cs="Arial"/>
              </w:rPr>
              <w:t>Fysieke afscherming van waterbronnen</w:t>
            </w:r>
          </w:p>
        </w:tc>
        <w:tc>
          <w:tcPr>
            <w:tcW w:w="1162" w:type="dxa"/>
          </w:tcPr>
          <w:p w14:paraId="2EB4879D" w14:textId="77777777" w:rsidR="00B14E78" w:rsidRPr="00087E1A" w:rsidRDefault="00B14E78" w:rsidP="004D0CDC">
            <w:pPr>
              <w:suppressAutoHyphens/>
              <w:rPr>
                <w:rFonts w:ascii="Arial" w:hAnsi="Arial" w:cs="Arial"/>
              </w:rPr>
            </w:pPr>
          </w:p>
        </w:tc>
      </w:tr>
      <w:tr w:rsidR="00B14E78" w:rsidRPr="00087E1A" w14:paraId="130C8DE1" w14:textId="77777777" w:rsidTr="004D0CDC">
        <w:tc>
          <w:tcPr>
            <w:tcW w:w="1860" w:type="dxa"/>
            <w:vMerge/>
          </w:tcPr>
          <w:p w14:paraId="082E37A6" w14:textId="77777777" w:rsidR="00B14E78" w:rsidRPr="00087E1A" w:rsidRDefault="00B14E78" w:rsidP="004D0CDC">
            <w:pPr>
              <w:suppressAutoHyphens/>
              <w:rPr>
                <w:rFonts w:ascii="Arial" w:hAnsi="Arial" w:cs="Arial"/>
              </w:rPr>
            </w:pPr>
          </w:p>
        </w:tc>
        <w:tc>
          <w:tcPr>
            <w:tcW w:w="1084" w:type="dxa"/>
            <w:vMerge/>
          </w:tcPr>
          <w:p w14:paraId="70198C01" w14:textId="77777777" w:rsidR="00B14E78" w:rsidRPr="00087E1A" w:rsidRDefault="00B14E78" w:rsidP="004D0CDC">
            <w:pPr>
              <w:suppressAutoHyphens/>
              <w:rPr>
                <w:rFonts w:ascii="Arial" w:hAnsi="Arial" w:cs="Arial"/>
              </w:rPr>
            </w:pPr>
          </w:p>
        </w:tc>
        <w:tc>
          <w:tcPr>
            <w:tcW w:w="4956" w:type="dxa"/>
          </w:tcPr>
          <w:p w14:paraId="1F1D051E" w14:textId="77777777" w:rsidR="00B14E78" w:rsidRDefault="00B14E78" w:rsidP="004D0CDC">
            <w:pPr>
              <w:suppressAutoHyphens/>
              <w:rPr>
                <w:rFonts w:ascii="Arial" w:hAnsi="Arial" w:cs="Arial"/>
              </w:rPr>
            </w:pPr>
            <w:r>
              <w:rPr>
                <w:rFonts w:ascii="Arial" w:hAnsi="Arial" w:cs="Arial"/>
              </w:rPr>
              <w:t>Andere: …</w:t>
            </w:r>
          </w:p>
        </w:tc>
        <w:tc>
          <w:tcPr>
            <w:tcW w:w="1162" w:type="dxa"/>
          </w:tcPr>
          <w:p w14:paraId="375A0207" w14:textId="77777777" w:rsidR="00B14E78" w:rsidRPr="00087E1A" w:rsidRDefault="00B14E78" w:rsidP="004D0CDC">
            <w:pPr>
              <w:suppressAutoHyphens/>
              <w:rPr>
                <w:rFonts w:ascii="Arial" w:hAnsi="Arial" w:cs="Arial"/>
              </w:rPr>
            </w:pPr>
          </w:p>
        </w:tc>
      </w:tr>
      <w:tr w:rsidR="00B14E78" w:rsidRPr="00087E1A" w14:paraId="4FC5D9D7" w14:textId="77777777" w:rsidTr="004D0CDC">
        <w:tc>
          <w:tcPr>
            <w:tcW w:w="1860" w:type="dxa"/>
            <w:vMerge w:val="restart"/>
          </w:tcPr>
          <w:p w14:paraId="63ABA137" w14:textId="77777777" w:rsidR="00B14E78" w:rsidRPr="00087E1A" w:rsidRDefault="00B14E78" w:rsidP="004D0CDC">
            <w:pPr>
              <w:suppressAutoHyphens/>
              <w:rPr>
                <w:rFonts w:ascii="Arial" w:hAnsi="Arial" w:cs="Arial"/>
              </w:rPr>
            </w:pPr>
            <w:r>
              <w:rPr>
                <w:rFonts w:ascii="Arial" w:hAnsi="Arial" w:cs="Arial"/>
              </w:rPr>
              <w:t xml:space="preserve">Materieel voor behandeling en toepassing </w:t>
            </w:r>
          </w:p>
        </w:tc>
        <w:tc>
          <w:tcPr>
            <w:tcW w:w="1084" w:type="dxa"/>
            <w:vMerge w:val="restart"/>
          </w:tcPr>
          <w:p w14:paraId="4A54A8D3" w14:textId="77777777" w:rsidR="00B14E78" w:rsidRPr="00087E1A" w:rsidRDefault="00B14E78" w:rsidP="004D0CDC">
            <w:pPr>
              <w:suppressAutoHyphens/>
              <w:rPr>
                <w:rFonts w:ascii="Arial" w:hAnsi="Arial" w:cs="Arial"/>
              </w:rPr>
            </w:pPr>
          </w:p>
        </w:tc>
        <w:tc>
          <w:tcPr>
            <w:tcW w:w="4956" w:type="dxa"/>
          </w:tcPr>
          <w:p w14:paraId="2CDD8B6F" w14:textId="77777777" w:rsidR="00B14E78" w:rsidRPr="00087E1A" w:rsidRDefault="00B14E78" w:rsidP="004D0CDC">
            <w:pPr>
              <w:suppressAutoHyphens/>
              <w:rPr>
                <w:rFonts w:ascii="Arial" w:hAnsi="Arial" w:cs="Arial"/>
              </w:rPr>
            </w:pPr>
            <w:r>
              <w:rPr>
                <w:rFonts w:ascii="Arial" w:hAnsi="Arial" w:cs="Arial"/>
              </w:rPr>
              <w:t>Materieel dat in contact is gekomen met onbehandelde mest, wordt afdoende gereinigd voor het gebruikt wordt op oogstlocaties</w:t>
            </w:r>
          </w:p>
        </w:tc>
        <w:tc>
          <w:tcPr>
            <w:tcW w:w="1162" w:type="dxa"/>
          </w:tcPr>
          <w:p w14:paraId="4A3AE090" w14:textId="77777777" w:rsidR="00B14E78" w:rsidRPr="00087E1A" w:rsidRDefault="00B14E78" w:rsidP="004D0CDC">
            <w:pPr>
              <w:suppressAutoHyphens/>
              <w:rPr>
                <w:rFonts w:ascii="Arial" w:hAnsi="Arial" w:cs="Arial"/>
              </w:rPr>
            </w:pPr>
          </w:p>
        </w:tc>
      </w:tr>
      <w:tr w:rsidR="00B14E78" w:rsidRPr="00087E1A" w14:paraId="0CF9A269" w14:textId="77777777" w:rsidTr="004D0CDC">
        <w:tc>
          <w:tcPr>
            <w:tcW w:w="1860" w:type="dxa"/>
            <w:vMerge/>
          </w:tcPr>
          <w:p w14:paraId="7442EBA9" w14:textId="77777777" w:rsidR="00B14E78" w:rsidRDefault="00B14E78" w:rsidP="004D0CDC">
            <w:pPr>
              <w:suppressAutoHyphens/>
              <w:rPr>
                <w:rFonts w:ascii="Arial" w:hAnsi="Arial" w:cs="Arial"/>
              </w:rPr>
            </w:pPr>
          </w:p>
        </w:tc>
        <w:tc>
          <w:tcPr>
            <w:tcW w:w="1084" w:type="dxa"/>
            <w:vMerge/>
          </w:tcPr>
          <w:p w14:paraId="4657BB70" w14:textId="77777777" w:rsidR="00B14E78" w:rsidRPr="00087E1A" w:rsidRDefault="00B14E78" w:rsidP="004D0CDC">
            <w:pPr>
              <w:suppressAutoHyphens/>
              <w:rPr>
                <w:rFonts w:ascii="Arial" w:hAnsi="Arial" w:cs="Arial"/>
              </w:rPr>
            </w:pPr>
          </w:p>
        </w:tc>
        <w:tc>
          <w:tcPr>
            <w:tcW w:w="4956" w:type="dxa"/>
          </w:tcPr>
          <w:p w14:paraId="2EBE9A12" w14:textId="77777777" w:rsidR="00B14E78" w:rsidRDefault="00B14E78" w:rsidP="004D0CDC">
            <w:pPr>
              <w:suppressAutoHyphens/>
              <w:rPr>
                <w:rFonts w:ascii="Arial" w:hAnsi="Arial" w:cs="Arial"/>
              </w:rPr>
            </w:pPr>
            <w:r>
              <w:rPr>
                <w:rFonts w:ascii="Arial" w:hAnsi="Arial" w:cs="Arial"/>
              </w:rPr>
              <w:t>Andere: …</w:t>
            </w:r>
          </w:p>
        </w:tc>
        <w:tc>
          <w:tcPr>
            <w:tcW w:w="1162" w:type="dxa"/>
          </w:tcPr>
          <w:p w14:paraId="61296AF8" w14:textId="77777777" w:rsidR="00B14E78" w:rsidRPr="00087E1A" w:rsidRDefault="00B14E78" w:rsidP="004D0CDC">
            <w:pPr>
              <w:suppressAutoHyphens/>
              <w:rPr>
                <w:rFonts w:ascii="Arial" w:hAnsi="Arial" w:cs="Arial"/>
              </w:rPr>
            </w:pPr>
          </w:p>
        </w:tc>
      </w:tr>
      <w:tr w:rsidR="00B14E78" w:rsidRPr="00087E1A" w14:paraId="4DF5C7B7" w14:textId="77777777" w:rsidTr="004D0CDC">
        <w:tc>
          <w:tcPr>
            <w:tcW w:w="1860" w:type="dxa"/>
            <w:vMerge w:val="restart"/>
          </w:tcPr>
          <w:p w14:paraId="5FD8425A" w14:textId="77777777" w:rsidR="00B14E78" w:rsidRDefault="00B14E78" w:rsidP="004D0CDC">
            <w:pPr>
              <w:suppressAutoHyphens/>
              <w:rPr>
                <w:rFonts w:ascii="Arial" w:hAnsi="Arial" w:cs="Arial"/>
              </w:rPr>
            </w:pPr>
            <w:r>
              <w:rPr>
                <w:rFonts w:ascii="Arial" w:hAnsi="Arial" w:cs="Arial"/>
              </w:rPr>
              <w:t>Gebruik van organische mest op naburige percelen</w:t>
            </w:r>
          </w:p>
        </w:tc>
        <w:tc>
          <w:tcPr>
            <w:tcW w:w="1084" w:type="dxa"/>
            <w:vMerge w:val="restart"/>
          </w:tcPr>
          <w:p w14:paraId="067656FB" w14:textId="77777777" w:rsidR="00B14E78" w:rsidRPr="00087E1A" w:rsidRDefault="00B14E78" w:rsidP="004D0CDC">
            <w:pPr>
              <w:suppressAutoHyphens/>
              <w:rPr>
                <w:rFonts w:ascii="Arial" w:hAnsi="Arial" w:cs="Arial"/>
              </w:rPr>
            </w:pPr>
          </w:p>
        </w:tc>
        <w:tc>
          <w:tcPr>
            <w:tcW w:w="4956" w:type="dxa"/>
          </w:tcPr>
          <w:p w14:paraId="04F39E53" w14:textId="77777777" w:rsidR="00B14E78" w:rsidRPr="00087E1A" w:rsidRDefault="00B14E78" w:rsidP="004D0CDC">
            <w:pPr>
              <w:suppressAutoHyphens/>
              <w:rPr>
                <w:rFonts w:ascii="Arial" w:hAnsi="Arial" w:cs="Arial"/>
              </w:rPr>
            </w:pPr>
            <w:r>
              <w:rPr>
                <w:rFonts w:ascii="Arial" w:hAnsi="Arial" w:cs="Arial"/>
              </w:rPr>
              <w:t>Controle op mogelijke contaminatie van eigen percelen of gewassen, bijvoorbeeld via drainage of na hevige regenval</w:t>
            </w:r>
          </w:p>
        </w:tc>
        <w:tc>
          <w:tcPr>
            <w:tcW w:w="1162" w:type="dxa"/>
          </w:tcPr>
          <w:p w14:paraId="110D800A" w14:textId="77777777" w:rsidR="00B14E78" w:rsidRPr="00087E1A" w:rsidRDefault="00B14E78" w:rsidP="004D0CDC">
            <w:pPr>
              <w:suppressAutoHyphens/>
              <w:rPr>
                <w:rFonts w:ascii="Arial" w:hAnsi="Arial" w:cs="Arial"/>
              </w:rPr>
            </w:pPr>
          </w:p>
        </w:tc>
      </w:tr>
      <w:tr w:rsidR="00B14E78" w:rsidRPr="00087E1A" w14:paraId="183D3533" w14:textId="77777777" w:rsidTr="004D0CDC">
        <w:tc>
          <w:tcPr>
            <w:tcW w:w="1860" w:type="dxa"/>
            <w:vMerge/>
          </w:tcPr>
          <w:p w14:paraId="68FB8747" w14:textId="77777777" w:rsidR="00B14E78" w:rsidRDefault="00B14E78" w:rsidP="004D0CDC">
            <w:pPr>
              <w:suppressAutoHyphens/>
              <w:rPr>
                <w:rFonts w:ascii="Arial" w:hAnsi="Arial" w:cs="Arial"/>
              </w:rPr>
            </w:pPr>
          </w:p>
        </w:tc>
        <w:tc>
          <w:tcPr>
            <w:tcW w:w="1084" w:type="dxa"/>
            <w:vMerge/>
          </w:tcPr>
          <w:p w14:paraId="148199CB" w14:textId="77777777" w:rsidR="00B14E78" w:rsidRPr="00087E1A" w:rsidRDefault="00B14E78" w:rsidP="004D0CDC">
            <w:pPr>
              <w:suppressAutoHyphens/>
              <w:rPr>
                <w:rFonts w:ascii="Arial" w:hAnsi="Arial" w:cs="Arial"/>
              </w:rPr>
            </w:pPr>
          </w:p>
        </w:tc>
        <w:tc>
          <w:tcPr>
            <w:tcW w:w="4956" w:type="dxa"/>
          </w:tcPr>
          <w:p w14:paraId="4AF5C2E8" w14:textId="77777777" w:rsidR="00B14E78" w:rsidRPr="00087E1A" w:rsidRDefault="00B14E78" w:rsidP="004D0CDC">
            <w:pPr>
              <w:suppressAutoHyphens/>
              <w:rPr>
                <w:rFonts w:ascii="Arial" w:hAnsi="Arial" w:cs="Arial"/>
              </w:rPr>
            </w:pPr>
            <w:r>
              <w:rPr>
                <w:rFonts w:ascii="Arial" w:hAnsi="Arial" w:cs="Arial"/>
              </w:rPr>
              <w:t>Andere: …</w:t>
            </w:r>
          </w:p>
        </w:tc>
        <w:tc>
          <w:tcPr>
            <w:tcW w:w="1162" w:type="dxa"/>
          </w:tcPr>
          <w:p w14:paraId="51432708" w14:textId="77777777" w:rsidR="00B14E78" w:rsidRPr="00087E1A" w:rsidRDefault="00B14E78" w:rsidP="004D0CDC">
            <w:pPr>
              <w:suppressAutoHyphens/>
              <w:rPr>
                <w:rFonts w:ascii="Arial" w:hAnsi="Arial" w:cs="Arial"/>
              </w:rPr>
            </w:pPr>
          </w:p>
        </w:tc>
      </w:tr>
      <w:tr w:rsidR="00B14E78" w:rsidRPr="00087E1A" w14:paraId="767C5BE6" w14:textId="77777777" w:rsidTr="004D0CDC">
        <w:tc>
          <w:tcPr>
            <w:tcW w:w="1860" w:type="dxa"/>
            <w:vMerge w:val="restart"/>
          </w:tcPr>
          <w:p w14:paraId="7F2EB074" w14:textId="77777777" w:rsidR="00B14E78" w:rsidRPr="00087E1A" w:rsidRDefault="00B14E78" w:rsidP="004D0CDC">
            <w:pPr>
              <w:suppressAutoHyphens/>
              <w:rPr>
                <w:rFonts w:ascii="Arial" w:hAnsi="Arial" w:cs="Arial"/>
              </w:rPr>
            </w:pPr>
            <w:r>
              <w:rPr>
                <w:rFonts w:ascii="Arial" w:hAnsi="Arial" w:cs="Arial"/>
              </w:rPr>
              <w:t xml:space="preserve">Type gewas / teelt </w:t>
            </w:r>
          </w:p>
        </w:tc>
        <w:tc>
          <w:tcPr>
            <w:tcW w:w="1084" w:type="dxa"/>
            <w:vMerge w:val="restart"/>
          </w:tcPr>
          <w:p w14:paraId="3D34448E" w14:textId="77777777" w:rsidR="00B14E78" w:rsidRPr="00087E1A" w:rsidRDefault="00B14E78" w:rsidP="004D0CDC">
            <w:pPr>
              <w:suppressAutoHyphens/>
              <w:rPr>
                <w:rFonts w:ascii="Arial" w:hAnsi="Arial" w:cs="Arial"/>
              </w:rPr>
            </w:pPr>
          </w:p>
        </w:tc>
        <w:tc>
          <w:tcPr>
            <w:tcW w:w="4956" w:type="dxa"/>
          </w:tcPr>
          <w:p w14:paraId="1936E384" w14:textId="77777777" w:rsidR="00B14E78" w:rsidRPr="00087E1A" w:rsidRDefault="00B14E78" w:rsidP="004D0CDC">
            <w:pPr>
              <w:suppressAutoHyphens/>
              <w:rPr>
                <w:rFonts w:ascii="Arial" w:hAnsi="Arial" w:cs="Arial"/>
              </w:rPr>
            </w:pPr>
            <w:r>
              <w:rPr>
                <w:rFonts w:ascii="Arial" w:hAnsi="Arial" w:cs="Arial"/>
              </w:rPr>
              <w:t xml:space="preserve">Passende </w:t>
            </w:r>
            <w:r w:rsidRPr="00BD5B49">
              <w:rPr>
                <w:rFonts w:ascii="Arial" w:hAnsi="Arial" w:cs="Arial"/>
              </w:rPr>
              <w:t>maatregelen om vervuiling van vruchten te voorkomen (bijvoorbeeld takken opbinden, gewas afschermen)</w:t>
            </w:r>
          </w:p>
        </w:tc>
        <w:tc>
          <w:tcPr>
            <w:tcW w:w="1162" w:type="dxa"/>
          </w:tcPr>
          <w:p w14:paraId="69C2EFF4" w14:textId="77777777" w:rsidR="00B14E78" w:rsidRPr="00087E1A" w:rsidRDefault="00B14E78" w:rsidP="004D0CDC">
            <w:pPr>
              <w:suppressAutoHyphens/>
              <w:rPr>
                <w:rFonts w:ascii="Arial" w:hAnsi="Arial" w:cs="Arial"/>
              </w:rPr>
            </w:pPr>
          </w:p>
        </w:tc>
      </w:tr>
      <w:tr w:rsidR="00B14E78" w:rsidRPr="00087E1A" w14:paraId="224F4FE5" w14:textId="77777777" w:rsidTr="004D0CDC">
        <w:tc>
          <w:tcPr>
            <w:tcW w:w="1860" w:type="dxa"/>
            <w:vMerge/>
          </w:tcPr>
          <w:p w14:paraId="1BDE74DA" w14:textId="77777777" w:rsidR="00B14E78" w:rsidRDefault="00B14E78" w:rsidP="004D0CDC">
            <w:pPr>
              <w:suppressAutoHyphens/>
              <w:rPr>
                <w:rFonts w:ascii="Arial" w:hAnsi="Arial" w:cs="Arial"/>
              </w:rPr>
            </w:pPr>
          </w:p>
        </w:tc>
        <w:tc>
          <w:tcPr>
            <w:tcW w:w="1084" w:type="dxa"/>
            <w:vMerge/>
          </w:tcPr>
          <w:p w14:paraId="4035910F" w14:textId="77777777" w:rsidR="00B14E78" w:rsidRPr="00087E1A" w:rsidRDefault="00B14E78" w:rsidP="004D0CDC">
            <w:pPr>
              <w:suppressAutoHyphens/>
              <w:rPr>
                <w:rFonts w:ascii="Arial" w:hAnsi="Arial" w:cs="Arial"/>
              </w:rPr>
            </w:pPr>
          </w:p>
        </w:tc>
        <w:tc>
          <w:tcPr>
            <w:tcW w:w="4956" w:type="dxa"/>
          </w:tcPr>
          <w:p w14:paraId="620AB953" w14:textId="77777777" w:rsidR="00B14E78" w:rsidRDefault="00B14E78" w:rsidP="004D0CDC">
            <w:pPr>
              <w:suppressAutoHyphens/>
              <w:rPr>
                <w:rFonts w:ascii="Arial" w:hAnsi="Arial" w:cs="Arial"/>
              </w:rPr>
            </w:pPr>
            <w:r>
              <w:rPr>
                <w:rFonts w:ascii="Arial" w:hAnsi="Arial" w:cs="Arial"/>
              </w:rPr>
              <w:t xml:space="preserve">Controle op mogelijke vervuiling in geval van </w:t>
            </w:r>
            <w:proofErr w:type="spellStart"/>
            <w:r>
              <w:rPr>
                <w:rFonts w:ascii="Arial" w:hAnsi="Arial" w:cs="Arial"/>
              </w:rPr>
              <w:t>laag-hangende</w:t>
            </w:r>
            <w:proofErr w:type="spellEnd"/>
            <w:r>
              <w:rPr>
                <w:rFonts w:ascii="Arial" w:hAnsi="Arial" w:cs="Arial"/>
              </w:rPr>
              <w:t xml:space="preserve"> gewassen en hevige neerslag</w:t>
            </w:r>
          </w:p>
        </w:tc>
        <w:tc>
          <w:tcPr>
            <w:tcW w:w="1162" w:type="dxa"/>
          </w:tcPr>
          <w:p w14:paraId="50748CED" w14:textId="77777777" w:rsidR="00B14E78" w:rsidRPr="00087E1A" w:rsidRDefault="00B14E78" w:rsidP="004D0CDC">
            <w:pPr>
              <w:suppressAutoHyphens/>
              <w:rPr>
                <w:rFonts w:ascii="Arial" w:hAnsi="Arial" w:cs="Arial"/>
              </w:rPr>
            </w:pPr>
          </w:p>
        </w:tc>
      </w:tr>
      <w:tr w:rsidR="00B14E78" w:rsidRPr="00087E1A" w14:paraId="7D6B6BC7" w14:textId="77777777" w:rsidTr="004D0CDC">
        <w:tc>
          <w:tcPr>
            <w:tcW w:w="1860" w:type="dxa"/>
            <w:vMerge/>
          </w:tcPr>
          <w:p w14:paraId="57B8B7F7" w14:textId="77777777" w:rsidR="00B14E78" w:rsidRDefault="00B14E78" w:rsidP="004D0CDC">
            <w:pPr>
              <w:suppressAutoHyphens/>
              <w:rPr>
                <w:rFonts w:ascii="Arial" w:hAnsi="Arial" w:cs="Arial"/>
              </w:rPr>
            </w:pPr>
          </w:p>
        </w:tc>
        <w:tc>
          <w:tcPr>
            <w:tcW w:w="1084" w:type="dxa"/>
            <w:vMerge/>
          </w:tcPr>
          <w:p w14:paraId="64766C46" w14:textId="77777777" w:rsidR="00B14E78" w:rsidRPr="00087E1A" w:rsidRDefault="00B14E78" w:rsidP="004D0CDC">
            <w:pPr>
              <w:suppressAutoHyphens/>
              <w:rPr>
                <w:rFonts w:ascii="Arial" w:hAnsi="Arial" w:cs="Arial"/>
              </w:rPr>
            </w:pPr>
          </w:p>
        </w:tc>
        <w:tc>
          <w:tcPr>
            <w:tcW w:w="4956" w:type="dxa"/>
          </w:tcPr>
          <w:p w14:paraId="2E24A8B3" w14:textId="77777777" w:rsidR="00B14E78" w:rsidRDefault="00B14E78" w:rsidP="004D0CDC">
            <w:pPr>
              <w:suppressAutoHyphens/>
              <w:rPr>
                <w:rFonts w:ascii="Arial" w:hAnsi="Arial" w:cs="Arial"/>
              </w:rPr>
            </w:pPr>
            <w:r>
              <w:rPr>
                <w:rFonts w:ascii="Arial" w:hAnsi="Arial" w:cs="Arial"/>
              </w:rPr>
              <w:t>Andere: …</w:t>
            </w:r>
          </w:p>
        </w:tc>
        <w:tc>
          <w:tcPr>
            <w:tcW w:w="1162" w:type="dxa"/>
          </w:tcPr>
          <w:p w14:paraId="4F68AAC0" w14:textId="77777777" w:rsidR="00B14E78" w:rsidRPr="00087E1A" w:rsidRDefault="00B14E78" w:rsidP="004D0CDC">
            <w:pPr>
              <w:suppressAutoHyphens/>
              <w:rPr>
                <w:rFonts w:ascii="Arial" w:hAnsi="Arial" w:cs="Arial"/>
              </w:rPr>
            </w:pPr>
          </w:p>
        </w:tc>
      </w:tr>
    </w:tbl>
    <w:p w14:paraId="1D129DF1" w14:textId="77777777" w:rsidR="00B14E78" w:rsidRDefault="00B14E78" w:rsidP="00B14E78">
      <w:pPr>
        <w:suppressAutoHyphens/>
        <w:jc w:val="both"/>
        <w:rPr>
          <w:rFonts w:ascii="Arial" w:hAnsi="Arial" w:cs="Arial"/>
          <w:b/>
        </w:rPr>
      </w:pPr>
    </w:p>
    <w:p w14:paraId="6E41E8B6" w14:textId="77777777" w:rsidR="00B14E78" w:rsidRDefault="00B14E78" w:rsidP="00B14E78">
      <w:pPr>
        <w:suppressAutoHyphens/>
        <w:jc w:val="both"/>
        <w:rPr>
          <w:rFonts w:ascii="Arial" w:hAnsi="Arial" w:cs="Arial"/>
          <w:b/>
        </w:rPr>
      </w:pPr>
    </w:p>
    <w:p w14:paraId="718976DD" w14:textId="77777777" w:rsidR="00B14E78" w:rsidRDefault="00B14E78" w:rsidP="00B14E78">
      <w:pPr>
        <w:suppressAutoHyphens/>
        <w:jc w:val="both"/>
        <w:rPr>
          <w:rFonts w:ascii="Arial" w:hAnsi="Arial" w:cs="Arial"/>
          <w:b/>
        </w:rPr>
      </w:pPr>
    </w:p>
    <w:p w14:paraId="41A1FA17" w14:textId="77777777" w:rsidR="00B14E78" w:rsidRDefault="00B14E78" w:rsidP="00B14E78">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1372"/>
        <w:gridCol w:w="3173"/>
      </w:tblGrid>
      <w:tr w:rsidR="00B14E78" w:rsidRPr="00A4624B" w14:paraId="275C3598" w14:textId="77777777" w:rsidTr="004D0CDC">
        <w:tc>
          <w:tcPr>
            <w:tcW w:w="4644" w:type="dxa"/>
            <w:shd w:val="clear" w:color="auto" w:fill="auto"/>
          </w:tcPr>
          <w:p w14:paraId="7E041D4B" w14:textId="77777777" w:rsidR="00B14E78" w:rsidRPr="00A4624B" w:rsidRDefault="00B14E78" w:rsidP="004D0CDC">
            <w:pPr>
              <w:suppressAutoHyphens/>
              <w:jc w:val="both"/>
              <w:rPr>
                <w:rFonts w:ascii="Arial" w:hAnsi="Arial" w:cs="Arial"/>
              </w:rPr>
            </w:pPr>
            <w:r w:rsidRPr="00A4624B">
              <w:rPr>
                <w:rFonts w:ascii="Arial" w:hAnsi="Arial" w:cs="Arial"/>
              </w:rPr>
              <w:lastRenderedPageBreak/>
              <w:t>Inschatting risico bij gebruik</w:t>
            </w:r>
          </w:p>
        </w:tc>
        <w:tc>
          <w:tcPr>
            <w:tcW w:w="4644" w:type="dxa"/>
            <w:gridSpan w:val="2"/>
            <w:shd w:val="clear" w:color="auto" w:fill="auto"/>
          </w:tcPr>
          <w:p w14:paraId="7EE4B762" w14:textId="77777777" w:rsidR="00B14E78" w:rsidRPr="00A4624B" w:rsidRDefault="00B14E78" w:rsidP="004D0CDC">
            <w:pPr>
              <w:suppressAutoHyphens/>
              <w:jc w:val="both"/>
              <w:rPr>
                <w:rFonts w:ascii="Arial" w:hAnsi="Arial" w:cs="Arial"/>
              </w:rPr>
            </w:pPr>
          </w:p>
        </w:tc>
      </w:tr>
      <w:tr w:rsidR="00B14E78" w:rsidRPr="00A4624B" w14:paraId="556888B6" w14:textId="77777777" w:rsidTr="004D0CDC">
        <w:tc>
          <w:tcPr>
            <w:tcW w:w="4644" w:type="dxa"/>
            <w:shd w:val="clear" w:color="auto" w:fill="auto"/>
          </w:tcPr>
          <w:p w14:paraId="1780DFF6" w14:textId="77777777" w:rsidR="00B14E78" w:rsidRPr="00A4624B" w:rsidRDefault="00B14E78" w:rsidP="004D0CDC">
            <w:pPr>
              <w:suppressAutoHyphens/>
              <w:jc w:val="both"/>
              <w:rPr>
                <w:rFonts w:ascii="Arial" w:hAnsi="Arial" w:cs="Arial"/>
              </w:rPr>
            </w:pPr>
            <w:r w:rsidRPr="00A4624B">
              <w:rPr>
                <w:rFonts w:ascii="Arial" w:hAnsi="Arial" w:cs="Arial"/>
              </w:rPr>
              <w:t>Te nemen maatregelen</w:t>
            </w:r>
          </w:p>
        </w:tc>
        <w:tc>
          <w:tcPr>
            <w:tcW w:w="4644" w:type="dxa"/>
            <w:gridSpan w:val="2"/>
            <w:shd w:val="clear" w:color="auto" w:fill="auto"/>
          </w:tcPr>
          <w:p w14:paraId="461CAEBE" w14:textId="77777777" w:rsidR="00B14E78" w:rsidRPr="00A4624B" w:rsidRDefault="00B14E78" w:rsidP="004D0CDC">
            <w:pPr>
              <w:suppressAutoHyphens/>
              <w:jc w:val="both"/>
              <w:rPr>
                <w:rFonts w:ascii="Arial" w:hAnsi="Arial" w:cs="Arial"/>
              </w:rPr>
            </w:pPr>
            <w:r>
              <w:rPr>
                <w:rFonts w:ascii="Arial" w:hAnsi="Arial" w:cs="Arial"/>
              </w:rPr>
              <w:t>(zie tabel hiervoor)</w:t>
            </w:r>
          </w:p>
        </w:tc>
      </w:tr>
      <w:tr w:rsidR="00B14E78" w:rsidRPr="00A4624B" w14:paraId="1E9B4763" w14:textId="77777777" w:rsidTr="004D0CDC">
        <w:tc>
          <w:tcPr>
            <w:tcW w:w="4644" w:type="dxa"/>
            <w:vMerge w:val="restart"/>
            <w:shd w:val="clear" w:color="auto" w:fill="auto"/>
          </w:tcPr>
          <w:p w14:paraId="26519838" w14:textId="77777777" w:rsidR="00B14E78" w:rsidRPr="00A4624B" w:rsidRDefault="00B14E78" w:rsidP="004D0CDC">
            <w:pPr>
              <w:suppressAutoHyphens/>
              <w:jc w:val="both"/>
              <w:rPr>
                <w:rFonts w:ascii="Arial" w:hAnsi="Arial" w:cs="Arial"/>
              </w:rPr>
            </w:pPr>
            <w:r w:rsidRPr="00A4624B">
              <w:rPr>
                <w:rFonts w:ascii="Arial" w:hAnsi="Arial" w:cs="Arial"/>
              </w:rPr>
              <w:t>Analyse nodig</w:t>
            </w:r>
          </w:p>
        </w:tc>
        <w:tc>
          <w:tcPr>
            <w:tcW w:w="1418" w:type="dxa"/>
            <w:shd w:val="clear" w:color="auto" w:fill="auto"/>
          </w:tcPr>
          <w:p w14:paraId="2349579D" w14:textId="77777777" w:rsidR="00B14E78" w:rsidRPr="00A4624B" w:rsidRDefault="00B14E78" w:rsidP="004D0CDC">
            <w:pPr>
              <w:suppressAutoHyphens/>
              <w:jc w:val="both"/>
              <w:rPr>
                <w:rFonts w:ascii="Arial" w:hAnsi="Arial" w:cs="Arial"/>
              </w:rPr>
            </w:pPr>
          </w:p>
        </w:tc>
        <w:tc>
          <w:tcPr>
            <w:tcW w:w="3226" w:type="dxa"/>
            <w:shd w:val="clear" w:color="auto" w:fill="auto"/>
          </w:tcPr>
          <w:p w14:paraId="4FB2EF83" w14:textId="77777777" w:rsidR="00B14E78" w:rsidRPr="00A4624B" w:rsidRDefault="00B14E78" w:rsidP="004D0CDC">
            <w:pPr>
              <w:suppressAutoHyphens/>
              <w:jc w:val="both"/>
              <w:rPr>
                <w:rFonts w:ascii="Arial" w:hAnsi="Arial" w:cs="Arial"/>
              </w:rPr>
            </w:pPr>
            <w:r w:rsidRPr="00A4624B">
              <w:rPr>
                <w:rFonts w:ascii="Arial" w:hAnsi="Arial" w:cs="Arial"/>
              </w:rPr>
              <w:t xml:space="preserve">Ja (analyseresultaten toevoegen)   </w:t>
            </w:r>
          </w:p>
        </w:tc>
      </w:tr>
      <w:tr w:rsidR="00B14E78" w:rsidRPr="00A4624B" w14:paraId="7F5E83D0" w14:textId="77777777" w:rsidTr="004D0CDC">
        <w:tc>
          <w:tcPr>
            <w:tcW w:w="4644" w:type="dxa"/>
            <w:vMerge/>
            <w:shd w:val="clear" w:color="auto" w:fill="auto"/>
          </w:tcPr>
          <w:p w14:paraId="460E6FCA" w14:textId="77777777" w:rsidR="00B14E78" w:rsidRPr="00A4624B" w:rsidRDefault="00B14E78" w:rsidP="004D0CDC">
            <w:pPr>
              <w:suppressAutoHyphens/>
              <w:jc w:val="both"/>
              <w:rPr>
                <w:rFonts w:ascii="Arial" w:hAnsi="Arial" w:cs="Arial"/>
              </w:rPr>
            </w:pPr>
          </w:p>
        </w:tc>
        <w:tc>
          <w:tcPr>
            <w:tcW w:w="1418" w:type="dxa"/>
            <w:shd w:val="clear" w:color="auto" w:fill="auto"/>
          </w:tcPr>
          <w:p w14:paraId="32E37585" w14:textId="77777777" w:rsidR="00B14E78" w:rsidRPr="00A4624B" w:rsidRDefault="00B14E78" w:rsidP="004D0CDC">
            <w:pPr>
              <w:suppressAutoHyphens/>
              <w:jc w:val="both"/>
              <w:rPr>
                <w:rFonts w:ascii="Arial" w:hAnsi="Arial" w:cs="Arial"/>
              </w:rPr>
            </w:pPr>
          </w:p>
        </w:tc>
        <w:tc>
          <w:tcPr>
            <w:tcW w:w="3226" w:type="dxa"/>
            <w:shd w:val="clear" w:color="auto" w:fill="auto"/>
          </w:tcPr>
          <w:p w14:paraId="5B2040B0" w14:textId="77777777" w:rsidR="00B14E78" w:rsidRPr="00A4624B" w:rsidRDefault="00B14E78" w:rsidP="004D0CDC">
            <w:pPr>
              <w:suppressAutoHyphens/>
              <w:jc w:val="both"/>
              <w:rPr>
                <w:rFonts w:ascii="Arial" w:hAnsi="Arial" w:cs="Arial"/>
              </w:rPr>
            </w:pPr>
            <w:r w:rsidRPr="00A4624B">
              <w:rPr>
                <w:rFonts w:ascii="Arial" w:hAnsi="Arial" w:cs="Arial"/>
              </w:rPr>
              <w:t xml:space="preserve">Neen </w:t>
            </w:r>
          </w:p>
        </w:tc>
      </w:tr>
      <w:tr w:rsidR="00B14E78" w:rsidRPr="00A4624B" w14:paraId="5C05869B" w14:textId="77777777" w:rsidTr="004D0CDC">
        <w:tc>
          <w:tcPr>
            <w:tcW w:w="4644" w:type="dxa"/>
            <w:vMerge w:val="restart"/>
            <w:shd w:val="clear" w:color="auto" w:fill="auto"/>
          </w:tcPr>
          <w:p w14:paraId="67F3C7A2" w14:textId="77777777" w:rsidR="00B14E78" w:rsidRPr="00A4624B" w:rsidRDefault="00B14E78" w:rsidP="004D0CDC">
            <w:pPr>
              <w:suppressAutoHyphens/>
              <w:jc w:val="both"/>
              <w:rPr>
                <w:rFonts w:ascii="Arial" w:hAnsi="Arial" w:cs="Arial"/>
              </w:rPr>
            </w:pPr>
            <w:r w:rsidRPr="00A4624B">
              <w:rPr>
                <w:rFonts w:ascii="Arial" w:hAnsi="Arial" w:cs="Arial"/>
              </w:rPr>
              <w:t>Geschikt voor gebruik</w:t>
            </w:r>
          </w:p>
        </w:tc>
        <w:tc>
          <w:tcPr>
            <w:tcW w:w="1418" w:type="dxa"/>
            <w:shd w:val="clear" w:color="auto" w:fill="auto"/>
          </w:tcPr>
          <w:p w14:paraId="0E3E8279" w14:textId="77777777" w:rsidR="00B14E78" w:rsidRPr="00A4624B" w:rsidRDefault="00B14E78" w:rsidP="004D0CDC">
            <w:pPr>
              <w:suppressAutoHyphens/>
              <w:jc w:val="both"/>
              <w:rPr>
                <w:rFonts w:ascii="Arial" w:hAnsi="Arial" w:cs="Arial"/>
              </w:rPr>
            </w:pPr>
          </w:p>
        </w:tc>
        <w:tc>
          <w:tcPr>
            <w:tcW w:w="3226" w:type="dxa"/>
            <w:shd w:val="clear" w:color="auto" w:fill="auto"/>
          </w:tcPr>
          <w:p w14:paraId="0F200FA9" w14:textId="77777777" w:rsidR="00B14E78" w:rsidRPr="00A4624B" w:rsidRDefault="00B14E78" w:rsidP="004D0CDC">
            <w:pPr>
              <w:suppressAutoHyphens/>
              <w:jc w:val="both"/>
              <w:rPr>
                <w:rFonts w:ascii="Arial" w:hAnsi="Arial" w:cs="Arial"/>
              </w:rPr>
            </w:pPr>
            <w:r w:rsidRPr="00A4624B">
              <w:rPr>
                <w:rFonts w:ascii="Arial" w:hAnsi="Arial" w:cs="Arial"/>
              </w:rPr>
              <w:t xml:space="preserve">Ja  </w:t>
            </w:r>
          </w:p>
        </w:tc>
      </w:tr>
      <w:tr w:rsidR="00B14E78" w:rsidRPr="00A4624B" w14:paraId="6F048B7C" w14:textId="77777777" w:rsidTr="004D0CDC">
        <w:tc>
          <w:tcPr>
            <w:tcW w:w="4644" w:type="dxa"/>
            <w:vMerge/>
            <w:shd w:val="clear" w:color="auto" w:fill="auto"/>
          </w:tcPr>
          <w:p w14:paraId="5B09DBB2" w14:textId="77777777" w:rsidR="00B14E78" w:rsidRPr="00A4624B" w:rsidRDefault="00B14E78" w:rsidP="004D0CDC">
            <w:pPr>
              <w:suppressAutoHyphens/>
              <w:jc w:val="both"/>
              <w:rPr>
                <w:rFonts w:ascii="Arial" w:hAnsi="Arial" w:cs="Arial"/>
              </w:rPr>
            </w:pPr>
          </w:p>
        </w:tc>
        <w:tc>
          <w:tcPr>
            <w:tcW w:w="1418" w:type="dxa"/>
            <w:shd w:val="clear" w:color="auto" w:fill="auto"/>
          </w:tcPr>
          <w:p w14:paraId="243E3161" w14:textId="77777777" w:rsidR="00B14E78" w:rsidRPr="00A4624B" w:rsidRDefault="00B14E78" w:rsidP="004D0CDC">
            <w:pPr>
              <w:suppressAutoHyphens/>
              <w:jc w:val="both"/>
              <w:rPr>
                <w:rFonts w:ascii="Arial" w:hAnsi="Arial" w:cs="Arial"/>
              </w:rPr>
            </w:pPr>
          </w:p>
        </w:tc>
        <w:tc>
          <w:tcPr>
            <w:tcW w:w="3226" w:type="dxa"/>
            <w:shd w:val="clear" w:color="auto" w:fill="auto"/>
          </w:tcPr>
          <w:p w14:paraId="00F9176E" w14:textId="77777777" w:rsidR="00B14E78" w:rsidRPr="00A4624B" w:rsidRDefault="00B14E78" w:rsidP="004D0CDC">
            <w:pPr>
              <w:suppressAutoHyphens/>
              <w:jc w:val="both"/>
              <w:rPr>
                <w:rFonts w:ascii="Arial" w:hAnsi="Arial" w:cs="Arial"/>
              </w:rPr>
            </w:pPr>
            <w:r w:rsidRPr="00A4624B">
              <w:rPr>
                <w:rFonts w:ascii="Arial" w:hAnsi="Arial" w:cs="Arial"/>
              </w:rPr>
              <w:t xml:space="preserve">Neen </w:t>
            </w:r>
          </w:p>
        </w:tc>
      </w:tr>
      <w:tr w:rsidR="00B14E78" w:rsidRPr="00A4624B" w14:paraId="4FE3DE76" w14:textId="77777777" w:rsidTr="004D0CDC">
        <w:tc>
          <w:tcPr>
            <w:tcW w:w="4644" w:type="dxa"/>
            <w:vMerge w:val="restart"/>
            <w:shd w:val="clear" w:color="auto" w:fill="auto"/>
          </w:tcPr>
          <w:p w14:paraId="1C67FA8D" w14:textId="77777777" w:rsidR="00B14E78" w:rsidRPr="00A4624B" w:rsidRDefault="00B14E78" w:rsidP="004D0CDC">
            <w:pPr>
              <w:suppressAutoHyphens/>
              <w:jc w:val="both"/>
              <w:rPr>
                <w:rFonts w:ascii="Arial" w:hAnsi="Arial" w:cs="Arial"/>
              </w:rPr>
            </w:pPr>
            <w:r w:rsidRPr="00A4624B">
              <w:rPr>
                <w:rFonts w:ascii="Arial" w:hAnsi="Arial" w:cs="Arial"/>
              </w:rPr>
              <w:t>Uiteindelijke actie</w:t>
            </w:r>
          </w:p>
        </w:tc>
        <w:tc>
          <w:tcPr>
            <w:tcW w:w="1418" w:type="dxa"/>
            <w:shd w:val="clear" w:color="auto" w:fill="auto"/>
          </w:tcPr>
          <w:p w14:paraId="5C03C4D1" w14:textId="77777777" w:rsidR="00B14E78" w:rsidRPr="00A4624B" w:rsidRDefault="00B14E78" w:rsidP="004D0CDC">
            <w:pPr>
              <w:suppressAutoHyphens/>
              <w:jc w:val="both"/>
              <w:rPr>
                <w:rFonts w:ascii="Arial" w:hAnsi="Arial" w:cs="Arial"/>
              </w:rPr>
            </w:pPr>
          </w:p>
        </w:tc>
        <w:tc>
          <w:tcPr>
            <w:tcW w:w="3226" w:type="dxa"/>
            <w:shd w:val="clear" w:color="auto" w:fill="auto"/>
          </w:tcPr>
          <w:p w14:paraId="17A27EB7" w14:textId="77777777" w:rsidR="00B14E78" w:rsidRPr="00A4624B" w:rsidRDefault="00B14E78" w:rsidP="004D0CDC">
            <w:pPr>
              <w:suppressAutoHyphens/>
              <w:jc w:val="both"/>
              <w:rPr>
                <w:rFonts w:ascii="Arial" w:hAnsi="Arial" w:cs="Arial"/>
              </w:rPr>
            </w:pPr>
            <w:r w:rsidRPr="00A4624B">
              <w:rPr>
                <w:rFonts w:ascii="Arial" w:hAnsi="Arial" w:cs="Arial"/>
              </w:rPr>
              <w:t>Toegediend</w:t>
            </w:r>
          </w:p>
        </w:tc>
      </w:tr>
      <w:tr w:rsidR="00B14E78" w:rsidRPr="00A4624B" w14:paraId="25375DB1" w14:textId="77777777" w:rsidTr="004D0CDC">
        <w:tc>
          <w:tcPr>
            <w:tcW w:w="4644" w:type="dxa"/>
            <w:vMerge/>
            <w:shd w:val="clear" w:color="auto" w:fill="auto"/>
          </w:tcPr>
          <w:p w14:paraId="73DA469B" w14:textId="77777777" w:rsidR="00B14E78" w:rsidRPr="00A4624B" w:rsidRDefault="00B14E78" w:rsidP="004D0CDC">
            <w:pPr>
              <w:suppressAutoHyphens/>
              <w:jc w:val="both"/>
              <w:rPr>
                <w:rFonts w:ascii="Arial" w:hAnsi="Arial" w:cs="Arial"/>
              </w:rPr>
            </w:pPr>
          </w:p>
        </w:tc>
        <w:tc>
          <w:tcPr>
            <w:tcW w:w="1418" w:type="dxa"/>
            <w:shd w:val="clear" w:color="auto" w:fill="auto"/>
          </w:tcPr>
          <w:p w14:paraId="17D39E2C" w14:textId="77777777" w:rsidR="00B14E78" w:rsidRPr="00A4624B" w:rsidRDefault="00B14E78" w:rsidP="004D0CDC">
            <w:pPr>
              <w:suppressAutoHyphens/>
              <w:jc w:val="both"/>
              <w:rPr>
                <w:rFonts w:ascii="Arial" w:hAnsi="Arial" w:cs="Arial"/>
              </w:rPr>
            </w:pPr>
          </w:p>
        </w:tc>
        <w:tc>
          <w:tcPr>
            <w:tcW w:w="3226" w:type="dxa"/>
            <w:shd w:val="clear" w:color="auto" w:fill="auto"/>
          </w:tcPr>
          <w:p w14:paraId="2C67CD2F" w14:textId="77777777" w:rsidR="00B14E78" w:rsidRPr="00A4624B" w:rsidRDefault="00B14E78" w:rsidP="004D0CDC">
            <w:pPr>
              <w:suppressAutoHyphens/>
              <w:jc w:val="both"/>
              <w:rPr>
                <w:rFonts w:ascii="Arial" w:hAnsi="Arial" w:cs="Arial"/>
              </w:rPr>
            </w:pPr>
            <w:r w:rsidRPr="00A4624B">
              <w:rPr>
                <w:rFonts w:ascii="Arial" w:hAnsi="Arial" w:cs="Arial"/>
              </w:rPr>
              <w:t>Afgevoerd</w:t>
            </w:r>
          </w:p>
        </w:tc>
      </w:tr>
      <w:tr w:rsidR="00B14E78" w:rsidRPr="00A4624B" w14:paraId="57AE9AA1" w14:textId="77777777" w:rsidTr="004D0CDC">
        <w:tc>
          <w:tcPr>
            <w:tcW w:w="4644" w:type="dxa"/>
            <w:vMerge/>
            <w:shd w:val="clear" w:color="auto" w:fill="auto"/>
          </w:tcPr>
          <w:p w14:paraId="58120C11" w14:textId="77777777" w:rsidR="00B14E78" w:rsidRPr="00A4624B" w:rsidRDefault="00B14E78" w:rsidP="004D0CDC">
            <w:pPr>
              <w:suppressAutoHyphens/>
              <w:jc w:val="both"/>
              <w:rPr>
                <w:rFonts w:ascii="Arial" w:hAnsi="Arial" w:cs="Arial"/>
              </w:rPr>
            </w:pPr>
          </w:p>
        </w:tc>
        <w:tc>
          <w:tcPr>
            <w:tcW w:w="1418" w:type="dxa"/>
            <w:shd w:val="clear" w:color="auto" w:fill="auto"/>
          </w:tcPr>
          <w:p w14:paraId="4765CDEE" w14:textId="77777777" w:rsidR="00B14E78" w:rsidRPr="00A4624B" w:rsidRDefault="00B14E78" w:rsidP="004D0CDC">
            <w:pPr>
              <w:suppressAutoHyphens/>
              <w:jc w:val="both"/>
              <w:rPr>
                <w:rFonts w:ascii="Arial" w:hAnsi="Arial" w:cs="Arial"/>
              </w:rPr>
            </w:pPr>
          </w:p>
        </w:tc>
        <w:tc>
          <w:tcPr>
            <w:tcW w:w="3226" w:type="dxa"/>
            <w:shd w:val="clear" w:color="auto" w:fill="auto"/>
          </w:tcPr>
          <w:p w14:paraId="2799F090" w14:textId="77777777" w:rsidR="00B14E78" w:rsidRPr="00A4624B" w:rsidRDefault="00B14E78" w:rsidP="004D0CDC">
            <w:pPr>
              <w:suppressAutoHyphens/>
              <w:jc w:val="both"/>
              <w:rPr>
                <w:rFonts w:ascii="Arial" w:hAnsi="Arial" w:cs="Arial"/>
              </w:rPr>
            </w:pPr>
            <w:r w:rsidRPr="00A4624B">
              <w:rPr>
                <w:rFonts w:ascii="Arial" w:hAnsi="Arial" w:cs="Arial"/>
              </w:rPr>
              <w:t>Andere: …</w:t>
            </w:r>
          </w:p>
        </w:tc>
      </w:tr>
      <w:tr w:rsidR="00B14E78" w:rsidRPr="00A4624B" w14:paraId="60E4BA81" w14:textId="77777777" w:rsidTr="004D0CDC">
        <w:tc>
          <w:tcPr>
            <w:tcW w:w="4644" w:type="dxa"/>
            <w:vMerge w:val="restart"/>
            <w:shd w:val="clear" w:color="auto" w:fill="auto"/>
          </w:tcPr>
          <w:p w14:paraId="606EF5EB" w14:textId="77777777" w:rsidR="00B14E78" w:rsidRDefault="00B14E78" w:rsidP="004D0CDC">
            <w:pPr>
              <w:suppressAutoHyphens/>
              <w:rPr>
                <w:rFonts w:ascii="Arial" w:hAnsi="Arial" w:cs="Arial"/>
              </w:rPr>
            </w:pPr>
            <w:r>
              <w:rPr>
                <w:rFonts w:ascii="Arial" w:hAnsi="Arial" w:cs="Arial"/>
              </w:rPr>
              <w:t xml:space="preserve">Tijdstip van toediening ten opzichte van oogst </w:t>
            </w:r>
          </w:p>
          <w:p w14:paraId="1BDD13A3" w14:textId="7C9A97EA" w:rsidR="00B14E78" w:rsidRPr="00A4624B" w:rsidRDefault="00B14E78" w:rsidP="004D0CDC">
            <w:pPr>
              <w:suppressAutoHyphens/>
              <w:rPr>
                <w:rFonts w:ascii="Arial" w:hAnsi="Arial" w:cs="Arial"/>
              </w:rPr>
            </w:pPr>
            <w:r>
              <w:rPr>
                <w:rFonts w:ascii="Arial" w:hAnsi="Arial" w:cs="Arial"/>
              </w:rPr>
              <w:t>(zie ook hieronder)</w:t>
            </w:r>
          </w:p>
        </w:tc>
        <w:tc>
          <w:tcPr>
            <w:tcW w:w="1418" w:type="dxa"/>
            <w:shd w:val="clear" w:color="auto" w:fill="auto"/>
          </w:tcPr>
          <w:p w14:paraId="0B4710D6" w14:textId="77777777" w:rsidR="00B14E78" w:rsidRPr="00A4624B" w:rsidRDefault="00B14E78" w:rsidP="004D0CDC">
            <w:pPr>
              <w:suppressAutoHyphens/>
              <w:jc w:val="both"/>
              <w:rPr>
                <w:rFonts w:ascii="Arial" w:hAnsi="Arial" w:cs="Arial"/>
              </w:rPr>
            </w:pPr>
          </w:p>
        </w:tc>
        <w:tc>
          <w:tcPr>
            <w:tcW w:w="3226" w:type="dxa"/>
            <w:shd w:val="clear" w:color="auto" w:fill="auto"/>
          </w:tcPr>
          <w:p w14:paraId="405D9332" w14:textId="77777777" w:rsidR="00B14E78" w:rsidRPr="00A4624B" w:rsidRDefault="00B14E78" w:rsidP="004D0CDC">
            <w:pPr>
              <w:suppressAutoHyphens/>
              <w:jc w:val="both"/>
              <w:rPr>
                <w:rFonts w:ascii="Arial" w:hAnsi="Arial" w:cs="Arial"/>
              </w:rPr>
            </w:pPr>
            <w:r>
              <w:rPr>
                <w:rFonts w:ascii="Arial" w:hAnsi="Arial" w:cs="Arial"/>
              </w:rPr>
              <w:t>Geen beperking</w:t>
            </w:r>
          </w:p>
        </w:tc>
      </w:tr>
      <w:tr w:rsidR="00B14E78" w:rsidRPr="00A4624B" w14:paraId="2EDB2B60" w14:textId="77777777" w:rsidTr="004D0CDC">
        <w:tc>
          <w:tcPr>
            <w:tcW w:w="4644" w:type="dxa"/>
            <w:vMerge/>
            <w:shd w:val="clear" w:color="auto" w:fill="auto"/>
          </w:tcPr>
          <w:p w14:paraId="41D3E2CB" w14:textId="77777777" w:rsidR="00B14E78" w:rsidRDefault="00B14E78" w:rsidP="004D0CDC">
            <w:pPr>
              <w:suppressAutoHyphens/>
              <w:rPr>
                <w:rFonts w:ascii="Arial" w:hAnsi="Arial" w:cs="Arial"/>
              </w:rPr>
            </w:pPr>
          </w:p>
        </w:tc>
        <w:tc>
          <w:tcPr>
            <w:tcW w:w="1418" w:type="dxa"/>
            <w:shd w:val="clear" w:color="auto" w:fill="auto"/>
          </w:tcPr>
          <w:p w14:paraId="78B07037" w14:textId="77777777" w:rsidR="00B14E78" w:rsidRPr="00A4624B" w:rsidRDefault="00B14E78" w:rsidP="004D0CDC">
            <w:pPr>
              <w:suppressAutoHyphens/>
              <w:jc w:val="both"/>
              <w:rPr>
                <w:rFonts w:ascii="Arial" w:hAnsi="Arial" w:cs="Arial"/>
              </w:rPr>
            </w:pPr>
          </w:p>
        </w:tc>
        <w:tc>
          <w:tcPr>
            <w:tcW w:w="3226" w:type="dxa"/>
            <w:shd w:val="clear" w:color="auto" w:fill="auto"/>
          </w:tcPr>
          <w:p w14:paraId="23CDF275" w14:textId="77777777" w:rsidR="00B14E78" w:rsidRDefault="00B14E78" w:rsidP="004D0CDC">
            <w:pPr>
              <w:suppressAutoHyphens/>
              <w:jc w:val="both"/>
              <w:rPr>
                <w:rFonts w:ascii="Arial" w:hAnsi="Arial" w:cs="Arial"/>
              </w:rPr>
            </w:pPr>
            <w:r>
              <w:rPr>
                <w:rFonts w:ascii="Arial" w:hAnsi="Arial" w:cs="Arial"/>
              </w:rPr>
              <w:t>Beperking: …..</w:t>
            </w:r>
          </w:p>
        </w:tc>
      </w:tr>
    </w:tbl>
    <w:p w14:paraId="291BD68C" w14:textId="77777777" w:rsidR="00B14E78" w:rsidRDefault="00B14E78" w:rsidP="00B14E78">
      <w:pPr>
        <w:suppressAutoHyphens/>
        <w:rPr>
          <w:rFonts w:ascii="Arial" w:hAnsi="Arial" w:cs="Arial"/>
          <w:sz w:val="4"/>
          <w:szCs w:val="4"/>
        </w:rPr>
      </w:pPr>
    </w:p>
    <w:p w14:paraId="2C027614" w14:textId="77777777" w:rsidR="00B14E78" w:rsidRDefault="00B14E78" w:rsidP="00B14E78">
      <w:pPr>
        <w:suppressAutoHyphens/>
        <w:rPr>
          <w:rFonts w:ascii="Arial" w:hAnsi="Arial" w:cs="Arial"/>
          <w:sz w:val="4"/>
          <w:szCs w:val="4"/>
        </w:rPr>
      </w:pPr>
    </w:p>
    <w:p w14:paraId="7578A019" w14:textId="77777777" w:rsidR="00B14E78" w:rsidRDefault="00B14E78" w:rsidP="00B14E78">
      <w:pPr>
        <w:suppressAutoHyphens/>
        <w:rPr>
          <w:rFonts w:ascii="Arial" w:hAnsi="Arial" w:cs="Arial"/>
          <w:sz w:val="4"/>
          <w:szCs w:val="4"/>
        </w:rPr>
      </w:pPr>
    </w:p>
    <w:p w14:paraId="2FA2E02F" w14:textId="77777777" w:rsidR="00B14E78" w:rsidRDefault="00B14E78" w:rsidP="00B14E78">
      <w:pPr>
        <w:suppressAutoHyphens/>
        <w:rPr>
          <w:rFonts w:ascii="Arial" w:hAnsi="Arial" w:cs="Arial"/>
        </w:rPr>
      </w:pPr>
    </w:p>
    <w:p w14:paraId="167F43B8" w14:textId="05094F2B" w:rsidR="00B14E78" w:rsidRPr="008A6EA5" w:rsidRDefault="00B14E78" w:rsidP="00B14E78">
      <w:pPr>
        <w:suppressAutoHyphens/>
        <w:jc w:val="both"/>
        <w:rPr>
          <w:rFonts w:ascii="Arial" w:hAnsi="Arial" w:cs="Arial"/>
        </w:rPr>
      </w:pPr>
      <w:r>
        <w:rPr>
          <w:rFonts w:ascii="Arial" w:hAnsi="Arial" w:cs="Arial"/>
        </w:rPr>
        <w:t xml:space="preserve">Risicobeoordeling – tijdstip toediening versus oogst </w:t>
      </w:r>
    </w:p>
    <w:p w14:paraId="2B5598C0" w14:textId="77777777" w:rsidR="00B14E78" w:rsidRDefault="00B14E78" w:rsidP="00B14E78">
      <w:pPr>
        <w:suppressAutoHyphens/>
        <w:jc w:val="both"/>
        <w:rPr>
          <w:rFonts w:ascii="Arial" w:hAnsi="Arial" w:cs="Arial"/>
          <w:b/>
        </w:rPr>
      </w:pPr>
    </w:p>
    <w:p w14:paraId="0DD1CC5A" w14:textId="77777777" w:rsidR="00B14E78" w:rsidRDefault="00B14E78" w:rsidP="00B14E78">
      <w:pPr>
        <w:suppressAutoHyphens/>
        <w:rPr>
          <w:rFonts w:ascii="Arial" w:hAnsi="Arial" w:cs="Arial"/>
        </w:rPr>
      </w:pPr>
      <w:r>
        <w:rPr>
          <w:rFonts w:ascii="Arial" w:hAnsi="Arial" w:cs="Arial"/>
        </w:rPr>
        <w:t xml:space="preserve">Afhankelijk van de risicobeoordeling dient een passend tijdsinterval gehanteerd te worden tussen de toediening van mest en de oogst van de producten. </w:t>
      </w:r>
    </w:p>
    <w:p w14:paraId="449960ED" w14:textId="77777777" w:rsidR="00B14E78" w:rsidRPr="00980A90" w:rsidRDefault="00B14E78" w:rsidP="00B14E78">
      <w:pPr>
        <w:suppressAutoHyphens/>
        <w:rPr>
          <w:rFonts w:ascii="Arial" w:hAnsi="Arial" w:cs="Arial"/>
        </w:rPr>
      </w:pPr>
      <w:r w:rsidRPr="00980A90">
        <w:rPr>
          <w:rFonts w:ascii="Arial" w:hAnsi="Arial" w:cs="Arial"/>
        </w:rPr>
        <w:t>Specifiek bij de toediening van niet behandelde organische mest geldt volgende beslissingsboom:</w:t>
      </w:r>
    </w:p>
    <w:p w14:paraId="4B2841D5" w14:textId="77777777" w:rsidR="00B14E78" w:rsidRDefault="00B14E78" w:rsidP="00B14E78">
      <w:pPr>
        <w:suppressAutoHyphens/>
        <w:rPr>
          <w:rFonts w:ascii="Arial" w:hAnsi="Arial" w:cs="Arial"/>
        </w:rPr>
      </w:pPr>
    </w:p>
    <w:p w14:paraId="62726B22" w14:textId="77777777" w:rsidR="00B14E78" w:rsidRDefault="00B14E78" w:rsidP="00B14E78">
      <w:pPr>
        <w:suppressAutoHyphens/>
        <w:rPr>
          <w:rFonts w:ascii="Arial" w:hAnsi="Arial" w:cs="Arial"/>
        </w:rPr>
      </w:pPr>
      <w:r>
        <w:rPr>
          <w:noProof/>
          <w:lang w:val="nl-BE" w:eastAsia="nl-BE"/>
        </w:rPr>
        <mc:AlternateContent>
          <mc:Choice Requires="wpc">
            <w:drawing>
              <wp:inline distT="0" distB="0" distL="0" distR="0" wp14:anchorId="06FB774F" wp14:editId="781CC15A">
                <wp:extent cx="5743575" cy="4510086"/>
                <wp:effectExtent l="0" t="0" r="28575" b="24130"/>
                <wp:docPr id="19" name="Papier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25400">
                          <a:solidFill>
                            <a:schemeClr val="bg1">
                              <a:lumMod val="50000"/>
                            </a:schemeClr>
                          </a:solidFill>
                        </a:ln>
                      </wpc:whole>
                      <wps:wsp>
                        <wps:cNvPr id="1" name="Tekstvak 1"/>
                        <wps:cNvSpPr txBox="1"/>
                        <wps:spPr>
                          <a:xfrm>
                            <a:off x="1356995" y="228600"/>
                            <a:ext cx="2986405" cy="152400"/>
                          </a:xfrm>
                          <a:prstGeom prst="rect">
                            <a:avLst/>
                          </a:prstGeom>
                          <a:noFill/>
                          <a:ln w="6350">
                            <a:solidFill>
                              <a:prstClr val="black"/>
                            </a:solidFill>
                          </a:ln>
                          <a:effectLst/>
                        </wps:spPr>
                        <wps:txbx>
                          <w:txbxContent>
                            <w:p w14:paraId="094A3F29" w14:textId="77777777" w:rsidR="00B14E78" w:rsidRPr="00BD0123" w:rsidRDefault="00B14E78" w:rsidP="00B14E78">
                              <w:pPr>
                                <w:jc w:val="center"/>
                                <w:rPr>
                                  <w:rFonts w:ascii="Arial" w:hAnsi="Arial" w:cs="Arial"/>
                                  <w:lang w:val="nl-BE"/>
                                </w:rPr>
                              </w:pPr>
                              <w:r w:rsidRPr="00BD0123">
                                <w:rPr>
                                  <w:rFonts w:ascii="Arial" w:hAnsi="Arial" w:cs="Arial"/>
                                  <w:lang w:val="nl-BE"/>
                                </w:rPr>
                                <w:t>Word</w:t>
                              </w:r>
                              <w:r>
                                <w:rPr>
                                  <w:rFonts w:ascii="Arial" w:hAnsi="Arial" w:cs="Arial"/>
                                  <w:lang w:val="nl-BE"/>
                                </w:rPr>
                                <w:t>t onbehandelde dierlijke mest gebruikt</w:t>
                              </w:r>
                              <w:r w:rsidRPr="00BD0123">
                                <w:rPr>
                                  <w:rFonts w:ascii="Arial" w:hAnsi="Arial" w:cs="Arial"/>
                                  <w:lang w:val="nl-B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2" name="Tekstvak 2"/>
                        <wps:cNvSpPr txBox="1"/>
                        <wps:spPr>
                          <a:xfrm>
                            <a:off x="1304925" y="690245"/>
                            <a:ext cx="1023620" cy="152400"/>
                          </a:xfrm>
                          <a:prstGeom prst="rect">
                            <a:avLst/>
                          </a:prstGeom>
                          <a:noFill/>
                          <a:ln w="6350">
                            <a:noFill/>
                          </a:ln>
                          <a:effectLst/>
                        </wps:spPr>
                        <wps:txbx>
                          <w:txbxContent>
                            <w:p w14:paraId="5BDA45C6" w14:textId="77777777" w:rsidR="00B14E78" w:rsidRPr="00BD0123" w:rsidRDefault="00B14E78" w:rsidP="00B14E78">
                              <w:pPr>
                                <w:jc w:val="right"/>
                                <w:rPr>
                                  <w:rFonts w:ascii="Arial" w:hAnsi="Arial" w:cs="Arial"/>
                                  <w:lang w:val="nl-BE"/>
                                </w:rPr>
                              </w:pPr>
                              <w:r>
                                <w:rPr>
                                  <w:rFonts w:ascii="Arial" w:hAnsi="Arial" w:cs="Arial"/>
                                  <w:lang w:val="nl-BE"/>
                                </w:rPr>
                                <w:t>Neen</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3" name="Rechte verbindingslijn met pijl 3"/>
                        <wps:cNvCnPr/>
                        <wps:spPr>
                          <a:xfrm>
                            <a:off x="2861945" y="452120"/>
                            <a:ext cx="800100" cy="695325"/>
                          </a:xfrm>
                          <a:prstGeom prst="straightConnector1">
                            <a:avLst/>
                          </a:prstGeom>
                          <a:noFill/>
                          <a:ln w="6350" cap="flat" cmpd="sng" algn="ctr">
                            <a:solidFill>
                              <a:sysClr val="windowText" lastClr="000000"/>
                            </a:solidFill>
                            <a:prstDash val="solid"/>
                            <a:miter lim="800000"/>
                            <a:tailEnd type="triangle"/>
                          </a:ln>
                          <a:effectLst/>
                        </wps:spPr>
                        <wps:bodyPr/>
                      </wps:wsp>
                      <wps:wsp>
                        <wps:cNvPr id="4" name="Rechte verbindingslijn met pijl 4"/>
                        <wps:cNvCnPr/>
                        <wps:spPr>
                          <a:xfrm flipH="1">
                            <a:off x="804545" y="461645"/>
                            <a:ext cx="2055908" cy="1485900"/>
                          </a:xfrm>
                          <a:prstGeom prst="straightConnector1">
                            <a:avLst/>
                          </a:prstGeom>
                          <a:noFill/>
                          <a:ln w="6350" cap="flat" cmpd="sng" algn="ctr">
                            <a:solidFill>
                              <a:sysClr val="windowText" lastClr="000000">
                                <a:lumMod val="95000"/>
                                <a:lumOff val="5000"/>
                              </a:sysClr>
                            </a:solidFill>
                            <a:prstDash val="solid"/>
                            <a:miter lim="800000"/>
                            <a:tailEnd type="triangle"/>
                          </a:ln>
                          <a:effectLst/>
                        </wps:spPr>
                        <wps:bodyPr/>
                      </wps:wsp>
                      <wps:wsp>
                        <wps:cNvPr id="5" name="Tekstvak 5"/>
                        <wps:cNvSpPr txBox="1"/>
                        <wps:spPr>
                          <a:xfrm>
                            <a:off x="0" y="1947545"/>
                            <a:ext cx="1610360" cy="590550"/>
                          </a:xfrm>
                          <a:prstGeom prst="rect">
                            <a:avLst/>
                          </a:prstGeom>
                          <a:solidFill>
                            <a:sysClr val="window" lastClr="FFFFFF"/>
                          </a:solidFill>
                          <a:ln w="6350">
                            <a:solidFill>
                              <a:prstClr val="black"/>
                            </a:solidFill>
                          </a:ln>
                          <a:effectLst/>
                        </wps:spPr>
                        <wps:txbx>
                          <w:txbxContent>
                            <w:p w14:paraId="0ACDDF8C" w14:textId="77777777" w:rsidR="00B14E78" w:rsidRPr="00BD0123" w:rsidRDefault="00B14E78" w:rsidP="00B14E78">
                              <w:pPr>
                                <w:jc w:val="center"/>
                                <w:rPr>
                                  <w:rFonts w:ascii="Arial" w:hAnsi="Arial" w:cs="Arial"/>
                                  <w:lang w:val="nl-BE"/>
                                </w:rPr>
                              </w:pPr>
                              <w:r>
                                <w:rPr>
                                  <w:rFonts w:ascii="Arial" w:hAnsi="Arial" w:cs="Arial"/>
                                  <w:lang w:val="nl-BE"/>
                                </w:rPr>
                                <w:t>Geen bijkomende vereisten bij CP FV 4.2.1, dan deze voor gecomposteerde organische mest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6" name="Tekstvak 6"/>
                        <wps:cNvSpPr txBox="1"/>
                        <wps:spPr>
                          <a:xfrm>
                            <a:off x="3300095" y="598805"/>
                            <a:ext cx="140970" cy="300990"/>
                          </a:xfrm>
                          <a:prstGeom prst="rect">
                            <a:avLst/>
                          </a:prstGeom>
                          <a:noFill/>
                          <a:ln w="6350">
                            <a:noFill/>
                          </a:ln>
                          <a:effectLst/>
                        </wps:spPr>
                        <wps:txbx>
                          <w:txbxContent>
                            <w:p w14:paraId="4FD2E907" w14:textId="77777777" w:rsidR="00B14E78" w:rsidRPr="002A6816" w:rsidRDefault="00B14E78" w:rsidP="00B14E78">
                              <w:pPr>
                                <w:rPr>
                                  <w:rFonts w:ascii="Arial" w:hAnsi="Arial" w:cs="Arial"/>
                                  <w:lang w:val="nl-BE"/>
                                </w:rPr>
                              </w:pPr>
                              <w:r>
                                <w:rPr>
                                  <w:rFonts w:ascii="Arial" w:hAnsi="Arial" w:cs="Arial"/>
                                  <w:lang w:val="nl-BE"/>
                                </w:rPr>
                                <w:t>Ja</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7" name="Tekstvak 2"/>
                        <wps:cNvSpPr txBox="1"/>
                        <wps:spPr>
                          <a:xfrm>
                            <a:off x="2842895" y="1147445"/>
                            <a:ext cx="1714500" cy="298450"/>
                          </a:xfrm>
                          <a:prstGeom prst="rect">
                            <a:avLst/>
                          </a:prstGeom>
                          <a:noFill/>
                          <a:ln w="6350">
                            <a:solidFill>
                              <a:prstClr val="black"/>
                            </a:solidFill>
                          </a:ln>
                          <a:effectLst/>
                        </wps:spPr>
                        <wps:txbx>
                          <w:txbxContent>
                            <w:p w14:paraId="3851A721" w14:textId="77777777" w:rsidR="00B14E78" w:rsidRDefault="00B14E78" w:rsidP="00B14E78">
                              <w:pPr>
                                <w:pStyle w:val="NormalWeb"/>
                                <w:spacing w:before="0" w:beforeAutospacing="0" w:after="0" w:afterAutospacing="0"/>
                                <w:jc w:val="center"/>
                                <w:rPr>
                                  <w:rFonts w:ascii="Arial" w:eastAsia="Calibri" w:hAnsi="Arial"/>
                                  <w:sz w:val="20"/>
                                  <w:szCs w:val="20"/>
                                </w:rPr>
                              </w:pPr>
                              <w:r>
                                <w:rPr>
                                  <w:rFonts w:ascii="Arial" w:eastAsia="Calibri" w:hAnsi="Arial"/>
                                  <w:sz w:val="20"/>
                                  <w:szCs w:val="20"/>
                                </w:rPr>
                                <w:t xml:space="preserve">Wordt het product ALTIJD </w:t>
                              </w:r>
                            </w:p>
                            <w:p w14:paraId="2F856A9E" w14:textId="77777777" w:rsidR="00B14E78" w:rsidRDefault="00B14E78" w:rsidP="00B14E78">
                              <w:pPr>
                                <w:pStyle w:val="NormalWeb"/>
                                <w:spacing w:before="0" w:beforeAutospacing="0" w:after="0" w:afterAutospacing="0"/>
                                <w:jc w:val="center"/>
                              </w:pPr>
                              <w:r>
                                <w:rPr>
                                  <w:rFonts w:ascii="Arial" w:eastAsia="Calibri" w:hAnsi="Arial"/>
                                  <w:sz w:val="20"/>
                                  <w:szCs w:val="20"/>
                                </w:rPr>
                                <w:t>gekookt voor consumptie?</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8" name="Rechte verbindingslijn met pijl 8"/>
                        <wps:cNvCnPr/>
                        <wps:spPr>
                          <a:xfrm flipH="1">
                            <a:off x="1610360" y="1455420"/>
                            <a:ext cx="2012156" cy="606425"/>
                          </a:xfrm>
                          <a:prstGeom prst="straightConnector1">
                            <a:avLst/>
                          </a:prstGeom>
                          <a:noFill/>
                          <a:ln w="6350" cap="flat" cmpd="sng" algn="ctr">
                            <a:solidFill>
                              <a:sysClr val="windowText" lastClr="000000"/>
                            </a:solidFill>
                            <a:prstDash val="solid"/>
                            <a:miter lim="800000"/>
                            <a:tailEnd type="triangle"/>
                          </a:ln>
                          <a:effectLst/>
                        </wps:spPr>
                        <wps:bodyPr/>
                      </wps:wsp>
                      <wps:wsp>
                        <wps:cNvPr id="9" name="Tekstvak 9"/>
                        <wps:cNvSpPr txBox="1"/>
                        <wps:spPr>
                          <a:xfrm>
                            <a:off x="3970655" y="1461770"/>
                            <a:ext cx="310515" cy="300990"/>
                          </a:xfrm>
                          <a:prstGeom prst="rect">
                            <a:avLst/>
                          </a:prstGeom>
                          <a:noFill/>
                          <a:ln w="6350">
                            <a:noFill/>
                          </a:ln>
                          <a:effectLst/>
                        </wps:spPr>
                        <wps:txbx>
                          <w:txbxContent>
                            <w:p w14:paraId="43AFF126" w14:textId="77777777" w:rsidR="00B14E78" w:rsidRDefault="00B14E78" w:rsidP="00B14E78">
                              <w:pPr>
                                <w:pStyle w:val="NormalWeb"/>
                                <w:spacing w:before="0" w:beforeAutospacing="0" w:after="0" w:afterAutospacing="0" w:line="256" w:lineRule="auto"/>
                              </w:pPr>
                              <w:r>
                                <w:rPr>
                                  <w:rFonts w:ascii="Arial" w:eastAsia="Calibri" w:hAnsi="Arial"/>
                                  <w:sz w:val="20"/>
                                  <w:szCs w:val="20"/>
                                </w:rPr>
                                <w:t>Neen</w:t>
                              </w:r>
                            </w:p>
                          </w:txbxContent>
                        </wps:txbx>
                        <wps:bodyPr rot="0" spcFirstLastPara="0" vert="horz" wrap="none" lIns="0" tIns="0" rIns="0" bIns="0" numCol="1" spcCol="0" rtlCol="0" fromWordArt="0" anchor="ctr" anchorCtr="0" forceAA="0" compatLnSpc="1">
                          <a:prstTxWarp prst="textNoShape">
                            <a:avLst/>
                          </a:prstTxWarp>
                          <a:noAutofit/>
                        </wps:bodyPr>
                      </wps:wsp>
                      <wps:wsp>
                        <wps:cNvPr id="10" name="Tekstvak 9"/>
                        <wps:cNvSpPr txBox="1"/>
                        <wps:spPr>
                          <a:xfrm>
                            <a:off x="2728595" y="1461770"/>
                            <a:ext cx="140970" cy="300990"/>
                          </a:xfrm>
                          <a:prstGeom prst="rect">
                            <a:avLst/>
                          </a:prstGeom>
                          <a:noFill/>
                          <a:ln w="6350">
                            <a:noFill/>
                          </a:ln>
                          <a:effectLst/>
                        </wps:spPr>
                        <wps:txbx>
                          <w:txbxContent>
                            <w:p w14:paraId="0B307CA2" w14:textId="77777777" w:rsidR="00B14E78" w:rsidRDefault="00B14E78" w:rsidP="00B14E78">
                              <w:pPr>
                                <w:pStyle w:val="NormalWeb"/>
                                <w:spacing w:before="0" w:beforeAutospacing="0" w:after="0" w:afterAutospacing="0" w:line="256" w:lineRule="auto"/>
                              </w:pPr>
                              <w:r>
                                <w:rPr>
                                  <w:rFonts w:ascii="Arial" w:eastAsia="Calibri" w:hAnsi="Arial"/>
                                  <w:sz w:val="20"/>
                                  <w:szCs w:val="20"/>
                                </w:rPr>
                                <w:t>Ja</w:t>
                              </w:r>
                            </w:p>
                          </w:txbxContent>
                        </wps:txbx>
                        <wps:bodyPr rot="0" spcFirstLastPara="0" vert="horz" wrap="none" lIns="0" tIns="0" rIns="0" bIns="0" numCol="1" spcCol="0" rtlCol="0" fromWordArt="0" anchor="ctr" anchorCtr="0" forceAA="0" compatLnSpc="1">
                          <a:prstTxWarp prst="textNoShape">
                            <a:avLst/>
                          </a:prstTxWarp>
                          <a:noAutofit/>
                        </wps:bodyPr>
                      </wps:wsp>
                      <wps:wsp>
                        <wps:cNvPr id="11" name="Tekstvak 8"/>
                        <wps:cNvSpPr txBox="1"/>
                        <wps:spPr>
                          <a:xfrm>
                            <a:off x="3509645" y="1911849"/>
                            <a:ext cx="1609725" cy="318135"/>
                          </a:xfrm>
                          <a:prstGeom prst="rect">
                            <a:avLst/>
                          </a:prstGeom>
                          <a:solidFill>
                            <a:sysClr val="window" lastClr="FFFFFF"/>
                          </a:solidFill>
                          <a:ln w="6350">
                            <a:solidFill>
                              <a:prstClr val="black"/>
                            </a:solidFill>
                          </a:ln>
                          <a:effectLst/>
                        </wps:spPr>
                        <wps:txbx>
                          <w:txbxContent>
                            <w:p w14:paraId="0E5589C7" w14:textId="77777777" w:rsidR="00B14E78" w:rsidRDefault="00B14E78" w:rsidP="00B14E78">
                              <w:pPr>
                                <w:pStyle w:val="NormalWeb"/>
                                <w:spacing w:before="0" w:beforeAutospacing="0" w:after="0" w:afterAutospacing="0" w:line="256" w:lineRule="auto"/>
                                <w:jc w:val="center"/>
                                <w:rPr>
                                  <w:rFonts w:ascii="Arial" w:eastAsia="Calibri" w:hAnsi="Arial"/>
                                  <w:sz w:val="20"/>
                                  <w:szCs w:val="20"/>
                                </w:rPr>
                              </w:pPr>
                              <w:r>
                                <w:rPr>
                                  <w:rFonts w:ascii="Arial" w:eastAsia="Calibri" w:hAnsi="Arial"/>
                                  <w:sz w:val="20"/>
                                  <w:szCs w:val="20"/>
                                </w:rPr>
                                <w:t>Is het product een boomgewas?</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2" name="Rechte verbindingslijn met pijl 12"/>
                        <wps:cNvCnPr/>
                        <wps:spPr>
                          <a:xfrm flipH="1">
                            <a:off x="3300094" y="2262187"/>
                            <a:ext cx="943293" cy="543437"/>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kstvak 9"/>
                        <wps:cNvSpPr txBox="1"/>
                        <wps:spPr>
                          <a:xfrm>
                            <a:off x="3347188" y="2394965"/>
                            <a:ext cx="140970" cy="300990"/>
                          </a:xfrm>
                          <a:prstGeom prst="rect">
                            <a:avLst/>
                          </a:prstGeom>
                          <a:noFill/>
                          <a:ln w="6350">
                            <a:noFill/>
                          </a:ln>
                          <a:effectLst/>
                        </wps:spPr>
                        <wps:txbx>
                          <w:txbxContent>
                            <w:p w14:paraId="65CB0EB4" w14:textId="77777777" w:rsidR="00B14E78" w:rsidRDefault="00B14E78" w:rsidP="00B14E78">
                              <w:pPr>
                                <w:pStyle w:val="NormalWeb"/>
                                <w:spacing w:before="0" w:beforeAutospacing="0" w:after="0" w:afterAutospacing="0" w:line="254" w:lineRule="auto"/>
                              </w:pPr>
                              <w:r>
                                <w:rPr>
                                  <w:rFonts w:ascii="Arial" w:eastAsia="Calibri" w:hAnsi="Arial"/>
                                  <w:sz w:val="20"/>
                                  <w:szCs w:val="20"/>
                                </w:rPr>
                                <w:t>Ja</w:t>
                              </w:r>
                            </w:p>
                          </w:txbxContent>
                        </wps:txbx>
                        <wps:bodyPr rot="0" spcFirstLastPara="0" vert="horz" wrap="none" lIns="0" tIns="0" rIns="0" bIns="0" numCol="1" spcCol="0" rtlCol="0" fromWordArt="0" anchor="ctr" anchorCtr="0" forceAA="0" compatLnSpc="1">
                          <a:prstTxWarp prst="textNoShape">
                            <a:avLst/>
                          </a:prstTxWarp>
                          <a:noAutofit/>
                        </wps:bodyPr>
                      </wps:wsp>
                      <wps:wsp>
                        <wps:cNvPr id="14" name="Tekstvak 8"/>
                        <wps:cNvSpPr txBox="1"/>
                        <wps:spPr>
                          <a:xfrm>
                            <a:off x="790042" y="3759673"/>
                            <a:ext cx="2670175" cy="624840"/>
                          </a:xfrm>
                          <a:prstGeom prst="rect">
                            <a:avLst/>
                          </a:prstGeom>
                          <a:solidFill>
                            <a:sysClr val="window" lastClr="FFFFFF"/>
                          </a:solidFill>
                          <a:ln w="6350">
                            <a:solidFill>
                              <a:prstClr val="black"/>
                            </a:solidFill>
                          </a:ln>
                          <a:effectLst/>
                        </wps:spPr>
                        <wps:txbx>
                          <w:txbxContent>
                            <w:p w14:paraId="2E5AAECB" w14:textId="77777777" w:rsidR="00B14E78" w:rsidRDefault="00B14E78" w:rsidP="00B14E78">
                              <w:pPr>
                                <w:pStyle w:val="NormalWeb"/>
                                <w:spacing w:before="0" w:beforeAutospacing="0" w:after="0" w:afterAutospacing="0" w:line="254" w:lineRule="auto"/>
                                <w:jc w:val="center"/>
                              </w:pPr>
                              <w:r>
                                <w:rPr>
                                  <w:rFonts w:ascii="Arial" w:eastAsia="Calibri" w:hAnsi="Arial"/>
                                  <w:sz w:val="20"/>
                                  <w:szCs w:val="20"/>
                                </w:rPr>
                                <w:t>Onbehandelde mest dient in de grond te worden ingewerkt ten laatste 60 dagen voor de oogst en nooit na het planten, zelfs indien het groeiseizoen langer is dan 60 dagen</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5" name="Rechte verbindingslijn met pijl 15"/>
                        <wps:cNvCnPr/>
                        <wps:spPr>
                          <a:xfrm>
                            <a:off x="4343400" y="2262028"/>
                            <a:ext cx="585470" cy="557690"/>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Tekstvak 9"/>
                        <wps:cNvSpPr txBox="1"/>
                        <wps:spPr>
                          <a:xfrm>
                            <a:off x="4922076" y="2394380"/>
                            <a:ext cx="310515" cy="300990"/>
                          </a:xfrm>
                          <a:prstGeom prst="rect">
                            <a:avLst/>
                          </a:prstGeom>
                          <a:noFill/>
                          <a:ln w="6350">
                            <a:noFill/>
                          </a:ln>
                          <a:effectLst/>
                        </wps:spPr>
                        <wps:txbx>
                          <w:txbxContent>
                            <w:p w14:paraId="0DA8735A" w14:textId="77777777" w:rsidR="00B14E78" w:rsidRDefault="00B14E78" w:rsidP="00B14E78">
                              <w:pPr>
                                <w:pStyle w:val="NormalWeb"/>
                                <w:spacing w:before="0" w:beforeAutospacing="0" w:after="0" w:afterAutospacing="0" w:line="252" w:lineRule="auto"/>
                              </w:pPr>
                              <w:r>
                                <w:rPr>
                                  <w:rFonts w:ascii="Arial" w:eastAsia="Calibri" w:hAnsi="Arial"/>
                                  <w:sz w:val="20"/>
                                  <w:szCs w:val="20"/>
                                </w:rPr>
                                <w:t>Neen</w:t>
                              </w:r>
                            </w:p>
                          </w:txbxContent>
                        </wps:txbx>
                        <wps:bodyPr rot="0" spcFirstLastPara="0" vert="horz" wrap="none" lIns="0" tIns="0" rIns="0" bIns="0" numCol="1" spcCol="0" rtlCol="0" fromWordArt="0" anchor="ctr" anchorCtr="0" forceAA="0" compatLnSpc="1">
                          <a:prstTxWarp prst="textNoShape">
                            <a:avLst/>
                          </a:prstTxWarp>
                          <a:noAutofit/>
                        </wps:bodyPr>
                      </wps:wsp>
                      <wps:wsp>
                        <wps:cNvPr id="17" name="Tekstvak 8"/>
                        <wps:cNvSpPr txBox="1"/>
                        <wps:spPr>
                          <a:xfrm>
                            <a:off x="3796588" y="3897806"/>
                            <a:ext cx="1873885" cy="466090"/>
                          </a:xfrm>
                          <a:prstGeom prst="rect">
                            <a:avLst/>
                          </a:prstGeom>
                          <a:solidFill>
                            <a:sysClr val="window" lastClr="FFFFFF"/>
                          </a:solidFill>
                          <a:ln w="6350">
                            <a:solidFill>
                              <a:prstClr val="black"/>
                            </a:solidFill>
                          </a:ln>
                          <a:effectLst/>
                        </wps:spPr>
                        <wps:txbx>
                          <w:txbxContent>
                            <w:p w14:paraId="3A503F9D" w14:textId="77777777" w:rsidR="00B14E78" w:rsidRDefault="00B14E78" w:rsidP="00B14E78">
                              <w:pPr>
                                <w:pStyle w:val="NormalWeb"/>
                                <w:spacing w:before="0" w:beforeAutospacing="0" w:after="0" w:afterAutospacing="0" w:line="252" w:lineRule="auto"/>
                                <w:jc w:val="center"/>
                              </w:pPr>
                              <w:r>
                                <w:rPr>
                                  <w:rFonts w:ascii="Arial" w:eastAsia="Calibri" w:hAnsi="Arial"/>
                                  <w:sz w:val="20"/>
                                  <w:szCs w:val="20"/>
                                </w:rPr>
                                <w:t>Onbehandelde mest dient in de grond te worden ingewerkt ten laatste 60 dagen voor de oogst</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18" name="Rechte verbindingslijn met pijl 18"/>
                        <wps:cNvCnPr/>
                        <wps:spPr>
                          <a:xfrm>
                            <a:off x="3652520" y="1445895"/>
                            <a:ext cx="649131" cy="434045"/>
                          </a:xfrm>
                          <a:prstGeom prst="straightConnector1">
                            <a:avLst/>
                          </a:prstGeom>
                          <a:noFill/>
                          <a:ln w="6350" cap="flat" cmpd="sng" algn="ctr">
                            <a:solidFill>
                              <a:sysClr val="windowText" lastClr="000000"/>
                            </a:solidFill>
                            <a:prstDash val="solid"/>
                            <a:miter lim="800000"/>
                            <a:tailEnd type="triangle"/>
                          </a:ln>
                          <a:effectLst/>
                        </wps:spPr>
                        <wps:bodyPr/>
                      </wps:wsp>
                      <wps:wsp>
                        <wps:cNvPr id="39" name="Tekstvak 8"/>
                        <wps:cNvSpPr txBox="1"/>
                        <wps:spPr>
                          <a:xfrm>
                            <a:off x="685852" y="2805588"/>
                            <a:ext cx="2670175" cy="772795"/>
                          </a:xfrm>
                          <a:prstGeom prst="rect">
                            <a:avLst/>
                          </a:prstGeom>
                          <a:solidFill>
                            <a:sysClr val="window" lastClr="FFFFFF"/>
                          </a:solidFill>
                          <a:ln w="6350">
                            <a:solidFill>
                              <a:prstClr val="black"/>
                            </a:solidFill>
                          </a:ln>
                          <a:effectLst/>
                        </wps:spPr>
                        <wps:txbx>
                          <w:txbxContent>
                            <w:p w14:paraId="6501A75E" w14:textId="77777777" w:rsidR="00B14E78" w:rsidRDefault="00B14E78" w:rsidP="00B14E78">
                              <w:pPr>
                                <w:pStyle w:val="NormalWeb"/>
                                <w:spacing w:before="0" w:beforeAutospacing="0" w:after="0" w:afterAutospacing="0" w:line="252" w:lineRule="auto"/>
                                <w:jc w:val="center"/>
                              </w:pPr>
                              <w:r>
                                <w:rPr>
                                  <w:rFonts w:ascii="Arial" w:eastAsia="Calibri" w:hAnsi="Arial"/>
                                  <w:sz w:val="20"/>
                                  <w:szCs w:val="20"/>
                                </w:rPr>
                                <w:t>Onbehandelde mest dient in de grond te worden ingewerkt voor de bloei van de bomen of uitzonderlijk daarna indien verantwoord door de risico beoordeling (CB 4.4.2), en zeker nooit later dan 60 dagen voor de oogst</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48" name="Tekstvak 8"/>
                        <wps:cNvSpPr txBox="1"/>
                        <wps:spPr>
                          <a:xfrm>
                            <a:off x="3811222" y="2820377"/>
                            <a:ext cx="1829943" cy="159385"/>
                          </a:xfrm>
                          <a:prstGeom prst="rect">
                            <a:avLst/>
                          </a:prstGeom>
                          <a:solidFill>
                            <a:sysClr val="window" lastClr="FFFFFF"/>
                          </a:solidFill>
                          <a:ln w="6350">
                            <a:solidFill>
                              <a:prstClr val="black"/>
                            </a:solidFill>
                          </a:ln>
                          <a:effectLst/>
                        </wps:spPr>
                        <wps:txbx>
                          <w:txbxContent>
                            <w:p w14:paraId="135A4A18" w14:textId="77777777" w:rsidR="00B14E78" w:rsidRDefault="00B14E78" w:rsidP="00B14E78">
                              <w:pPr>
                                <w:pStyle w:val="NormalWeb"/>
                                <w:spacing w:before="0" w:beforeAutospacing="0" w:after="0" w:afterAutospacing="0" w:line="252" w:lineRule="auto"/>
                                <w:jc w:val="center"/>
                              </w:pPr>
                              <w:r>
                                <w:rPr>
                                  <w:rFonts w:ascii="Arial" w:eastAsia="Calibri" w:hAnsi="Arial"/>
                                  <w:sz w:val="20"/>
                                  <w:szCs w:val="20"/>
                                </w:rPr>
                                <w:t>Is het product een bladgewas?</w:t>
                              </w:r>
                            </w:p>
                          </w:txbxContent>
                        </wps:txbx>
                        <wps:bodyPr rot="0" spcFirstLastPara="0" vert="horz" wrap="square" lIns="0" tIns="0" rIns="0" bIns="0" numCol="1" spcCol="0" rtlCol="0" fromWordArt="0" anchor="ctr" anchorCtr="0" forceAA="0" compatLnSpc="1">
                          <a:prstTxWarp prst="textNoShape">
                            <a:avLst/>
                          </a:prstTxWarp>
                          <a:spAutoFit/>
                        </wps:bodyPr>
                      </wps:wsp>
                      <wps:wsp>
                        <wps:cNvPr id="49" name="Rechte verbindingslijn met pijl 49"/>
                        <wps:cNvCnPr/>
                        <wps:spPr>
                          <a:xfrm flipH="1">
                            <a:off x="3414712" y="2985302"/>
                            <a:ext cx="1142685" cy="724685"/>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Tekstvak 9"/>
                        <wps:cNvSpPr txBox="1"/>
                        <wps:spPr>
                          <a:xfrm>
                            <a:off x="3662045" y="3032928"/>
                            <a:ext cx="140970" cy="300355"/>
                          </a:xfrm>
                          <a:prstGeom prst="rect">
                            <a:avLst/>
                          </a:prstGeom>
                          <a:noFill/>
                          <a:ln w="6350">
                            <a:noFill/>
                          </a:ln>
                          <a:effectLst/>
                        </wps:spPr>
                        <wps:txbx>
                          <w:txbxContent>
                            <w:p w14:paraId="6C4F6004" w14:textId="77777777" w:rsidR="00B14E78" w:rsidRDefault="00B14E78" w:rsidP="00B14E78">
                              <w:pPr>
                                <w:pStyle w:val="NormalWeb"/>
                                <w:spacing w:before="0" w:beforeAutospacing="0" w:after="0" w:afterAutospacing="0" w:line="252" w:lineRule="auto"/>
                              </w:pPr>
                              <w:r>
                                <w:rPr>
                                  <w:rFonts w:ascii="Arial" w:eastAsia="Calibri" w:hAnsi="Arial"/>
                                  <w:sz w:val="20"/>
                                  <w:szCs w:val="20"/>
                                </w:rPr>
                                <w:t>Ja</w:t>
                              </w:r>
                            </w:p>
                          </w:txbxContent>
                        </wps:txbx>
                        <wps:bodyPr rot="0" spcFirstLastPara="0" vert="horz" wrap="none" lIns="0" tIns="0" rIns="0" bIns="0" numCol="1" spcCol="0" rtlCol="0" fromWordArt="0" anchor="ctr" anchorCtr="0" forceAA="0" compatLnSpc="1">
                          <a:prstTxWarp prst="textNoShape">
                            <a:avLst/>
                          </a:prstTxWarp>
                          <a:noAutofit/>
                        </wps:bodyPr>
                      </wps:wsp>
                      <wps:wsp>
                        <wps:cNvPr id="51" name="Rechte verbindingslijn met pijl 51"/>
                        <wps:cNvCnPr>
                          <a:endCxn id="17" idx="0"/>
                        </wps:cNvCnPr>
                        <wps:spPr>
                          <a:xfrm>
                            <a:off x="4595812" y="3032715"/>
                            <a:ext cx="137719" cy="864818"/>
                          </a:xfrm>
                          <a:prstGeom prst="straightConnector1">
                            <a:avLst/>
                          </a:prstGeom>
                          <a:noFill/>
                          <a:ln w="6350" cap="flat" cmpd="sng" algn="ctr">
                            <a:solidFill>
                              <a:sysClr val="windowText" lastClr="000000"/>
                            </a:solidFill>
                            <a:prstDash val="solid"/>
                            <a:miter lim="800000"/>
                            <a:tailEnd type="triangle"/>
                          </a:ln>
                          <a:effectLst/>
                        </wps:spPr>
                        <wps:bodyPr/>
                      </wps:wsp>
                      <wps:wsp>
                        <wps:cNvPr id="52" name="Tekstvak 9"/>
                        <wps:cNvSpPr txBox="1"/>
                        <wps:spPr>
                          <a:xfrm>
                            <a:off x="4749356" y="3112334"/>
                            <a:ext cx="313690" cy="300355"/>
                          </a:xfrm>
                          <a:prstGeom prst="rect">
                            <a:avLst/>
                          </a:prstGeom>
                          <a:noFill/>
                          <a:ln w="6350">
                            <a:noFill/>
                          </a:ln>
                          <a:effectLst/>
                        </wps:spPr>
                        <wps:txbx>
                          <w:txbxContent>
                            <w:p w14:paraId="33224BDA" w14:textId="77777777" w:rsidR="00B14E78" w:rsidRDefault="00B14E78" w:rsidP="00B14E78">
                              <w:pPr>
                                <w:pStyle w:val="NormalWeb"/>
                                <w:spacing w:before="0" w:beforeAutospacing="0" w:after="0" w:afterAutospacing="0" w:line="252" w:lineRule="auto"/>
                              </w:pPr>
                              <w:r>
                                <w:rPr>
                                  <w:rFonts w:ascii="Arial" w:eastAsia="Calibri" w:hAnsi="Arial"/>
                                  <w:sz w:val="20"/>
                                  <w:szCs w:val="20"/>
                                </w:rPr>
                                <w:t>Neen</w:t>
                              </w:r>
                            </w:p>
                          </w:txbxContent>
                        </wps:txbx>
                        <wps:bodyPr rot="0" spcFirstLastPara="0" vert="horz" wrap="none" lIns="0" tIns="0" rIns="0" bIns="0" numCol="1" spcCol="0" rtlCol="0" fromWordArt="0" anchor="ctr" anchorCtr="0" forceAA="0" compatLnSpc="1">
                          <a:prstTxWarp prst="textNoShape">
                            <a:avLst/>
                          </a:prstTxWarp>
                          <a:noAutofit/>
                        </wps:bodyPr>
                      </wps:wsp>
                    </wpc:wpc>
                  </a:graphicData>
                </a:graphic>
              </wp:inline>
            </w:drawing>
          </mc:Choice>
          <mc:Fallback>
            <w:pict>
              <v:group w14:anchorId="06FB774F" id="Papier 19" o:spid="_x0000_s1026" editas="canvas" style="width:452.25pt;height:355.1pt;mso-position-horizontal-relative:char;mso-position-vertical-relative:line" coordsize="57435,4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35;height:45097;visibility:visible;mso-wrap-style:square" stroked="t" strokecolor="#7f7f7f [1612]" strokeweight="2pt">
                  <v:fill o:detectmouseclick="t"/>
                  <v:path o:connecttype="none"/>
                </v:shape>
                <v:shapetype id="_x0000_t202" coordsize="21600,21600" o:spt="202" path="m,l,21600r21600,l21600,xe">
                  <v:stroke joinstyle="miter"/>
                  <v:path gradientshapeok="t" o:connecttype="rect"/>
                </v:shapetype>
                <v:shape id="Tekstvak 1" o:spid="_x0000_s1028" type="#_x0000_t202" style="position:absolute;left:13569;top:2286;width:2986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" filled="f" strokeweight=".5pt">
                  <v:textbox style="mso-fit-shape-to-text:t" inset="0,0,0,0">
                    <w:txbxContent>
                      <w:p w14:paraId="094A3F29" w14:textId="77777777" w:rsidR="00B14E78" w:rsidRPr="00BD0123" w:rsidRDefault="00B14E78" w:rsidP="00B14E78">
                        <w:pPr>
                          <w:jc w:val="center"/>
                          <w:rPr>
                            <w:rFonts w:ascii="Arial" w:hAnsi="Arial" w:cs="Arial"/>
                            <w:lang w:val="nl-BE"/>
                          </w:rPr>
                        </w:pPr>
                        <w:r w:rsidRPr="00BD0123">
                          <w:rPr>
                            <w:rFonts w:ascii="Arial" w:hAnsi="Arial" w:cs="Arial"/>
                            <w:lang w:val="nl-BE"/>
                          </w:rPr>
                          <w:t>Word</w:t>
                        </w:r>
                        <w:r>
                          <w:rPr>
                            <w:rFonts w:ascii="Arial" w:hAnsi="Arial" w:cs="Arial"/>
                            <w:lang w:val="nl-BE"/>
                          </w:rPr>
                          <w:t>t onbehandelde dierlijke mest gebruikt</w:t>
                        </w:r>
                        <w:r w:rsidRPr="00BD0123">
                          <w:rPr>
                            <w:rFonts w:ascii="Arial" w:hAnsi="Arial" w:cs="Arial"/>
                            <w:lang w:val="nl-BE"/>
                          </w:rPr>
                          <w:t>?</w:t>
                        </w:r>
                      </w:p>
                    </w:txbxContent>
                  </v:textbox>
                </v:shape>
                <v:shape id="Tekstvak 2" o:spid="_x0000_s1029" type="#_x0000_t202" style="position:absolute;left:13049;top:6902;width:10236;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" filled="f" stroked="f" strokeweight=".5pt">
                  <v:textbox style="mso-fit-shape-to-text:t" inset="0,0,0,0">
                    <w:txbxContent>
                      <w:p w14:paraId="5BDA45C6" w14:textId="77777777" w:rsidR="00B14E78" w:rsidRPr="00BD0123" w:rsidRDefault="00B14E78" w:rsidP="00B14E78">
                        <w:pPr>
                          <w:jc w:val="right"/>
                          <w:rPr>
                            <w:rFonts w:ascii="Arial" w:hAnsi="Arial" w:cs="Arial"/>
                            <w:lang w:val="nl-BE"/>
                          </w:rPr>
                        </w:pPr>
                        <w:r>
                          <w:rPr>
                            <w:rFonts w:ascii="Arial" w:hAnsi="Arial" w:cs="Arial"/>
                            <w:lang w:val="nl-BE"/>
                          </w:rPr>
                          <w:t>Neen</w:t>
                        </w:r>
                      </w:p>
                    </w:txbxContent>
                  </v:textbox>
                </v:shape>
                <v:shapetype id="_x0000_t32" coordsize="21600,21600" o:spt="32" o:oned="t" path="m,l21600,21600e" filled="f">
                  <v:path arrowok="t" fillok="f" o:connecttype="none"/>
                  <o:lock v:ext="edit" shapetype="t"/>
                </v:shapetype>
                <v:shape id="Rechte verbindingslijn met pijl 3" o:spid="_x0000_s1030" type="#_x0000_t32" style="position:absolute;left:28619;top:4521;width:8001;height:6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" strokecolor="windowText" strokeweight=".5pt">
                  <v:stroke endarrow="block" joinstyle="miter"/>
                </v:shape>
                <v:shape id="Rechte verbindingslijn met pijl 4" o:spid="_x0000_s1031" type="#_x0000_t32" style="position:absolute;left:8045;top:4616;width:20559;height:148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" strokecolor="#0d0d0d" strokeweight=".5pt">
                  <v:stroke endarrow="block" joinstyle="miter"/>
                </v:shape>
                <v:shape id="Tekstvak 5" o:spid="_x0000_s1032" type="#_x0000_t202" style="position:absolute;top:19475;width:16103;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" fillcolor="window" strokeweight=".5pt">
                  <v:textbox style="mso-fit-shape-to-text:t" inset="0,0,0,0">
                    <w:txbxContent>
                      <w:p w14:paraId="0ACDDF8C" w14:textId="77777777" w:rsidR="00B14E78" w:rsidRPr="00BD0123" w:rsidRDefault="00B14E78" w:rsidP="00B14E78">
                        <w:pPr>
                          <w:jc w:val="center"/>
                          <w:rPr>
                            <w:rFonts w:ascii="Arial" w:hAnsi="Arial" w:cs="Arial"/>
                            <w:lang w:val="nl-BE"/>
                          </w:rPr>
                        </w:pPr>
                        <w:r>
                          <w:rPr>
                            <w:rFonts w:ascii="Arial" w:hAnsi="Arial" w:cs="Arial"/>
                            <w:lang w:val="nl-BE"/>
                          </w:rPr>
                          <w:t>Geen bijkomende vereisten bij CP FV 4.2.1, dan deze voor gecomposteerde organische mest</w:t>
                        </w:r>
                      </w:p>
                    </w:txbxContent>
                  </v:textbox>
                </v:shape>
                <v:shape id="Tekstvak 6" o:spid="_x0000_s1033" type="#_x0000_t202" style="position:absolute;left:33000;top:5988;width:1410;height:30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" filled="f" stroked="f" strokeweight=".5pt">
                  <v:textbox inset="0,0,0,0">
                    <w:txbxContent>
                      <w:p w14:paraId="4FD2E907" w14:textId="77777777" w:rsidR="00B14E78" w:rsidRPr="002A6816" w:rsidRDefault="00B14E78" w:rsidP="00B14E78">
                        <w:pPr>
                          <w:rPr>
                            <w:rFonts w:ascii="Arial" w:hAnsi="Arial" w:cs="Arial"/>
                            <w:lang w:val="nl-BE"/>
                          </w:rPr>
                        </w:pPr>
                        <w:r>
                          <w:rPr>
                            <w:rFonts w:ascii="Arial" w:hAnsi="Arial" w:cs="Arial"/>
                            <w:lang w:val="nl-BE"/>
                          </w:rPr>
                          <w:t>Ja</w:t>
                        </w:r>
                      </w:p>
                    </w:txbxContent>
                  </v:textbox>
                </v:shape>
                <v:shape id="Tekstvak 2" o:spid="_x0000_s1034" type="#_x0000_t202" style="position:absolute;left:28428;top:11474;width:17145;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" filled="f" strokeweight=".5pt">
                  <v:textbox style="mso-fit-shape-to-text:t" inset="0,0,0,0">
                    <w:txbxContent>
                      <w:p w14:paraId="3851A721" w14:textId="77777777" w:rsidR="00B14E78" w:rsidRDefault="00B14E78" w:rsidP="00B14E78">
                        <w:pPr>
                          <w:pStyle w:val="Normaalweb"/>
                          <w:spacing w:before="0" w:beforeAutospacing="0" w:after="0" w:afterAutospacing="0"/>
                          <w:jc w:val="center"/>
                          <w:rPr>
                            <w:rFonts w:ascii="Arial" w:eastAsia="Calibri" w:hAnsi="Arial"/>
                            <w:sz w:val="20"/>
                            <w:szCs w:val="20"/>
                          </w:rPr>
                        </w:pPr>
                        <w:r>
                          <w:rPr>
                            <w:rFonts w:ascii="Arial" w:eastAsia="Calibri" w:hAnsi="Arial"/>
                            <w:sz w:val="20"/>
                            <w:szCs w:val="20"/>
                          </w:rPr>
                          <w:t xml:space="preserve">Wordt het product ALTIJD </w:t>
                        </w:r>
                      </w:p>
                      <w:p w14:paraId="2F856A9E" w14:textId="77777777" w:rsidR="00B14E78" w:rsidRDefault="00B14E78" w:rsidP="00B14E78">
                        <w:pPr>
                          <w:pStyle w:val="Normaalweb"/>
                          <w:spacing w:before="0" w:beforeAutospacing="0" w:after="0" w:afterAutospacing="0"/>
                          <w:jc w:val="center"/>
                        </w:pPr>
                        <w:r>
                          <w:rPr>
                            <w:rFonts w:ascii="Arial" w:eastAsia="Calibri" w:hAnsi="Arial"/>
                            <w:sz w:val="20"/>
                            <w:szCs w:val="20"/>
                          </w:rPr>
                          <w:t>gekookt voor consumptie?</w:t>
                        </w:r>
                      </w:p>
                    </w:txbxContent>
                  </v:textbox>
                </v:shape>
                <v:shape id="Rechte verbindingslijn met pijl 8" o:spid="_x0000_s1035" type="#_x0000_t32" style="position:absolute;left:16103;top:14554;width:20122;height:60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" strokecolor="windowText" strokeweight=".5pt">
                  <v:stroke endarrow="block" joinstyle="miter"/>
                </v:shape>
                <v:shape id="Tekstvak 9" o:spid="_x0000_s1036" type="#_x0000_t202" style="position:absolute;left:39706;top:14617;width:3105;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" filled="f" stroked="f" strokeweight=".5pt">
                  <v:textbox inset="0,0,0,0">
                    <w:txbxContent>
                      <w:p w14:paraId="43AFF126" w14:textId="77777777" w:rsidR="00B14E78" w:rsidRDefault="00B14E78" w:rsidP="00B14E78">
                        <w:pPr>
                          <w:pStyle w:val="Normaalweb"/>
                          <w:spacing w:before="0" w:beforeAutospacing="0" w:after="0" w:afterAutospacing="0" w:line="256" w:lineRule="auto"/>
                        </w:pPr>
                        <w:r>
                          <w:rPr>
                            <w:rFonts w:ascii="Arial" w:eastAsia="Calibri" w:hAnsi="Arial"/>
                            <w:sz w:val="20"/>
                            <w:szCs w:val="20"/>
                          </w:rPr>
                          <w:t>Neen</w:t>
                        </w:r>
                      </w:p>
                    </w:txbxContent>
                  </v:textbox>
                </v:shape>
                <v:shape id="Tekstvak 9" o:spid="_x0000_s1037" type="#_x0000_t202" style="position:absolute;left:27285;top:14617;width:1410;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" filled="f" stroked="f" strokeweight=".5pt">
                  <v:textbox inset="0,0,0,0">
                    <w:txbxContent>
                      <w:p w14:paraId="0B307CA2" w14:textId="77777777" w:rsidR="00B14E78" w:rsidRDefault="00B14E78" w:rsidP="00B14E78">
                        <w:pPr>
                          <w:pStyle w:val="Normaalweb"/>
                          <w:spacing w:before="0" w:beforeAutospacing="0" w:after="0" w:afterAutospacing="0" w:line="256" w:lineRule="auto"/>
                        </w:pPr>
                        <w:r>
                          <w:rPr>
                            <w:rFonts w:ascii="Arial" w:eastAsia="Calibri" w:hAnsi="Arial"/>
                            <w:sz w:val="20"/>
                            <w:szCs w:val="20"/>
                          </w:rPr>
                          <w:t>Ja</w:t>
                        </w:r>
                      </w:p>
                    </w:txbxContent>
                  </v:textbox>
                </v:shape>
                <v:shape id="Tekstvak 8" o:spid="_x0000_s1038" type="#_x0000_t202" style="position:absolute;left:35096;top:19118;width:16097;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" fillcolor="window" strokeweight=".5pt">
                  <v:textbox style="mso-fit-shape-to-text:t" inset="0,0,0,0">
                    <w:txbxContent>
                      <w:p w14:paraId="0E5589C7" w14:textId="77777777" w:rsidR="00B14E78" w:rsidRDefault="00B14E78" w:rsidP="00B14E78">
                        <w:pPr>
                          <w:pStyle w:val="Normaalweb"/>
                          <w:spacing w:before="0" w:beforeAutospacing="0" w:after="0" w:afterAutospacing="0" w:line="256" w:lineRule="auto"/>
                          <w:jc w:val="center"/>
                          <w:rPr>
                            <w:rFonts w:ascii="Arial" w:eastAsia="Calibri" w:hAnsi="Arial"/>
                            <w:sz w:val="20"/>
                            <w:szCs w:val="20"/>
                          </w:rPr>
                        </w:pPr>
                        <w:r>
                          <w:rPr>
                            <w:rFonts w:ascii="Arial" w:eastAsia="Calibri" w:hAnsi="Arial"/>
                            <w:sz w:val="20"/>
                            <w:szCs w:val="20"/>
                          </w:rPr>
                          <w:t>Is het product een boomgewas?</w:t>
                        </w:r>
                      </w:p>
                    </w:txbxContent>
                  </v:textbox>
                </v:shape>
                <v:shape id="Rechte verbindingslijn met pijl 12" o:spid="_x0000_s1039" type="#_x0000_t32" style="position:absolute;left:33000;top:22621;width:9433;height:54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" strokecolor="windowText" strokeweight=".5pt">
                  <v:stroke endarrow="block" joinstyle="miter"/>
                </v:shape>
                <v:shape id="Tekstvak 9" o:spid="_x0000_s1040" type="#_x0000_t202" style="position:absolute;left:33471;top:23949;width:1410;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" filled="f" stroked="f" strokeweight=".5pt">
                  <v:textbox inset="0,0,0,0">
                    <w:txbxContent>
                      <w:p w14:paraId="65CB0EB4" w14:textId="77777777" w:rsidR="00B14E78" w:rsidRDefault="00B14E78" w:rsidP="00B14E78">
                        <w:pPr>
                          <w:pStyle w:val="Normaalweb"/>
                          <w:spacing w:before="0" w:beforeAutospacing="0" w:after="0" w:afterAutospacing="0" w:line="254" w:lineRule="auto"/>
                        </w:pPr>
                        <w:r>
                          <w:rPr>
                            <w:rFonts w:ascii="Arial" w:eastAsia="Calibri" w:hAnsi="Arial"/>
                            <w:sz w:val="20"/>
                            <w:szCs w:val="20"/>
                          </w:rPr>
                          <w:t>Ja</w:t>
                        </w:r>
                      </w:p>
                    </w:txbxContent>
                  </v:textbox>
                </v:shape>
                <v:shape id="Tekstvak 8" o:spid="_x0000_s1041" type="#_x0000_t202" style="position:absolute;left:7900;top:37596;width:26702;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" fillcolor="window" strokeweight=".5pt">
                  <v:textbox style="mso-fit-shape-to-text:t" inset="0,0,0,0">
                    <w:txbxContent>
                      <w:p w14:paraId="2E5AAECB" w14:textId="77777777" w:rsidR="00B14E78" w:rsidRDefault="00B14E78" w:rsidP="00B14E78">
                        <w:pPr>
                          <w:pStyle w:val="Normaalweb"/>
                          <w:spacing w:before="0" w:beforeAutospacing="0" w:after="0" w:afterAutospacing="0" w:line="254" w:lineRule="auto"/>
                          <w:jc w:val="center"/>
                        </w:pPr>
                        <w:r>
                          <w:rPr>
                            <w:rFonts w:ascii="Arial" w:eastAsia="Calibri" w:hAnsi="Arial"/>
                            <w:sz w:val="20"/>
                            <w:szCs w:val="20"/>
                          </w:rPr>
                          <w:t>Onbehandelde mest dient in de grond te worden ingewerkt ten laatste 60 dagen voor de oogst en nooit na het planten, zelfs indien het groeiseizoen langer is dan 60 dagen</w:t>
                        </w:r>
                      </w:p>
                    </w:txbxContent>
                  </v:textbox>
                </v:shape>
                <v:shape id="Rechte verbindingslijn met pijl 15" o:spid="_x0000_s1042" type="#_x0000_t32" style="position:absolute;left:43434;top:22620;width:5854;height:5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" strokecolor="windowText" strokeweight=".5pt">
                  <v:stroke endarrow="block" joinstyle="miter"/>
                </v:shape>
                <v:shape id="Tekstvak 9" o:spid="_x0000_s1043" type="#_x0000_t202" style="position:absolute;left:49220;top:23943;width:3105;height:30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" filled="f" stroked="f" strokeweight=".5pt">
                  <v:textbox inset="0,0,0,0">
                    <w:txbxContent>
                      <w:p w14:paraId="0DA8735A" w14:textId="77777777" w:rsidR="00B14E78" w:rsidRDefault="00B14E78" w:rsidP="00B14E78">
                        <w:pPr>
                          <w:pStyle w:val="Normaalweb"/>
                          <w:spacing w:before="0" w:beforeAutospacing="0" w:after="0" w:afterAutospacing="0" w:line="252" w:lineRule="auto"/>
                        </w:pPr>
                        <w:r>
                          <w:rPr>
                            <w:rFonts w:ascii="Arial" w:eastAsia="Calibri" w:hAnsi="Arial"/>
                            <w:sz w:val="20"/>
                            <w:szCs w:val="20"/>
                          </w:rPr>
                          <w:t>Neen</w:t>
                        </w:r>
                      </w:p>
                    </w:txbxContent>
                  </v:textbox>
                </v:shape>
                <v:shape id="Tekstvak 8" o:spid="_x0000_s1044" type="#_x0000_t202" style="position:absolute;left:37965;top:38978;width:18739;height:4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" fillcolor="window" strokeweight=".5pt">
                  <v:textbox style="mso-fit-shape-to-text:t" inset="0,0,0,0">
                    <w:txbxContent>
                      <w:p w14:paraId="3A503F9D" w14:textId="77777777" w:rsidR="00B14E78" w:rsidRDefault="00B14E78" w:rsidP="00B14E78">
                        <w:pPr>
                          <w:pStyle w:val="Normaalweb"/>
                          <w:spacing w:before="0" w:beforeAutospacing="0" w:after="0" w:afterAutospacing="0" w:line="252" w:lineRule="auto"/>
                          <w:jc w:val="center"/>
                        </w:pPr>
                        <w:r>
                          <w:rPr>
                            <w:rFonts w:ascii="Arial" w:eastAsia="Calibri" w:hAnsi="Arial"/>
                            <w:sz w:val="20"/>
                            <w:szCs w:val="20"/>
                          </w:rPr>
                          <w:t>Onbehandelde mest dient in de grond te worden ingewerkt ten laatste 60 dagen voor de oogst</w:t>
                        </w:r>
                      </w:p>
                    </w:txbxContent>
                  </v:textbox>
                </v:shape>
                <v:shape id="Rechte verbindingslijn met pijl 18" o:spid="_x0000_s1045" type="#_x0000_t32" style="position:absolute;left:36525;top:14458;width:6491;height:4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" strokecolor="windowText" strokeweight=".5pt">
                  <v:stroke endarrow="block" joinstyle="miter"/>
                </v:shape>
                <v:shape id="Tekstvak 8" o:spid="_x0000_s1046" type="#_x0000_t202" style="position:absolute;left:6858;top:28055;width:26702;height:7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" fillcolor="window" strokeweight=".5pt">
                  <v:textbox style="mso-fit-shape-to-text:t" inset="0,0,0,0">
                    <w:txbxContent>
                      <w:p w14:paraId="6501A75E" w14:textId="77777777" w:rsidR="00B14E78" w:rsidRDefault="00B14E78" w:rsidP="00B14E78">
                        <w:pPr>
                          <w:pStyle w:val="Normaalweb"/>
                          <w:spacing w:before="0" w:beforeAutospacing="0" w:after="0" w:afterAutospacing="0" w:line="252" w:lineRule="auto"/>
                          <w:jc w:val="center"/>
                        </w:pPr>
                        <w:r>
                          <w:rPr>
                            <w:rFonts w:ascii="Arial" w:eastAsia="Calibri" w:hAnsi="Arial"/>
                            <w:sz w:val="20"/>
                            <w:szCs w:val="20"/>
                          </w:rPr>
                          <w:t>Onbehandelde mest dient in de grond te worden ingewerkt voor de bloei van de bomen of uitzonderlijk daarna indien verantwoord door de risico beoordeling (CB 4.4.2), en zeker nooit later dan 60 dagen voor de oogst</w:t>
                        </w:r>
                      </w:p>
                    </w:txbxContent>
                  </v:textbox>
                </v:shape>
                <v:shape id="Tekstvak 8" o:spid="_x0000_s1047" type="#_x0000_t202" style="position:absolute;left:38112;top:28203;width:18299;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" fillcolor="window" strokeweight=".5pt">
                  <v:textbox style="mso-fit-shape-to-text:t" inset="0,0,0,0">
                    <w:txbxContent>
                      <w:p w14:paraId="135A4A18" w14:textId="77777777" w:rsidR="00B14E78" w:rsidRDefault="00B14E78" w:rsidP="00B14E78">
                        <w:pPr>
                          <w:pStyle w:val="Normaalweb"/>
                          <w:spacing w:before="0" w:beforeAutospacing="0" w:after="0" w:afterAutospacing="0" w:line="252" w:lineRule="auto"/>
                          <w:jc w:val="center"/>
                        </w:pPr>
                        <w:r>
                          <w:rPr>
                            <w:rFonts w:ascii="Arial" w:eastAsia="Calibri" w:hAnsi="Arial"/>
                            <w:sz w:val="20"/>
                            <w:szCs w:val="20"/>
                          </w:rPr>
                          <w:t>Is het product een bladgewas?</w:t>
                        </w:r>
                      </w:p>
                    </w:txbxContent>
                  </v:textbox>
                </v:shape>
                <v:shape id="Rechte verbindingslijn met pijl 49" o:spid="_x0000_s1048" type="#_x0000_t32" style="position:absolute;left:34147;top:29853;width:11426;height:72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" strokecolor="windowText" strokeweight=".5pt">
                  <v:stroke endarrow="block" joinstyle="miter"/>
                </v:shape>
                <v:shape id="Tekstvak 9" o:spid="_x0000_s1049" type="#_x0000_t202" style="position:absolute;left:36620;top:30329;width:1410;height:300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" filled="f" stroked="f" strokeweight=".5pt">
                  <v:textbox inset="0,0,0,0">
                    <w:txbxContent>
                      <w:p w14:paraId="6C4F6004" w14:textId="77777777" w:rsidR="00B14E78" w:rsidRDefault="00B14E78" w:rsidP="00B14E78">
                        <w:pPr>
                          <w:pStyle w:val="Normaalweb"/>
                          <w:spacing w:before="0" w:beforeAutospacing="0" w:after="0" w:afterAutospacing="0" w:line="252" w:lineRule="auto"/>
                        </w:pPr>
                        <w:r>
                          <w:rPr>
                            <w:rFonts w:ascii="Arial" w:eastAsia="Calibri" w:hAnsi="Arial"/>
                            <w:sz w:val="20"/>
                            <w:szCs w:val="20"/>
                          </w:rPr>
                          <w:t>Ja</w:t>
                        </w:r>
                      </w:p>
                    </w:txbxContent>
                  </v:textbox>
                </v:shape>
                <v:shape id="Rechte verbindingslijn met pijl 51" o:spid="_x0000_s1050" type="#_x0000_t32" style="position:absolute;left:45958;top:30327;width:1377;height:8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RFxQAAANsAAAAPAAAAZHJzL2Rvd25yZXYueG1sRI9PawIx&#10;FMTvhX6H8Aq9FM3ao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AU6WRFxQAAANsAAAAP&#10;AAAAAAAAAAAAAAAAAAcCAABkcnMvZG93bnJldi54bWxQSwUGAAAAAAMAAwC3AAAA+QIAAAAA&#10;" strokecolor="windowText" strokeweight=".5pt">
                  <v:stroke endarrow="block" joinstyle="miter"/>
                </v:shape>
                <v:shape id="Tekstvak 9" o:spid="_x0000_s1051" type="#_x0000_t202" style="position:absolute;left:47493;top:31123;width:3137;height:300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" filled="f" stroked="f" strokeweight=".5pt">
                  <v:textbox inset="0,0,0,0">
                    <w:txbxContent>
                      <w:p w14:paraId="33224BDA" w14:textId="77777777" w:rsidR="00B14E78" w:rsidRDefault="00B14E78" w:rsidP="00B14E78">
                        <w:pPr>
                          <w:pStyle w:val="Normaalweb"/>
                          <w:spacing w:before="0" w:beforeAutospacing="0" w:after="0" w:afterAutospacing="0" w:line="252" w:lineRule="auto"/>
                        </w:pPr>
                        <w:r>
                          <w:rPr>
                            <w:rFonts w:ascii="Arial" w:eastAsia="Calibri" w:hAnsi="Arial"/>
                            <w:sz w:val="20"/>
                            <w:szCs w:val="20"/>
                          </w:rPr>
                          <w:t>Neen</w:t>
                        </w:r>
                      </w:p>
                    </w:txbxContent>
                  </v:textbox>
                </v:shape>
                <w10:anchorlock/>
              </v:group>
            </w:pict>
          </mc:Fallback>
        </mc:AlternateContent>
      </w:r>
    </w:p>
    <w:p w14:paraId="5A84E0A0" w14:textId="77777777" w:rsidR="00B14E78" w:rsidRDefault="00B14E78" w:rsidP="00B14E78">
      <w:pPr>
        <w:suppressAutoHyphens/>
        <w:rPr>
          <w:rFonts w:ascii="Arial" w:hAnsi="Arial" w:cs="Arial"/>
          <w:b/>
        </w:rPr>
      </w:pPr>
    </w:p>
    <w:p w14:paraId="36AA3BD5" w14:textId="77777777" w:rsidR="00B14E78" w:rsidRDefault="00B14E78" w:rsidP="00B14E78">
      <w:pPr>
        <w:suppressAutoHyphens/>
        <w:rPr>
          <w:rFonts w:ascii="Arial" w:hAnsi="Arial" w:cs="Arial"/>
          <w:i/>
        </w:rPr>
      </w:pPr>
      <w:r>
        <w:rPr>
          <w:rFonts w:ascii="Arial" w:hAnsi="Arial" w:cs="Arial"/>
          <w:i/>
        </w:rPr>
        <w:tab/>
        <w:t>Bron: GLOBALG.A.P. V5.2 – Annex FV 1</w:t>
      </w:r>
    </w:p>
    <w:p w14:paraId="3BC62ED3" w14:textId="77777777" w:rsidR="00B14E78" w:rsidRDefault="00B14E78" w:rsidP="00B14E78">
      <w:pPr>
        <w:suppressAutoHyphens/>
        <w:rPr>
          <w:rFonts w:ascii="Arial" w:hAnsi="Arial" w:cs="Arial"/>
        </w:rPr>
      </w:pPr>
    </w:p>
    <w:p w14:paraId="3CFF2354" w14:textId="77777777" w:rsidR="00B14E78" w:rsidRDefault="00B14E78" w:rsidP="00B14E78">
      <w:pPr>
        <w:rPr>
          <w:rFonts w:ascii="Arial" w:hAnsi="Arial" w:cs="Arial"/>
        </w:rPr>
      </w:pPr>
      <w:r>
        <w:rPr>
          <w:rFonts w:ascii="Arial" w:hAnsi="Arial" w:cs="Arial"/>
        </w:rPr>
        <w:br w:type="page"/>
      </w:r>
    </w:p>
    <w:p w14:paraId="22FB1CB8" w14:textId="77777777" w:rsidR="00B14E78" w:rsidRDefault="00B14E78" w:rsidP="00B14E78">
      <w:pPr>
        <w:suppressAutoHyphens/>
        <w:rPr>
          <w:rFonts w:ascii="Arial" w:hAnsi="Arial" w:cs="Arial"/>
        </w:rPr>
      </w:pPr>
      <w:r>
        <w:rPr>
          <w:rFonts w:ascii="Arial" w:hAnsi="Arial" w:cs="Arial"/>
        </w:rPr>
        <w:lastRenderedPageBreak/>
        <w:t>Indien van toepassing volgens beslissingsboom, maar wordt afgeweken van de aangegeven termijnen, dienen de microbiologische risico’s beperkt te zijn, nl. door:</w:t>
      </w:r>
    </w:p>
    <w:p w14:paraId="16897219" w14:textId="77777777" w:rsidR="00B14E78" w:rsidRDefault="00B14E78" w:rsidP="00B14E78">
      <w:pPr>
        <w:suppressAutoHyphens/>
        <w:rPr>
          <w:rFonts w:ascii="Arial" w:hAnsi="Arial" w:cs="Arial"/>
        </w:rPr>
      </w:pPr>
    </w:p>
    <w:tbl>
      <w:tblPr>
        <w:tblStyle w:val="TableGrid"/>
        <w:tblW w:w="0" w:type="auto"/>
        <w:tblLook w:val="04A0" w:firstRow="1" w:lastRow="0" w:firstColumn="1" w:lastColumn="0" w:noHBand="0" w:noVBand="1"/>
      </w:tblPr>
      <w:tblGrid>
        <w:gridCol w:w="804"/>
        <w:gridCol w:w="8258"/>
      </w:tblGrid>
      <w:tr w:rsidR="00B14E78" w14:paraId="2FDD9698" w14:textId="77777777" w:rsidTr="004D0CDC">
        <w:tc>
          <w:tcPr>
            <w:tcW w:w="817" w:type="dxa"/>
          </w:tcPr>
          <w:p w14:paraId="31EAE5DA" w14:textId="77777777" w:rsidR="00B14E78" w:rsidRDefault="00B14E78" w:rsidP="004D0CDC">
            <w:pPr>
              <w:suppressAutoHyphens/>
              <w:rPr>
                <w:rFonts w:ascii="Arial" w:hAnsi="Arial" w:cs="Arial"/>
              </w:rPr>
            </w:pPr>
          </w:p>
        </w:tc>
        <w:tc>
          <w:tcPr>
            <w:tcW w:w="8395" w:type="dxa"/>
          </w:tcPr>
          <w:p w14:paraId="1B809B96" w14:textId="5FDF8B68" w:rsidR="00B14E78" w:rsidRDefault="00B14E78" w:rsidP="004D0CDC">
            <w:pPr>
              <w:suppressAutoHyphens/>
              <w:rPr>
                <w:rFonts w:ascii="Arial" w:hAnsi="Arial" w:cs="Arial"/>
              </w:rPr>
            </w:pPr>
            <w:r>
              <w:rPr>
                <w:rFonts w:ascii="Arial" w:hAnsi="Arial" w:cs="Arial"/>
              </w:rPr>
              <w:t>Gecontroleerd behandelings</w:t>
            </w:r>
            <w:r w:rsidR="00EB2A36">
              <w:rPr>
                <w:rFonts w:ascii="Arial" w:hAnsi="Arial" w:cs="Arial"/>
              </w:rPr>
              <w:t>-</w:t>
            </w:r>
            <w:r>
              <w:rPr>
                <w:rFonts w:ascii="Arial" w:hAnsi="Arial" w:cs="Arial"/>
              </w:rPr>
              <w:t xml:space="preserve">/composteringsproces met passend tijd- en temperatuurregime </w:t>
            </w:r>
          </w:p>
        </w:tc>
      </w:tr>
      <w:tr w:rsidR="00B14E78" w14:paraId="577D91CA" w14:textId="77777777" w:rsidTr="004D0CDC">
        <w:tc>
          <w:tcPr>
            <w:tcW w:w="817" w:type="dxa"/>
          </w:tcPr>
          <w:p w14:paraId="62E71B89" w14:textId="77777777" w:rsidR="00B14E78" w:rsidRDefault="00B14E78" w:rsidP="004D0CDC">
            <w:pPr>
              <w:suppressAutoHyphens/>
              <w:rPr>
                <w:rFonts w:ascii="Arial" w:hAnsi="Arial" w:cs="Arial"/>
              </w:rPr>
            </w:pPr>
          </w:p>
        </w:tc>
        <w:tc>
          <w:tcPr>
            <w:tcW w:w="8395" w:type="dxa"/>
          </w:tcPr>
          <w:p w14:paraId="57183A33" w14:textId="77777777" w:rsidR="00B14E78" w:rsidRDefault="00B14E78" w:rsidP="004D0CDC">
            <w:pPr>
              <w:suppressAutoHyphens/>
              <w:rPr>
                <w:rFonts w:ascii="Arial" w:hAnsi="Arial" w:cs="Arial"/>
              </w:rPr>
            </w:pPr>
            <w:r>
              <w:rPr>
                <w:rFonts w:ascii="Arial" w:hAnsi="Arial" w:cs="Arial"/>
              </w:rPr>
              <w:t xml:space="preserve">Microbiologische analyseresultaten van het product </w:t>
            </w:r>
          </w:p>
        </w:tc>
      </w:tr>
      <w:tr w:rsidR="00B14E78" w14:paraId="488E714A" w14:textId="77777777" w:rsidTr="004D0CDC">
        <w:tc>
          <w:tcPr>
            <w:tcW w:w="817" w:type="dxa"/>
          </w:tcPr>
          <w:p w14:paraId="074ED55E" w14:textId="77777777" w:rsidR="00B14E78" w:rsidRDefault="00B14E78" w:rsidP="004D0CDC">
            <w:pPr>
              <w:suppressAutoHyphens/>
              <w:rPr>
                <w:rFonts w:ascii="Arial" w:hAnsi="Arial" w:cs="Arial"/>
              </w:rPr>
            </w:pPr>
          </w:p>
        </w:tc>
        <w:tc>
          <w:tcPr>
            <w:tcW w:w="8395" w:type="dxa"/>
          </w:tcPr>
          <w:p w14:paraId="765C2899" w14:textId="77777777" w:rsidR="00B14E78" w:rsidRDefault="00B14E78" w:rsidP="004D0CDC">
            <w:pPr>
              <w:suppressAutoHyphens/>
              <w:rPr>
                <w:rFonts w:ascii="Arial" w:hAnsi="Arial" w:cs="Arial"/>
              </w:rPr>
            </w:pPr>
            <w:r>
              <w:rPr>
                <w:rFonts w:ascii="Arial" w:hAnsi="Arial" w:cs="Arial"/>
              </w:rPr>
              <w:t>Andere: …</w:t>
            </w:r>
          </w:p>
        </w:tc>
      </w:tr>
      <w:tr w:rsidR="00B14E78" w14:paraId="36092E40" w14:textId="77777777" w:rsidTr="004D0CDC">
        <w:tc>
          <w:tcPr>
            <w:tcW w:w="817" w:type="dxa"/>
          </w:tcPr>
          <w:p w14:paraId="1B9CF987" w14:textId="77777777" w:rsidR="00B14E78" w:rsidRDefault="00B14E78" w:rsidP="004D0CDC">
            <w:pPr>
              <w:suppressAutoHyphens/>
              <w:rPr>
                <w:rFonts w:ascii="Arial" w:hAnsi="Arial" w:cs="Arial"/>
              </w:rPr>
            </w:pPr>
          </w:p>
        </w:tc>
        <w:tc>
          <w:tcPr>
            <w:tcW w:w="8395" w:type="dxa"/>
          </w:tcPr>
          <w:p w14:paraId="701D7B1E" w14:textId="77777777" w:rsidR="00B14E78" w:rsidRDefault="00B14E78" w:rsidP="004D0CDC">
            <w:pPr>
              <w:suppressAutoHyphens/>
              <w:rPr>
                <w:rFonts w:ascii="Arial" w:hAnsi="Arial" w:cs="Arial"/>
              </w:rPr>
            </w:pPr>
            <w:r>
              <w:rPr>
                <w:rFonts w:ascii="Arial" w:hAnsi="Arial" w:cs="Arial"/>
              </w:rPr>
              <w:t>Andere: …</w:t>
            </w:r>
          </w:p>
        </w:tc>
      </w:tr>
    </w:tbl>
    <w:p w14:paraId="19402CF0" w14:textId="77777777" w:rsidR="00B14E78" w:rsidRDefault="00B14E78" w:rsidP="00B14E78">
      <w:pPr>
        <w:suppressAutoHyphens/>
        <w:rPr>
          <w:rFonts w:ascii="Arial" w:hAnsi="Arial" w:cs="Arial"/>
        </w:rPr>
      </w:pPr>
      <w:r>
        <w:rPr>
          <w:rFonts w:ascii="Arial" w:hAnsi="Arial" w:cs="Arial"/>
        </w:rPr>
        <w:t xml:space="preserve"> </w:t>
      </w:r>
    </w:p>
    <w:p w14:paraId="4E08A4F0" w14:textId="77777777" w:rsidR="00B14E78" w:rsidRDefault="00B14E78" w:rsidP="00B14E78">
      <w:pPr>
        <w:suppressAutoHyphens/>
        <w:rPr>
          <w:rFonts w:ascii="Arial" w:hAnsi="Arial" w:cs="Arial"/>
        </w:rPr>
      </w:pPr>
    </w:p>
    <w:p w14:paraId="3CAC7C68" w14:textId="77777777" w:rsidR="00B14E78" w:rsidRDefault="00B14E78" w:rsidP="00B14E78">
      <w:pPr>
        <w:pStyle w:val="ListParagraph"/>
        <w:numPr>
          <w:ilvl w:val="0"/>
          <w:numId w:val="34"/>
        </w:numPr>
        <w:suppressAutoHyphens/>
        <w:rPr>
          <w:rFonts w:ascii="Arial" w:hAnsi="Arial" w:cs="Arial"/>
        </w:rPr>
      </w:pPr>
      <w:r>
        <w:rPr>
          <w:rFonts w:ascii="Arial" w:hAnsi="Arial" w:cs="Arial"/>
        </w:rPr>
        <w:t xml:space="preserve">De termijn tussen de toediening van de onbehandelde organische mest en het oogsten mag </w:t>
      </w:r>
    </w:p>
    <w:p w14:paraId="402D66DE" w14:textId="7B2D4B4B" w:rsidR="00B14E78" w:rsidRDefault="00B14E78" w:rsidP="00B14E78">
      <w:pPr>
        <w:pStyle w:val="ListParagraph"/>
        <w:suppressAutoHyphens/>
        <w:rPr>
          <w:rFonts w:ascii="Arial" w:hAnsi="Arial" w:cs="Arial"/>
        </w:rPr>
      </w:pPr>
      <w:r w:rsidRPr="0089236A">
        <w:rPr>
          <w:rFonts w:ascii="Arial" w:hAnsi="Arial" w:cs="Arial"/>
          <w:u w:val="single"/>
        </w:rPr>
        <w:t>nooit minder zijn dan 60 dagen</w:t>
      </w:r>
      <w:r>
        <w:rPr>
          <w:rFonts w:ascii="Arial" w:hAnsi="Arial" w:cs="Arial"/>
        </w:rPr>
        <w:t xml:space="preserve"> – na te gaan in de registraties</w:t>
      </w:r>
      <w:r w:rsidR="00FF0869">
        <w:rPr>
          <w:rFonts w:ascii="Arial" w:hAnsi="Arial" w:cs="Arial"/>
        </w:rPr>
        <w:t xml:space="preserve"> (DOC </w:t>
      </w:r>
      <w:r w:rsidR="00EB2A36">
        <w:rPr>
          <w:rFonts w:ascii="Arial" w:hAnsi="Arial" w:cs="Arial"/>
        </w:rPr>
        <w:t>3</w:t>
      </w:r>
      <w:r w:rsidR="00D17500">
        <w:rPr>
          <w:rFonts w:ascii="Arial" w:hAnsi="Arial" w:cs="Arial"/>
        </w:rPr>
        <w:t>1</w:t>
      </w:r>
      <w:r w:rsidR="00FF0869">
        <w:rPr>
          <w:rFonts w:ascii="Arial" w:hAnsi="Arial" w:cs="Arial"/>
        </w:rPr>
        <w:t>)</w:t>
      </w:r>
    </w:p>
    <w:p w14:paraId="28D01842" w14:textId="77777777" w:rsidR="00B14E78" w:rsidRDefault="00B14E78" w:rsidP="00B14E78">
      <w:pPr>
        <w:suppressAutoHyphens/>
        <w:rPr>
          <w:rFonts w:ascii="Arial" w:hAnsi="Arial" w:cs="Arial"/>
        </w:rPr>
      </w:pPr>
    </w:p>
    <w:p w14:paraId="661F158A" w14:textId="2B87A7AF" w:rsidR="00B14E78" w:rsidRDefault="00B14E78" w:rsidP="00B14E78">
      <w:pPr>
        <w:suppressAutoHyphens/>
        <w:rPr>
          <w:rFonts w:ascii="Arial" w:hAnsi="Arial" w:cs="Arial"/>
        </w:rPr>
      </w:pPr>
    </w:p>
    <w:p w14:paraId="0E38B92C" w14:textId="3124833C" w:rsidR="00196F5A" w:rsidRDefault="00196F5A" w:rsidP="00B14E78">
      <w:pPr>
        <w:suppressAutoHyphens/>
        <w:rPr>
          <w:rFonts w:ascii="Arial" w:hAnsi="Arial" w:cs="Arial"/>
        </w:rPr>
      </w:pPr>
    </w:p>
    <w:p w14:paraId="60CB5BC1" w14:textId="748BD579" w:rsidR="00196F5A" w:rsidRDefault="00196F5A" w:rsidP="00B14E78">
      <w:pPr>
        <w:suppressAutoHyphens/>
        <w:rPr>
          <w:rFonts w:ascii="Arial" w:hAnsi="Arial" w:cs="Arial"/>
        </w:rPr>
      </w:pPr>
    </w:p>
    <w:p w14:paraId="33898569" w14:textId="3DCFC9C3" w:rsidR="00196F5A" w:rsidRDefault="00196F5A" w:rsidP="00B14E78">
      <w:pPr>
        <w:suppressAutoHyphens/>
        <w:rPr>
          <w:rFonts w:ascii="Arial" w:hAnsi="Arial" w:cs="Arial"/>
        </w:rPr>
      </w:pPr>
    </w:p>
    <w:p w14:paraId="677C15A7" w14:textId="1E57A361" w:rsidR="00196F5A" w:rsidRDefault="00196F5A" w:rsidP="00B14E78">
      <w:pPr>
        <w:suppressAutoHyphens/>
        <w:rPr>
          <w:rFonts w:ascii="Arial" w:hAnsi="Arial" w:cs="Arial"/>
        </w:rPr>
      </w:pPr>
    </w:p>
    <w:p w14:paraId="23236F72" w14:textId="21772C87" w:rsidR="00196F5A" w:rsidRDefault="00196F5A" w:rsidP="00B14E78">
      <w:pPr>
        <w:suppressAutoHyphens/>
        <w:rPr>
          <w:rFonts w:ascii="Arial" w:hAnsi="Arial" w:cs="Arial"/>
        </w:rPr>
      </w:pPr>
    </w:p>
    <w:p w14:paraId="73F3EEC9" w14:textId="701C9A9D" w:rsidR="00196F5A" w:rsidRDefault="00196F5A" w:rsidP="00B14E78">
      <w:pPr>
        <w:suppressAutoHyphens/>
        <w:rPr>
          <w:rFonts w:ascii="Arial" w:hAnsi="Arial" w:cs="Arial"/>
        </w:rPr>
      </w:pPr>
    </w:p>
    <w:p w14:paraId="14647425" w14:textId="6CC873B3" w:rsidR="00196F5A" w:rsidRDefault="00196F5A" w:rsidP="00B14E78">
      <w:pPr>
        <w:suppressAutoHyphens/>
        <w:rPr>
          <w:rFonts w:ascii="Arial" w:hAnsi="Arial" w:cs="Arial"/>
        </w:rPr>
      </w:pPr>
    </w:p>
    <w:p w14:paraId="610B8612" w14:textId="12235E0C" w:rsidR="00196F5A" w:rsidRDefault="00196F5A" w:rsidP="00B14E78">
      <w:pPr>
        <w:suppressAutoHyphens/>
        <w:rPr>
          <w:rFonts w:ascii="Arial" w:hAnsi="Arial" w:cs="Arial"/>
        </w:rPr>
      </w:pPr>
    </w:p>
    <w:p w14:paraId="71DBAF59" w14:textId="13E2E3FE" w:rsidR="00196F5A" w:rsidRDefault="00196F5A" w:rsidP="00B14E78">
      <w:pPr>
        <w:suppressAutoHyphens/>
        <w:rPr>
          <w:rFonts w:ascii="Arial" w:hAnsi="Arial" w:cs="Arial"/>
        </w:rPr>
      </w:pPr>
    </w:p>
    <w:p w14:paraId="02514817" w14:textId="03475268" w:rsidR="00196F5A" w:rsidRDefault="00196F5A" w:rsidP="00B14E78">
      <w:pPr>
        <w:suppressAutoHyphens/>
        <w:rPr>
          <w:rFonts w:ascii="Arial" w:hAnsi="Arial" w:cs="Arial"/>
        </w:rPr>
      </w:pPr>
    </w:p>
    <w:p w14:paraId="62310E2A" w14:textId="0EF93C72" w:rsidR="00196F5A" w:rsidRDefault="00196F5A" w:rsidP="00B14E78">
      <w:pPr>
        <w:suppressAutoHyphens/>
        <w:rPr>
          <w:rFonts w:ascii="Arial" w:hAnsi="Arial" w:cs="Arial"/>
        </w:rPr>
      </w:pPr>
    </w:p>
    <w:p w14:paraId="0A908F6C" w14:textId="66DAE9F0" w:rsidR="00196F5A" w:rsidRDefault="00196F5A" w:rsidP="00B14E78">
      <w:pPr>
        <w:suppressAutoHyphens/>
        <w:rPr>
          <w:rFonts w:ascii="Arial" w:hAnsi="Arial" w:cs="Arial"/>
        </w:rPr>
      </w:pPr>
    </w:p>
    <w:p w14:paraId="774D95DE" w14:textId="767B6540" w:rsidR="00196F5A" w:rsidRDefault="00196F5A" w:rsidP="00B14E78">
      <w:pPr>
        <w:suppressAutoHyphens/>
        <w:rPr>
          <w:rFonts w:ascii="Arial" w:hAnsi="Arial" w:cs="Arial"/>
        </w:rPr>
      </w:pPr>
    </w:p>
    <w:p w14:paraId="76E82EF9" w14:textId="445F07DC" w:rsidR="00196F5A" w:rsidRDefault="00196F5A" w:rsidP="00B14E78">
      <w:pPr>
        <w:suppressAutoHyphens/>
        <w:rPr>
          <w:rFonts w:ascii="Arial" w:hAnsi="Arial" w:cs="Arial"/>
        </w:rPr>
      </w:pPr>
    </w:p>
    <w:p w14:paraId="0CBD5113" w14:textId="55DC0AAF" w:rsidR="00196F5A" w:rsidRDefault="00196F5A" w:rsidP="00B14E78">
      <w:pPr>
        <w:suppressAutoHyphens/>
        <w:rPr>
          <w:rFonts w:ascii="Arial" w:hAnsi="Arial" w:cs="Arial"/>
        </w:rPr>
      </w:pPr>
    </w:p>
    <w:p w14:paraId="7592D208" w14:textId="1C9083C8" w:rsidR="00196F5A" w:rsidRDefault="00196F5A" w:rsidP="00B14E78">
      <w:pPr>
        <w:suppressAutoHyphens/>
        <w:rPr>
          <w:rFonts w:ascii="Arial" w:hAnsi="Arial" w:cs="Arial"/>
        </w:rPr>
      </w:pPr>
    </w:p>
    <w:p w14:paraId="6F1C4155" w14:textId="2A034421" w:rsidR="00196F5A" w:rsidRDefault="00196F5A" w:rsidP="00B14E78">
      <w:pPr>
        <w:suppressAutoHyphens/>
        <w:rPr>
          <w:rFonts w:ascii="Arial" w:hAnsi="Arial" w:cs="Arial"/>
        </w:rPr>
      </w:pPr>
    </w:p>
    <w:p w14:paraId="5A596F58" w14:textId="34115624" w:rsidR="00196F5A" w:rsidRDefault="00196F5A" w:rsidP="00B14E78">
      <w:pPr>
        <w:suppressAutoHyphens/>
        <w:rPr>
          <w:rFonts w:ascii="Arial" w:hAnsi="Arial" w:cs="Arial"/>
        </w:rPr>
      </w:pPr>
    </w:p>
    <w:p w14:paraId="18226E62" w14:textId="7BF16E21" w:rsidR="00196F5A" w:rsidRDefault="00196F5A" w:rsidP="00B14E78">
      <w:pPr>
        <w:suppressAutoHyphens/>
        <w:rPr>
          <w:rFonts w:ascii="Arial" w:hAnsi="Arial" w:cs="Arial"/>
        </w:rPr>
      </w:pPr>
    </w:p>
    <w:p w14:paraId="781AE198" w14:textId="3A4D7CEE" w:rsidR="00196F5A" w:rsidRDefault="00196F5A" w:rsidP="00B14E78">
      <w:pPr>
        <w:suppressAutoHyphens/>
        <w:rPr>
          <w:rFonts w:ascii="Arial" w:hAnsi="Arial" w:cs="Arial"/>
        </w:rPr>
      </w:pPr>
    </w:p>
    <w:p w14:paraId="49BE81EA" w14:textId="2C8AC47A" w:rsidR="00196F5A" w:rsidRDefault="00196F5A" w:rsidP="00B14E78">
      <w:pPr>
        <w:suppressAutoHyphens/>
        <w:rPr>
          <w:rFonts w:ascii="Arial" w:hAnsi="Arial" w:cs="Arial"/>
        </w:rPr>
      </w:pPr>
    </w:p>
    <w:p w14:paraId="62A04752" w14:textId="39DD0E2C" w:rsidR="00196F5A" w:rsidRDefault="00196F5A" w:rsidP="00B14E78">
      <w:pPr>
        <w:suppressAutoHyphens/>
        <w:rPr>
          <w:rFonts w:ascii="Arial" w:hAnsi="Arial" w:cs="Arial"/>
        </w:rPr>
      </w:pPr>
    </w:p>
    <w:p w14:paraId="707591B6" w14:textId="6963EA40" w:rsidR="00196F5A" w:rsidRDefault="00196F5A" w:rsidP="00B14E78">
      <w:pPr>
        <w:suppressAutoHyphens/>
        <w:rPr>
          <w:rFonts w:ascii="Arial" w:hAnsi="Arial" w:cs="Arial"/>
        </w:rPr>
      </w:pPr>
    </w:p>
    <w:p w14:paraId="391E9243" w14:textId="64DDD53A" w:rsidR="00196F5A" w:rsidRDefault="00196F5A" w:rsidP="00B14E78">
      <w:pPr>
        <w:suppressAutoHyphens/>
        <w:rPr>
          <w:rFonts w:ascii="Arial" w:hAnsi="Arial" w:cs="Arial"/>
        </w:rPr>
      </w:pPr>
    </w:p>
    <w:p w14:paraId="2D49F773" w14:textId="09A6C767" w:rsidR="00196F5A" w:rsidRDefault="00196F5A" w:rsidP="00B14E78">
      <w:pPr>
        <w:suppressAutoHyphens/>
        <w:rPr>
          <w:rFonts w:ascii="Arial" w:hAnsi="Arial" w:cs="Arial"/>
        </w:rPr>
      </w:pPr>
    </w:p>
    <w:p w14:paraId="5E3C7EFA" w14:textId="51E01E60" w:rsidR="00196F5A" w:rsidRDefault="00196F5A" w:rsidP="00B14E78">
      <w:pPr>
        <w:suppressAutoHyphens/>
        <w:rPr>
          <w:rFonts w:ascii="Arial" w:hAnsi="Arial" w:cs="Arial"/>
        </w:rPr>
      </w:pPr>
    </w:p>
    <w:p w14:paraId="1DFA35C0" w14:textId="22ECB74E" w:rsidR="00196F5A" w:rsidRDefault="00196F5A" w:rsidP="00B14E78">
      <w:pPr>
        <w:suppressAutoHyphens/>
        <w:rPr>
          <w:rFonts w:ascii="Arial" w:hAnsi="Arial" w:cs="Arial"/>
        </w:rPr>
      </w:pPr>
    </w:p>
    <w:p w14:paraId="6E40F9C9" w14:textId="4DBB74AD" w:rsidR="00196F5A" w:rsidRDefault="00196F5A" w:rsidP="00B14E78">
      <w:pPr>
        <w:suppressAutoHyphens/>
        <w:rPr>
          <w:rFonts w:ascii="Arial" w:hAnsi="Arial" w:cs="Arial"/>
        </w:rPr>
      </w:pPr>
    </w:p>
    <w:p w14:paraId="2B77F6FA" w14:textId="344A9E67" w:rsidR="00196F5A" w:rsidRDefault="00196F5A" w:rsidP="00B14E78">
      <w:pPr>
        <w:suppressAutoHyphens/>
        <w:rPr>
          <w:rFonts w:ascii="Arial" w:hAnsi="Arial" w:cs="Arial"/>
        </w:rPr>
      </w:pPr>
    </w:p>
    <w:p w14:paraId="2DAB9722" w14:textId="2AD1B24B" w:rsidR="00196F5A" w:rsidRDefault="00196F5A" w:rsidP="00B14E78">
      <w:pPr>
        <w:suppressAutoHyphens/>
        <w:rPr>
          <w:rFonts w:ascii="Arial" w:hAnsi="Arial" w:cs="Arial"/>
        </w:rPr>
      </w:pPr>
    </w:p>
    <w:p w14:paraId="5A90B2B6" w14:textId="77777777" w:rsidR="00196F5A" w:rsidRDefault="00196F5A" w:rsidP="00B14E78">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5587"/>
      </w:tblGrid>
      <w:tr w:rsidR="00B14E78" w:rsidRPr="002561E5" w14:paraId="24DC5FFE" w14:textId="77777777" w:rsidTr="004D0CDC">
        <w:tc>
          <w:tcPr>
            <w:tcW w:w="3510" w:type="dxa"/>
            <w:shd w:val="clear" w:color="auto" w:fill="auto"/>
          </w:tcPr>
          <w:p w14:paraId="518A2B4B" w14:textId="77777777" w:rsidR="00B14E78" w:rsidRPr="002561E5" w:rsidRDefault="00B14E78" w:rsidP="004D0CDC">
            <w:pPr>
              <w:suppressAutoHyphens/>
              <w:rPr>
                <w:rFonts w:ascii="Arial" w:hAnsi="Arial" w:cs="Arial"/>
              </w:rPr>
            </w:pPr>
            <w:r w:rsidRPr="002561E5">
              <w:rPr>
                <w:rFonts w:ascii="Arial" w:hAnsi="Arial" w:cs="Arial"/>
              </w:rPr>
              <w:t>Verantwoordelijke (naam)</w:t>
            </w:r>
          </w:p>
        </w:tc>
        <w:tc>
          <w:tcPr>
            <w:tcW w:w="5700" w:type="dxa"/>
            <w:shd w:val="clear" w:color="auto" w:fill="auto"/>
          </w:tcPr>
          <w:p w14:paraId="3CABC61F" w14:textId="77777777" w:rsidR="00B14E78" w:rsidRPr="002561E5" w:rsidRDefault="00B14E78" w:rsidP="004D0CDC">
            <w:pPr>
              <w:suppressAutoHyphens/>
              <w:rPr>
                <w:rFonts w:ascii="Arial" w:hAnsi="Arial" w:cs="Arial"/>
              </w:rPr>
            </w:pPr>
          </w:p>
        </w:tc>
      </w:tr>
      <w:tr w:rsidR="00B14E78" w:rsidRPr="002561E5" w14:paraId="26FAD9A0" w14:textId="77777777" w:rsidTr="004D0CDC">
        <w:tc>
          <w:tcPr>
            <w:tcW w:w="3510" w:type="dxa"/>
            <w:shd w:val="clear" w:color="auto" w:fill="auto"/>
          </w:tcPr>
          <w:p w14:paraId="355B46C0" w14:textId="77777777" w:rsidR="00B14E78" w:rsidRPr="002561E5" w:rsidRDefault="00B14E78" w:rsidP="004D0CDC">
            <w:pPr>
              <w:suppressAutoHyphens/>
              <w:rPr>
                <w:rFonts w:ascii="Arial" w:hAnsi="Arial" w:cs="Arial"/>
              </w:rPr>
            </w:pPr>
            <w:r w:rsidRPr="002561E5">
              <w:rPr>
                <w:rFonts w:ascii="Arial" w:hAnsi="Arial" w:cs="Arial"/>
              </w:rPr>
              <w:t>Datum</w:t>
            </w:r>
          </w:p>
        </w:tc>
        <w:tc>
          <w:tcPr>
            <w:tcW w:w="5700" w:type="dxa"/>
            <w:shd w:val="clear" w:color="auto" w:fill="auto"/>
          </w:tcPr>
          <w:p w14:paraId="09B6056D" w14:textId="77777777" w:rsidR="00B14E78" w:rsidRPr="002561E5" w:rsidRDefault="00B14E78" w:rsidP="004D0CDC">
            <w:pPr>
              <w:suppressAutoHyphens/>
              <w:rPr>
                <w:rFonts w:ascii="Arial" w:hAnsi="Arial" w:cs="Arial"/>
              </w:rPr>
            </w:pPr>
          </w:p>
        </w:tc>
      </w:tr>
      <w:tr w:rsidR="00B14E78" w:rsidRPr="002561E5" w14:paraId="215174C2" w14:textId="77777777" w:rsidTr="004D0CDC">
        <w:tc>
          <w:tcPr>
            <w:tcW w:w="3510" w:type="dxa"/>
            <w:shd w:val="clear" w:color="auto" w:fill="auto"/>
          </w:tcPr>
          <w:p w14:paraId="007B9D5B" w14:textId="77777777" w:rsidR="00B14E78" w:rsidRPr="002561E5" w:rsidRDefault="00B14E78" w:rsidP="004D0CDC">
            <w:pPr>
              <w:suppressAutoHyphens/>
              <w:rPr>
                <w:rFonts w:ascii="Arial" w:hAnsi="Arial" w:cs="Arial"/>
              </w:rPr>
            </w:pPr>
            <w:r w:rsidRPr="002561E5">
              <w:rPr>
                <w:rFonts w:ascii="Arial" w:hAnsi="Arial" w:cs="Arial"/>
              </w:rPr>
              <w:t>Handtekening</w:t>
            </w:r>
          </w:p>
        </w:tc>
        <w:tc>
          <w:tcPr>
            <w:tcW w:w="5700" w:type="dxa"/>
            <w:shd w:val="clear" w:color="auto" w:fill="auto"/>
          </w:tcPr>
          <w:p w14:paraId="21505173" w14:textId="77777777" w:rsidR="00B14E78" w:rsidRPr="002561E5" w:rsidRDefault="00B14E78" w:rsidP="004D0CDC">
            <w:pPr>
              <w:suppressAutoHyphens/>
              <w:rPr>
                <w:rFonts w:ascii="Arial" w:hAnsi="Arial" w:cs="Arial"/>
              </w:rPr>
            </w:pPr>
          </w:p>
        </w:tc>
      </w:tr>
    </w:tbl>
    <w:p w14:paraId="4CF8FC7F" w14:textId="77777777" w:rsidR="00B14E78" w:rsidRDefault="00B14E78" w:rsidP="00B14E7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rPr>
              <w:t>Revisie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rPr>
              <w:t>Wijzigingen ten opzichte van voorgaande versie?</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rPr>
              <w:t>Ja   /   Neen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747AFCC3" w14:textId="77777777" w:rsidR="00DC6EEA" w:rsidRDefault="00376A83">
            <w:pPr>
              <w:suppressAutoHyphens/>
              <w:rPr>
                <w:rFonts w:ascii="Arial Narrow" w:hAnsi="Arial Narrow" w:cs="Arial"/>
              </w:rPr>
            </w:pPr>
            <w:r w:rsidRPr="007C69CD">
              <w:rPr>
                <w:rFonts w:ascii="Arial Narrow" w:hAnsi="Arial Narrow" w:cs="Arial"/>
              </w:rPr>
              <w:t xml:space="preserve">Indien JA: </w:t>
            </w:r>
          </w:p>
          <w:p w14:paraId="52960246" w14:textId="5152E729" w:rsidR="00376A83" w:rsidRPr="007C69CD" w:rsidRDefault="00376A83">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rPr>
              <w:t>Verantwoordelijke</w:t>
            </w:r>
          </w:p>
          <w:p w14:paraId="610E6050" w14:textId="70E02A08" w:rsidR="00376A83" w:rsidRDefault="00376A83">
            <w:pPr>
              <w:suppressAutoHyphens/>
              <w:rPr>
                <w:rFonts w:ascii="Arial" w:hAnsi="Arial" w:cs="Arial"/>
              </w:rPr>
            </w:pPr>
            <w:r>
              <w:rPr>
                <w:rFonts w:ascii="Arial" w:hAnsi="Arial" w:cs="Arial"/>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rPr>
              <w:t>Handtekening</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16677D6B"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IFA v6.0 </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EB2A36">
      <w:rPr>
        <w:rFonts w:ascii="Arial" w:hAnsi="Arial" w:cs="Arial"/>
        <w:sz w:val="16"/>
        <w:szCs w:val="16"/>
      </w:rPr>
      <w:t>3</w:t>
    </w:r>
    <w:r w:rsidR="00D17500">
      <w:rPr>
        <w:rFonts w:ascii="Arial" w:hAnsi="Arial" w:cs="Arial"/>
        <w:sz w:val="16"/>
        <w:szCs w:val="16"/>
      </w:rPr>
      <w:t>2</w:t>
    </w:r>
    <w:r w:rsidRPr="002F43F4">
      <w:rPr>
        <w:rFonts w:ascii="Arial" w:hAnsi="Arial" w:cs="Arial"/>
        <w:sz w:val="16"/>
        <w:szCs w:val="16"/>
      </w:rPr>
      <w:t xml:space="preserve"> – versie </w:t>
    </w:r>
    <w:r w:rsidR="00EB2A36">
      <w:rPr>
        <w:rFonts w:ascii="Arial" w:hAnsi="Arial" w:cs="Arial"/>
        <w:sz w:val="16"/>
        <w:szCs w:val="16"/>
      </w:rPr>
      <w:t>01/09/2023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6D210C"/>
    <w:multiLevelType w:val="hybridMultilevel"/>
    <w:tmpl w:val="AC34C3A4"/>
    <w:lvl w:ilvl="0" w:tplc="D124EC44">
      <w:start w:val="3"/>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27D93"/>
    <w:multiLevelType w:val="hybridMultilevel"/>
    <w:tmpl w:val="940635F4"/>
    <w:lvl w:ilvl="0" w:tplc="BF780110">
      <w:numFmt w:val="bullet"/>
      <w:lvlText w:val=""/>
      <w:lvlJc w:val="left"/>
      <w:pPr>
        <w:tabs>
          <w:tab w:val="num" w:pos="720"/>
        </w:tabs>
        <w:ind w:left="720" w:hanging="360"/>
      </w:pPr>
      <w:rPr>
        <w:rFonts w:ascii="Symbol" w:eastAsia="Times New Roman" w:hAnsi="Symbol" w:cs="Arial" w:hint="default"/>
      </w:rPr>
    </w:lvl>
    <w:lvl w:ilvl="1" w:tplc="BF780110">
      <w:numFmt w:val="bullet"/>
      <w:lvlText w:val=""/>
      <w:lvlJc w:val="left"/>
      <w:pPr>
        <w:tabs>
          <w:tab w:val="num" w:pos="1800"/>
        </w:tabs>
        <w:ind w:left="1800" w:hanging="360"/>
      </w:pPr>
      <w:rPr>
        <w:rFonts w:ascii="Symbol" w:eastAsia="Times New Roman" w:hAnsi="Symbol" w:cs="Arial"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80A5C"/>
    <w:multiLevelType w:val="hybridMultilevel"/>
    <w:tmpl w:val="239EE5BA"/>
    <w:lvl w:ilvl="0" w:tplc="35684784">
      <w:start w:val="2"/>
      <w:numFmt w:val="bullet"/>
      <w:lvlText w:val="-"/>
      <w:lvlJc w:val="left"/>
      <w:pPr>
        <w:tabs>
          <w:tab w:val="num" w:pos="420"/>
        </w:tabs>
        <w:ind w:left="420" w:hanging="360"/>
      </w:pPr>
      <w:rPr>
        <w:rFonts w:ascii="Arial" w:eastAsia="Times New Roman" w:hAnsi="Arial" w:cs="Arial" w:hint="default"/>
      </w:rPr>
    </w:lvl>
    <w:lvl w:ilvl="1" w:tplc="04130003" w:tentative="1">
      <w:start w:val="1"/>
      <w:numFmt w:val="bullet"/>
      <w:lvlText w:val="o"/>
      <w:lvlJc w:val="left"/>
      <w:pPr>
        <w:tabs>
          <w:tab w:val="num" w:pos="1140"/>
        </w:tabs>
        <w:ind w:left="1140" w:hanging="360"/>
      </w:pPr>
      <w:rPr>
        <w:rFonts w:ascii="Courier New" w:hAnsi="Courier New" w:cs="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cs="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cs="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num w:numId="1" w16cid:durableId="1448935842">
    <w:abstractNumId w:val="12"/>
  </w:num>
  <w:num w:numId="2" w16cid:durableId="1553077156">
    <w:abstractNumId w:val="16"/>
  </w:num>
  <w:num w:numId="3" w16cid:durableId="931275500">
    <w:abstractNumId w:val="8"/>
  </w:num>
  <w:num w:numId="4" w16cid:durableId="1677491308">
    <w:abstractNumId w:val="29"/>
  </w:num>
  <w:num w:numId="5" w16cid:durableId="562836470">
    <w:abstractNumId w:val="21"/>
  </w:num>
  <w:num w:numId="6" w16cid:durableId="1558856727">
    <w:abstractNumId w:val="30"/>
  </w:num>
  <w:num w:numId="7" w16cid:durableId="1740901583">
    <w:abstractNumId w:val="27"/>
  </w:num>
  <w:num w:numId="8" w16cid:durableId="269120701">
    <w:abstractNumId w:val="13"/>
  </w:num>
  <w:num w:numId="9" w16cid:durableId="1007707269">
    <w:abstractNumId w:val="15"/>
  </w:num>
  <w:num w:numId="10" w16cid:durableId="703016575">
    <w:abstractNumId w:val="11"/>
  </w:num>
  <w:num w:numId="11" w16cid:durableId="436828128">
    <w:abstractNumId w:val="22"/>
  </w:num>
  <w:num w:numId="12" w16cid:durableId="52386152">
    <w:abstractNumId w:val="10"/>
  </w:num>
  <w:num w:numId="13" w16cid:durableId="1713193715">
    <w:abstractNumId w:val="25"/>
  </w:num>
  <w:num w:numId="14" w16cid:durableId="783381580">
    <w:abstractNumId w:val="0"/>
  </w:num>
  <w:num w:numId="15" w16cid:durableId="1317144968">
    <w:abstractNumId w:val="5"/>
  </w:num>
  <w:num w:numId="16" w16cid:durableId="1392999531">
    <w:abstractNumId w:val="14"/>
  </w:num>
  <w:num w:numId="17" w16cid:durableId="1693342328">
    <w:abstractNumId w:val="6"/>
  </w:num>
  <w:num w:numId="18" w16cid:durableId="184563232">
    <w:abstractNumId w:val="20"/>
  </w:num>
  <w:num w:numId="19" w16cid:durableId="1705868333">
    <w:abstractNumId w:val="18"/>
  </w:num>
  <w:num w:numId="20" w16cid:durableId="562525468">
    <w:abstractNumId w:val="24"/>
  </w:num>
  <w:num w:numId="21" w16cid:durableId="1508835719">
    <w:abstractNumId w:val="9"/>
  </w:num>
  <w:num w:numId="22" w16cid:durableId="1868978772">
    <w:abstractNumId w:val="1"/>
  </w:num>
  <w:num w:numId="23" w16cid:durableId="1319000749">
    <w:abstractNumId w:val="26"/>
  </w:num>
  <w:num w:numId="24" w16cid:durableId="1208221761">
    <w:abstractNumId w:val="23"/>
  </w:num>
  <w:num w:numId="25" w16cid:durableId="1674840884">
    <w:abstractNumId w:val="19"/>
  </w:num>
  <w:num w:numId="26" w16cid:durableId="63798432">
    <w:abstractNumId w:val="32"/>
  </w:num>
  <w:num w:numId="27" w16cid:durableId="1610158195">
    <w:abstractNumId w:val="3"/>
  </w:num>
  <w:num w:numId="28" w16cid:durableId="388308161">
    <w:abstractNumId w:val="31"/>
  </w:num>
  <w:num w:numId="29" w16cid:durableId="160851600">
    <w:abstractNumId w:val="17"/>
  </w:num>
  <w:num w:numId="30" w16cid:durableId="1081486197">
    <w:abstractNumId w:val="28"/>
  </w:num>
  <w:num w:numId="31" w16cid:durableId="1099641990">
    <w:abstractNumId w:val="7"/>
  </w:num>
  <w:num w:numId="32" w16cid:durableId="1292789521">
    <w:abstractNumId w:val="4"/>
  </w:num>
  <w:num w:numId="33" w16cid:durableId="975111147">
    <w:abstractNumId w:val="33"/>
  </w:num>
  <w:num w:numId="34" w16cid:durableId="1741634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32B2"/>
    <w:rsid w:val="000260ED"/>
    <w:rsid w:val="0004474F"/>
    <w:rsid w:val="00055571"/>
    <w:rsid w:val="00071C13"/>
    <w:rsid w:val="000A6170"/>
    <w:rsid w:val="000B7C75"/>
    <w:rsid w:val="000C6B33"/>
    <w:rsid w:val="000D028D"/>
    <w:rsid w:val="000D1147"/>
    <w:rsid w:val="000E1711"/>
    <w:rsid w:val="000F3542"/>
    <w:rsid w:val="000F516C"/>
    <w:rsid w:val="000F7B3A"/>
    <w:rsid w:val="001264B7"/>
    <w:rsid w:val="00131135"/>
    <w:rsid w:val="00133D4B"/>
    <w:rsid w:val="00137A4D"/>
    <w:rsid w:val="001426B6"/>
    <w:rsid w:val="001444B7"/>
    <w:rsid w:val="00165F6F"/>
    <w:rsid w:val="001704FF"/>
    <w:rsid w:val="0017060E"/>
    <w:rsid w:val="0017434D"/>
    <w:rsid w:val="00196F5A"/>
    <w:rsid w:val="001B69CE"/>
    <w:rsid w:val="001D24A7"/>
    <w:rsid w:val="001F39DA"/>
    <w:rsid w:val="00210022"/>
    <w:rsid w:val="00223413"/>
    <w:rsid w:val="00231EC2"/>
    <w:rsid w:val="00245893"/>
    <w:rsid w:val="002471B7"/>
    <w:rsid w:val="0026024B"/>
    <w:rsid w:val="00262795"/>
    <w:rsid w:val="00264EF5"/>
    <w:rsid w:val="002A50A0"/>
    <w:rsid w:val="002C0C20"/>
    <w:rsid w:val="002D1088"/>
    <w:rsid w:val="002F208F"/>
    <w:rsid w:val="002F43F4"/>
    <w:rsid w:val="0030642B"/>
    <w:rsid w:val="003217E8"/>
    <w:rsid w:val="00333740"/>
    <w:rsid w:val="00334E38"/>
    <w:rsid w:val="00376A83"/>
    <w:rsid w:val="003A03ED"/>
    <w:rsid w:val="003B3939"/>
    <w:rsid w:val="003B40A9"/>
    <w:rsid w:val="003B6EA7"/>
    <w:rsid w:val="003C3838"/>
    <w:rsid w:val="003D116C"/>
    <w:rsid w:val="003E3165"/>
    <w:rsid w:val="00401F77"/>
    <w:rsid w:val="00402E88"/>
    <w:rsid w:val="00414FCC"/>
    <w:rsid w:val="00421235"/>
    <w:rsid w:val="00457E89"/>
    <w:rsid w:val="004A2D03"/>
    <w:rsid w:val="004C36E0"/>
    <w:rsid w:val="00504567"/>
    <w:rsid w:val="00534D5A"/>
    <w:rsid w:val="00536DC0"/>
    <w:rsid w:val="00544BC5"/>
    <w:rsid w:val="005704AF"/>
    <w:rsid w:val="0059087A"/>
    <w:rsid w:val="005C3BD6"/>
    <w:rsid w:val="005C6544"/>
    <w:rsid w:val="00600EFB"/>
    <w:rsid w:val="00615702"/>
    <w:rsid w:val="00627E4E"/>
    <w:rsid w:val="00630350"/>
    <w:rsid w:val="00632745"/>
    <w:rsid w:val="00635099"/>
    <w:rsid w:val="00650400"/>
    <w:rsid w:val="00696F26"/>
    <w:rsid w:val="006A0DE6"/>
    <w:rsid w:val="006B203C"/>
    <w:rsid w:val="006E1F54"/>
    <w:rsid w:val="006E7DA3"/>
    <w:rsid w:val="00710A17"/>
    <w:rsid w:val="0071307A"/>
    <w:rsid w:val="00717209"/>
    <w:rsid w:val="00726A1F"/>
    <w:rsid w:val="0074219D"/>
    <w:rsid w:val="00761950"/>
    <w:rsid w:val="00761ABC"/>
    <w:rsid w:val="00793434"/>
    <w:rsid w:val="007C69CD"/>
    <w:rsid w:val="007E3140"/>
    <w:rsid w:val="00807C89"/>
    <w:rsid w:val="00835EB8"/>
    <w:rsid w:val="00890C6A"/>
    <w:rsid w:val="008947E9"/>
    <w:rsid w:val="008A20F2"/>
    <w:rsid w:val="008B335E"/>
    <w:rsid w:val="008C50E5"/>
    <w:rsid w:val="008E717A"/>
    <w:rsid w:val="008F2FCD"/>
    <w:rsid w:val="008F5C3F"/>
    <w:rsid w:val="009466B7"/>
    <w:rsid w:val="00973BD0"/>
    <w:rsid w:val="00980A90"/>
    <w:rsid w:val="009A7886"/>
    <w:rsid w:val="009C5F73"/>
    <w:rsid w:val="009D5EA2"/>
    <w:rsid w:val="009D7B8A"/>
    <w:rsid w:val="009E103F"/>
    <w:rsid w:val="009F7E10"/>
    <w:rsid w:val="00A17D29"/>
    <w:rsid w:val="00A249FF"/>
    <w:rsid w:val="00A32F99"/>
    <w:rsid w:val="00A948C4"/>
    <w:rsid w:val="00AD280D"/>
    <w:rsid w:val="00B065B6"/>
    <w:rsid w:val="00B14E78"/>
    <w:rsid w:val="00B26ABF"/>
    <w:rsid w:val="00B82E6E"/>
    <w:rsid w:val="00B834D5"/>
    <w:rsid w:val="00BA1ED1"/>
    <w:rsid w:val="00BC3C5F"/>
    <w:rsid w:val="00BF245D"/>
    <w:rsid w:val="00C17A6C"/>
    <w:rsid w:val="00C42A76"/>
    <w:rsid w:val="00C54AD6"/>
    <w:rsid w:val="00C9684B"/>
    <w:rsid w:val="00CA2F9F"/>
    <w:rsid w:val="00CE6C71"/>
    <w:rsid w:val="00CE71B2"/>
    <w:rsid w:val="00D04636"/>
    <w:rsid w:val="00D17500"/>
    <w:rsid w:val="00D222D6"/>
    <w:rsid w:val="00D2232D"/>
    <w:rsid w:val="00D30835"/>
    <w:rsid w:val="00D95940"/>
    <w:rsid w:val="00DA148C"/>
    <w:rsid w:val="00DB1F18"/>
    <w:rsid w:val="00DC3367"/>
    <w:rsid w:val="00DC3849"/>
    <w:rsid w:val="00DC6EEA"/>
    <w:rsid w:val="00E053FE"/>
    <w:rsid w:val="00E06C03"/>
    <w:rsid w:val="00E24A8C"/>
    <w:rsid w:val="00E363FA"/>
    <w:rsid w:val="00E4420C"/>
    <w:rsid w:val="00E548EC"/>
    <w:rsid w:val="00E8389C"/>
    <w:rsid w:val="00EA6FD2"/>
    <w:rsid w:val="00EB2A36"/>
    <w:rsid w:val="00EC5451"/>
    <w:rsid w:val="00EF3BD1"/>
    <w:rsid w:val="00F00109"/>
    <w:rsid w:val="00F13B4E"/>
    <w:rsid w:val="00F42059"/>
    <w:rsid w:val="00F517C4"/>
    <w:rsid w:val="00F94417"/>
    <w:rsid w:val="00FB412D"/>
    <w:rsid w:val="00FD0D62"/>
    <w:rsid w:val="00FE129D"/>
    <w:rsid w:val="00FF08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paragraph" w:styleId="NormalWeb">
    <w:name w:val="Normal (Web)"/>
    <w:basedOn w:val="Normal"/>
    <w:uiPriority w:val="99"/>
    <w:unhideWhenUsed/>
    <w:rsid w:val="00B14E78"/>
    <w:pPr>
      <w:spacing w:before="100" w:beforeAutospacing="1" w:after="100" w:afterAutospacing="1"/>
    </w:pPr>
    <w:rPr>
      <w:rFonts w:eastAsiaTheme="minorEastAsia"/>
      <w:sz w:val="24"/>
      <w:szCs w:val="24"/>
      <w:lang w:val="nl-BE" w:eastAsia="nl-BE"/>
    </w:rPr>
  </w:style>
  <w:style w:type="character" w:styleId="UnresolvedMention">
    <w:name w:val="Unresolved Mention"/>
    <w:basedOn w:val="DefaultParagraphFont"/>
    <w:uiPriority w:val="99"/>
    <w:semiHidden/>
    <w:unhideWhenUsed/>
    <w:rsid w:val="000C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35011">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ytowe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904</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5</cp:revision>
  <cp:lastPrinted>2015-10-15T11:54:00Z</cp:lastPrinted>
  <dcterms:created xsi:type="dcterms:W3CDTF">2023-07-24T06:38:00Z</dcterms:created>
  <dcterms:modified xsi:type="dcterms:W3CDTF">2023-07-24T07:00:00Z</dcterms:modified>
</cp:coreProperties>
</file>