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7"/>
        <w:gridCol w:w="1412"/>
        <w:gridCol w:w="1836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376C3B5A" w:rsidR="00544BC5" w:rsidRDefault="00390635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Gezondheid en veiligheid procedures</w:t>
            </w:r>
            <w:r w:rsidR="004B710E">
              <w:rPr>
                <w:rFonts w:ascii="Arial" w:hAnsi="Arial" w:cs="Arial"/>
                <w:b/>
                <w:sz w:val="24"/>
                <w:szCs w:val="24"/>
              </w:rPr>
              <w:t xml:space="preserve"> en instructies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C231F" w:rsidRPr="006E1F54" w14:paraId="173A1BB5" w14:textId="622EB493" w:rsidTr="004C231F">
        <w:trPr>
          <w:trHeight w:val="930"/>
        </w:trPr>
        <w:tc>
          <w:tcPr>
            <w:tcW w:w="859" w:type="pct"/>
          </w:tcPr>
          <w:p w14:paraId="33430A21" w14:textId="612D3F4F" w:rsidR="004C231F" w:rsidRPr="006E1F54" w:rsidRDefault="004C231F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349" w:type="pct"/>
          </w:tcPr>
          <w:p w14:paraId="29C08D75" w14:textId="02C3F963" w:rsidR="004C231F" w:rsidRPr="006E1F54" w:rsidRDefault="004C231F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14:paraId="5A102998" w14:textId="77777777" w:rsidR="004C231F" w:rsidRPr="006E1F54" w:rsidRDefault="004C231F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0A3F114C" w:rsidR="004C231F" w:rsidRPr="006E1F54" w:rsidRDefault="004C231F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1013" w:type="pct"/>
          </w:tcPr>
          <w:p w14:paraId="1579633E" w14:textId="6295071F" w:rsidR="004C231F" w:rsidRDefault="004C231F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20.01.02, 20.01.03, 32.10.01,</w:t>
            </w:r>
          </w:p>
          <w:p w14:paraId="34D266BC" w14:textId="1F4374C4" w:rsidR="004C231F" w:rsidRPr="006E1F54" w:rsidRDefault="004C231F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32.10.06</w:t>
            </w:r>
          </w:p>
        </w:tc>
      </w:tr>
      <w:tr w:rsidR="007C69CD" w:rsidRPr="006E1F54" w14:paraId="5277041A" w14:textId="06BC1364" w:rsidTr="004C231F">
        <w:tc>
          <w:tcPr>
            <w:tcW w:w="859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349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1014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4F782487" w:rsidR="004C36E0" w:rsidRDefault="004C36E0" w:rsidP="00DB1F18">
      <w:pPr>
        <w:rPr>
          <w:rFonts w:ascii="Arial" w:hAnsi="Arial" w:cs="Arial"/>
        </w:rPr>
      </w:pPr>
    </w:p>
    <w:p w14:paraId="25ED8B2D" w14:textId="752382F7" w:rsidR="00390635" w:rsidRDefault="00390635" w:rsidP="00390635">
      <w:pPr>
        <w:suppressAutoHyphens/>
        <w:rPr>
          <w:rFonts w:ascii="Arial" w:hAnsi="Arial" w:cs="Arial"/>
        </w:rPr>
      </w:pPr>
      <w:r w:rsidRPr="00390635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gezondheid en veiligheid procedures houden rekening met de risicobeoordeling van de gevaren die betrekking hebben op de veiligheid en gezondheid van de personeelsleden (DOC </w:t>
      </w:r>
      <w:r w:rsidR="00C47364">
        <w:rPr>
          <w:rFonts w:ascii="Arial" w:hAnsi="Arial" w:cs="Arial"/>
        </w:rPr>
        <w:t>19</w:t>
      </w:r>
      <w:r>
        <w:rPr>
          <w:rFonts w:ascii="Arial" w:hAnsi="Arial" w:cs="Arial"/>
        </w:rPr>
        <w:t>) en de concrete omstandigheden op het bedrijf.</w:t>
      </w:r>
    </w:p>
    <w:p w14:paraId="560FE0D6" w14:textId="3C2696D7" w:rsidR="00390635" w:rsidRDefault="00390635" w:rsidP="00390635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De procedures worden jaarlijks herzien </w:t>
      </w:r>
      <w:r w:rsidRPr="00390635">
        <w:rPr>
          <w:rFonts w:ascii="Arial" w:hAnsi="Arial" w:cs="Arial"/>
        </w:rPr>
        <w:t>en aangepast in geval van nieuwe en/of</w:t>
      </w:r>
      <w:r>
        <w:rPr>
          <w:rFonts w:ascii="Arial" w:hAnsi="Arial" w:cs="Arial"/>
        </w:rPr>
        <w:t xml:space="preserve"> veranderende omstandigheden (toestellen, producten).</w:t>
      </w:r>
    </w:p>
    <w:p w14:paraId="73625461" w14:textId="77777777" w:rsidR="00390635" w:rsidRDefault="00390635" w:rsidP="00390635">
      <w:pPr>
        <w:suppressAutoHyphens/>
        <w:rPr>
          <w:rFonts w:ascii="Arial" w:hAnsi="Arial" w:cs="Arial"/>
        </w:rPr>
      </w:pPr>
    </w:p>
    <w:p w14:paraId="5CBCEB11" w14:textId="77777777" w:rsidR="009E6A9E" w:rsidRDefault="009E6A9E" w:rsidP="009E6A9E">
      <w:pPr>
        <w:suppressAutoHyphens/>
        <w:rPr>
          <w:rFonts w:ascii="Arial" w:hAnsi="Arial" w:cs="Arial"/>
          <w:iCs/>
        </w:rPr>
      </w:pPr>
      <w:r w:rsidRPr="000D7C0C">
        <w:rPr>
          <w:rFonts w:ascii="Arial" w:hAnsi="Arial" w:cs="Arial"/>
          <w:iCs/>
        </w:rPr>
        <w:t xml:space="preserve">De gebouwen, de infrastructuur en het materiaal van het bedrijf zijn zodanig opgevat en onderhouden </w:t>
      </w:r>
      <w:r>
        <w:rPr>
          <w:rFonts w:ascii="Arial" w:hAnsi="Arial" w:cs="Arial"/>
          <w:iCs/>
        </w:rPr>
        <w:t>zo</w:t>
      </w:r>
      <w:r w:rsidRPr="000D7C0C">
        <w:rPr>
          <w:rFonts w:ascii="Arial" w:hAnsi="Arial" w:cs="Arial"/>
          <w:iCs/>
        </w:rPr>
        <w:t xml:space="preserve">dat het gevaar voor de gezondheid en de veiligheid van de medewerkers zo goed als praktisch haalbaar, wordt </w:t>
      </w:r>
      <w:r>
        <w:rPr>
          <w:rFonts w:ascii="Arial" w:hAnsi="Arial" w:cs="Arial"/>
          <w:iCs/>
        </w:rPr>
        <w:t xml:space="preserve">beheerst en </w:t>
      </w:r>
      <w:r w:rsidRPr="000D7C0C">
        <w:rPr>
          <w:rFonts w:ascii="Arial" w:hAnsi="Arial" w:cs="Arial"/>
          <w:iCs/>
        </w:rPr>
        <w:t xml:space="preserve">beperkt. </w:t>
      </w:r>
    </w:p>
    <w:p w14:paraId="4F1E3CD0" w14:textId="77777777" w:rsidR="00390635" w:rsidRDefault="00390635" w:rsidP="00DB1F18">
      <w:pPr>
        <w:rPr>
          <w:rFonts w:ascii="Arial" w:hAnsi="Arial" w:cs="Arial"/>
        </w:rPr>
      </w:pPr>
    </w:p>
    <w:p w14:paraId="26253F85" w14:textId="2BDDD1A3" w:rsidR="00390635" w:rsidRPr="002C664F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Aandachtspunten</w:t>
      </w:r>
      <w:r w:rsidR="00D405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</w:t>
      </w:r>
      <w:r w:rsidRPr="002C664F">
        <w:rPr>
          <w:rFonts w:ascii="Arial" w:hAnsi="Arial" w:cs="Arial"/>
        </w:rPr>
        <w:t xml:space="preserve">aatregelen </w:t>
      </w:r>
      <w:r w:rsidR="00D405A8">
        <w:rPr>
          <w:rFonts w:ascii="Arial" w:hAnsi="Arial" w:cs="Arial"/>
        </w:rPr>
        <w:t xml:space="preserve">en instructies </w:t>
      </w:r>
      <w:r w:rsidRPr="002C664F">
        <w:rPr>
          <w:rFonts w:ascii="Arial" w:hAnsi="Arial" w:cs="Arial"/>
        </w:rPr>
        <w:t xml:space="preserve">voor het omgaan met toestellen en producten </w:t>
      </w:r>
    </w:p>
    <w:p w14:paraId="7E029F17" w14:textId="77777777" w:rsidR="00390635" w:rsidRPr="002C664F" w:rsidRDefault="00390635" w:rsidP="00390635">
      <w:pPr>
        <w:rPr>
          <w:rFonts w:ascii="Arial" w:hAnsi="Arial" w:cs="Arial"/>
        </w:rPr>
      </w:pPr>
    </w:p>
    <w:p w14:paraId="459E2406" w14:textId="086D46FD" w:rsidR="00390635" w:rsidRPr="007D61C2" w:rsidRDefault="00D405A8" w:rsidP="00390635">
      <w:pPr>
        <w:rPr>
          <w:rFonts w:ascii="Arial" w:hAnsi="Arial" w:cs="Arial"/>
        </w:rPr>
      </w:pPr>
      <w:r>
        <w:rPr>
          <w:rFonts w:ascii="Arial" w:hAnsi="Arial" w:cs="Arial"/>
        </w:rPr>
        <w:t>Gevaarlijke toestellen</w:t>
      </w:r>
    </w:p>
    <w:p w14:paraId="5ED8DEF5" w14:textId="77777777" w:rsidR="00390635" w:rsidRPr="00E8113B" w:rsidRDefault="00390635" w:rsidP="00390635">
      <w:pPr>
        <w:numPr>
          <w:ilvl w:val="0"/>
          <w:numId w:val="24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 xml:space="preserve">Medewerkers die werken met gevaarlijke toestellen, zijn </w:t>
      </w:r>
      <w:r>
        <w:rPr>
          <w:rFonts w:ascii="Arial" w:hAnsi="Arial" w:cs="Arial"/>
        </w:rPr>
        <w:t>ingelicht</w:t>
      </w:r>
      <w:r w:rsidRPr="00E811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over de mogelijke gevaren en </w:t>
      </w:r>
      <w:r w:rsidRPr="00E8113B">
        <w:rPr>
          <w:rFonts w:ascii="Arial" w:hAnsi="Arial" w:cs="Arial"/>
        </w:rPr>
        <w:t>hoe met de toestellen om te gaan om</w:t>
      </w:r>
      <w:r>
        <w:rPr>
          <w:rFonts w:ascii="Arial" w:hAnsi="Arial" w:cs="Arial"/>
        </w:rPr>
        <w:t xml:space="preserve"> ongevallen te voorkomen</w:t>
      </w:r>
    </w:p>
    <w:p w14:paraId="40EE429B" w14:textId="77777777" w:rsidR="00390635" w:rsidRDefault="00390635" w:rsidP="00390635">
      <w:pPr>
        <w:rPr>
          <w:rFonts w:ascii="Arial" w:hAnsi="Arial" w:cs="Arial"/>
        </w:rPr>
      </w:pPr>
    </w:p>
    <w:p w14:paraId="0F7E19D7" w14:textId="7B758519" w:rsidR="00390635" w:rsidRDefault="00D405A8" w:rsidP="00390635">
      <w:pPr>
        <w:rPr>
          <w:rFonts w:ascii="Arial" w:hAnsi="Arial" w:cs="Arial"/>
        </w:rPr>
      </w:pPr>
      <w:r>
        <w:rPr>
          <w:rFonts w:ascii="Arial" w:hAnsi="Arial" w:cs="Arial"/>
        </w:rPr>
        <w:t>Stroomgroep</w:t>
      </w:r>
    </w:p>
    <w:p w14:paraId="73B2054D" w14:textId="77777777" w:rsidR="00390635" w:rsidRDefault="00390635" w:rsidP="00390635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Laten keuren</w:t>
      </w:r>
    </w:p>
    <w:p w14:paraId="0F823DA8" w14:textId="77777777" w:rsidR="00390635" w:rsidRDefault="00390635" w:rsidP="00390635">
      <w:pPr>
        <w:rPr>
          <w:rFonts w:ascii="Arial" w:hAnsi="Arial" w:cs="Arial"/>
        </w:rPr>
      </w:pPr>
    </w:p>
    <w:p w14:paraId="1284120D" w14:textId="150701EE" w:rsidR="00390635" w:rsidRDefault="00D405A8" w:rsidP="00390635">
      <w:pPr>
        <w:rPr>
          <w:rFonts w:ascii="Arial" w:hAnsi="Arial" w:cs="Arial"/>
        </w:rPr>
      </w:pPr>
      <w:r>
        <w:rPr>
          <w:rFonts w:ascii="Arial" w:hAnsi="Arial" w:cs="Arial"/>
        </w:rPr>
        <w:t>Tractor</w:t>
      </w:r>
    </w:p>
    <w:p w14:paraId="6FB54327" w14:textId="77777777" w:rsidR="00390635" w:rsidRDefault="00390635" w:rsidP="00390635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Aftak-as voorzien van beschermkappen</w:t>
      </w:r>
    </w:p>
    <w:p w14:paraId="17DE257C" w14:textId="77777777" w:rsidR="00390635" w:rsidRDefault="00390635" w:rsidP="00390635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Originele koppelingsbouten </w:t>
      </w:r>
    </w:p>
    <w:p w14:paraId="4050B254" w14:textId="77777777" w:rsidR="00390635" w:rsidRDefault="00390635" w:rsidP="00390635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Jaarlijks filter van cabine vervangen</w:t>
      </w:r>
    </w:p>
    <w:p w14:paraId="72D627C4" w14:textId="77777777" w:rsidR="00390635" w:rsidRDefault="00390635" w:rsidP="00390635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Voldoen aan de wegcode</w:t>
      </w:r>
    </w:p>
    <w:p w14:paraId="1CC06F95" w14:textId="77777777" w:rsidR="00390635" w:rsidRDefault="00390635" w:rsidP="00390635">
      <w:pPr>
        <w:rPr>
          <w:rFonts w:ascii="Arial" w:hAnsi="Arial" w:cs="Arial"/>
        </w:rPr>
      </w:pPr>
    </w:p>
    <w:p w14:paraId="1D8577D4" w14:textId="21C94AAB" w:rsidR="00390635" w:rsidRPr="007D61C2" w:rsidRDefault="00D405A8" w:rsidP="00390635">
      <w:pPr>
        <w:rPr>
          <w:rFonts w:ascii="Arial" w:hAnsi="Arial" w:cs="Arial"/>
        </w:rPr>
      </w:pPr>
      <w:r>
        <w:rPr>
          <w:rFonts w:ascii="Arial" w:hAnsi="Arial" w:cs="Arial"/>
        </w:rPr>
        <w:t>Draaiende en roterende onderdelen</w:t>
      </w:r>
    </w:p>
    <w:p w14:paraId="2452CB8C" w14:textId="77777777" w:rsidR="00390635" w:rsidRDefault="00390635" w:rsidP="00390635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Bewegende en roterende elementen en delen afschermen</w:t>
      </w:r>
    </w:p>
    <w:p w14:paraId="175770EF" w14:textId="24738420" w:rsidR="00390635" w:rsidRDefault="00390635" w:rsidP="00390635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Geen losse haren</w:t>
      </w:r>
      <w:r w:rsidR="00D405A8">
        <w:rPr>
          <w:rFonts w:ascii="Arial" w:hAnsi="Arial" w:cs="Arial"/>
        </w:rPr>
        <w:t xml:space="preserve"> bij gebruikers</w:t>
      </w:r>
    </w:p>
    <w:p w14:paraId="109447B6" w14:textId="56416EEF" w:rsidR="00390635" w:rsidRDefault="00390635" w:rsidP="00390635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Geen loshangende kledij</w:t>
      </w:r>
      <w:r w:rsidR="00D405A8">
        <w:rPr>
          <w:rFonts w:ascii="Arial" w:hAnsi="Arial" w:cs="Arial"/>
        </w:rPr>
        <w:t xml:space="preserve"> bij gebruikers</w:t>
      </w:r>
    </w:p>
    <w:p w14:paraId="238FBE27" w14:textId="77777777" w:rsidR="00390635" w:rsidRDefault="00390635" w:rsidP="00390635">
      <w:pPr>
        <w:rPr>
          <w:rFonts w:ascii="Arial" w:hAnsi="Arial" w:cs="Arial"/>
        </w:rPr>
      </w:pPr>
    </w:p>
    <w:p w14:paraId="5C7E9803" w14:textId="2455B4CC" w:rsidR="00390635" w:rsidRDefault="00D405A8" w:rsidP="00390635">
      <w:pPr>
        <w:rPr>
          <w:rFonts w:ascii="Arial" w:hAnsi="Arial" w:cs="Arial"/>
        </w:rPr>
      </w:pPr>
      <w:r>
        <w:rPr>
          <w:rFonts w:ascii="Arial" w:hAnsi="Arial" w:cs="Arial"/>
        </w:rPr>
        <w:t>Grondboor</w:t>
      </w:r>
    </w:p>
    <w:p w14:paraId="7F9A8D9E" w14:textId="65856254" w:rsidR="00390635" w:rsidRDefault="00390635" w:rsidP="00390635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Aandacht</w:t>
      </w:r>
      <w:r w:rsidR="00D405A8">
        <w:rPr>
          <w:rFonts w:ascii="Arial" w:hAnsi="Arial" w:cs="Arial"/>
        </w:rPr>
        <w:t>spunt:</w:t>
      </w:r>
      <w:r>
        <w:rPr>
          <w:rFonts w:ascii="Arial" w:hAnsi="Arial" w:cs="Arial"/>
        </w:rPr>
        <w:t xml:space="preserve"> door de aftak-as aangedreven boren vallen niet onmiddellijk stil </w:t>
      </w:r>
    </w:p>
    <w:p w14:paraId="6737E121" w14:textId="77777777" w:rsidR="00390635" w:rsidRDefault="00390635" w:rsidP="00390635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Blokkeerbeveiliging bij boor met directe motor</w:t>
      </w:r>
    </w:p>
    <w:p w14:paraId="65C49D35" w14:textId="77777777" w:rsidR="00390635" w:rsidRDefault="00390635" w:rsidP="00390635">
      <w:pPr>
        <w:rPr>
          <w:rFonts w:ascii="Arial" w:hAnsi="Arial" w:cs="Arial"/>
        </w:rPr>
      </w:pPr>
    </w:p>
    <w:p w14:paraId="42CFDB83" w14:textId="39E21C8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405A8">
        <w:rPr>
          <w:rFonts w:ascii="Arial" w:hAnsi="Arial" w:cs="Arial"/>
        </w:rPr>
        <w:t>aaier en/of frees</w:t>
      </w:r>
    </w:p>
    <w:p w14:paraId="3B250197" w14:textId="77777777" w:rsidR="00390635" w:rsidRDefault="00390635" w:rsidP="00390635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Afschermen van messen, hamers en klepels</w:t>
      </w:r>
    </w:p>
    <w:p w14:paraId="15BABEE5" w14:textId="326D4AA0" w:rsidR="00390635" w:rsidRDefault="00390635" w:rsidP="00390635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Machines stoppen vooraleer er aan gewerkt wordt</w:t>
      </w:r>
    </w:p>
    <w:p w14:paraId="383A2425" w14:textId="25D49EF7" w:rsidR="00390635" w:rsidRDefault="00390635" w:rsidP="00390635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Machines stilleggen bij verlaten van de trekker</w:t>
      </w:r>
    </w:p>
    <w:p w14:paraId="298967D3" w14:textId="77777777" w:rsidR="00390635" w:rsidRDefault="00390635" w:rsidP="00390635">
      <w:pPr>
        <w:rPr>
          <w:rFonts w:ascii="Arial" w:hAnsi="Arial" w:cs="Arial"/>
        </w:rPr>
      </w:pPr>
    </w:p>
    <w:p w14:paraId="015608EC" w14:textId="77777777" w:rsidR="008A183E" w:rsidRDefault="008A183E" w:rsidP="008A18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Pneumatische snoeigroep </w:t>
      </w:r>
    </w:p>
    <w:p w14:paraId="5CA0F5E9" w14:textId="77777777" w:rsidR="008A183E" w:rsidRDefault="008A183E" w:rsidP="008A183E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Drukvat voldoende onderhouden – condenswater aflaten na iedere werkdag</w:t>
      </w:r>
    </w:p>
    <w:p w14:paraId="2606E3FC" w14:textId="77777777" w:rsidR="008A183E" w:rsidRDefault="008A183E" w:rsidP="008A183E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Drukvat (+</w:t>
      </w:r>
      <w:smartTag w:uri="urn:schemas-microsoft-com:office:smarttags" w:element="metricconverter">
        <w:smartTagPr>
          <w:attr w:name="ProductID" w:val="300 liter"/>
        </w:smartTagPr>
        <w:r>
          <w:rPr>
            <w:rFonts w:ascii="Arial" w:hAnsi="Arial" w:cs="Arial"/>
          </w:rPr>
          <w:t>300 liter</w:t>
        </w:r>
      </w:smartTag>
      <w:r>
        <w:rPr>
          <w:rFonts w:ascii="Arial" w:hAnsi="Arial" w:cs="Arial"/>
        </w:rPr>
        <w:t xml:space="preserve">) om de vijf jaar testen </w:t>
      </w:r>
    </w:p>
    <w:p w14:paraId="7164EE8B" w14:textId="77777777" w:rsidR="008A183E" w:rsidRDefault="008A183E" w:rsidP="008A183E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Drukvat ontluchten voor transport</w:t>
      </w:r>
    </w:p>
    <w:p w14:paraId="48204CF2" w14:textId="77777777" w:rsidR="008A183E" w:rsidRDefault="008A183E" w:rsidP="008A183E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Veiligheidsventiel niet eigenhandig bijregelen</w:t>
      </w:r>
    </w:p>
    <w:p w14:paraId="22383645" w14:textId="77777777" w:rsidR="008A183E" w:rsidRDefault="008A183E" w:rsidP="008A183E">
      <w:pPr>
        <w:rPr>
          <w:rFonts w:ascii="Arial" w:hAnsi="Arial" w:cs="Arial"/>
        </w:rPr>
      </w:pPr>
    </w:p>
    <w:p w14:paraId="6D140AC9" w14:textId="77777777" w:rsidR="00715DCA" w:rsidRDefault="00715D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B5C5AB" w14:textId="1DEECBFA" w:rsidR="008A183E" w:rsidRDefault="008A183E" w:rsidP="008A183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Spuittoestel</w:t>
      </w:r>
    </w:p>
    <w:p w14:paraId="4F6D15C0" w14:textId="77777777" w:rsidR="008A183E" w:rsidRDefault="008A183E" w:rsidP="008A183E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Laten keuren</w:t>
      </w:r>
    </w:p>
    <w:p w14:paraId="26E83E6B" w14:textId="77777777" w:rsidR="008A183E" w:rsidRDefault="008A183E" w:rsidP="008A183E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Ventilatoren afschermen</w:t>
      </w:r>
    </w:p>
    <w:p w14:paraId="36AF5647" w14:textId="77777777" w:rsidR="008A183E" w:rsidRDefault="008A183E" w:rsidP="008A183E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Zo goed mogelijk uit de spuitstroom blijven</w:t>
      </w:r>
    </w:p>
    <w:p w14:paraId="7F8DBF9A" w14:textId="77777777" w:rsidR="008A183E" w:rsidRDefault="008A183E" w:rsidP="008A183E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Trekker voldoende afsluiten</w:t>
      </w:r>
    </w:p>
    <w:p w14:paraId="7BFC60AA" w14:textId="77777777" w:rsidR="008A183E" w:rsidRDefault="008A183E" w:rsidP="008A183E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Geen vloeistofleidingen in de trekker</w:t>
      </w:r>
    </w:p>
    <w:p w14:paraId="1C15655A" w14:textId="77777777" w:rsidR="008A183E" w:rsidRDefault="008A183E" w:rsidP="008A183E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Voldoende stabiliteit door goede breedte/hoogte verhouding</w:t>
      </w:r>
    </w:p>
    <w:p w14:paraId="7BDDF074" w14:textId="77777777" w:rsidR="008A183E" w:rsidRDefault="008A183E" w:rsidP="008A183E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Nodige bescherming gebruiken bij vullen en onderhoud van het toestel</w:t>
      </w:r>
    </w:p>
    <w:p w14:paraId="465ABABF" w14:textId="77777777" w:rsidR="00715DCA" w:rsidRDefault="00715DCA" w:rsidP="00390635">
      <w:pPr>
        <w:rPr>
          <w:rFonts w:ascii="Arial" w:hAnsi="Arial" w:cs="Arial"/>
        </w:rPr>
      </w:pPr>
    </w:p>
    <w:p w14:paraId="1760CEF7" w14:textId="34EEC079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405A8">
        <w:rPr>
          <w:rFonts w:ascii="Arial" w:hAnsi="Arial" w:cs="Arial"/>
        </w:rPr>
        <w:t xml:space="preserve">lukstelling </w:t>
      </w:r>
    </w:p>
    <w:p w14:paraId="77F08DE1" w14:textId="77777777" w:rsidR="00390635" w:rsidRDefault="00390635" w:rsidP="00390635">
      <w:pPr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Voldoende stabiliteit</w:t>
      </w:r>
    </w:p>
    <w:p w14:paraId="627FDAC3" w14:textId="77777777" w:rsidR="00390635" w:rsidRDefault="00390635" w:rsidP="00390635">
      <w:pPr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Niet gebruiken voor personenvervoer</w:t>
      </w:r>
    </w:p>
    <w:p w14:paraId="2C3E1F18" w14:textId="77AD017B" w:rsidR="00390635" w:rsidRDefault="00390635" w:rsidP="00390635">
      <w:pPr>
        <w:rPr>
          <w:rFonts w:ascii="Arial" w:hAnsi="Arial" w:cs="Arial"/>
        </w:rPr>
      </w:pPr>
    </w:p>
    <w:p w14:paraId="1B32CD83" w14:textId="08125E98" w:rsidR="00D405A8" w:rsidRDefault="00D405A8" w:rsidP="00D405A8">
      <w:pPr>
        <w:rPr>
          <w:rFonts w:ascii="Arial" w:hAnsi="Arial" w:cs="Arial"/>
        </w:rPr>
      </w:pPr>
      <w:r>
        <w:rPr>
          <w:rFonts w:ascii="Arial" w:hAnsi="Arial" w:cs="Arial"/>
        </w:rPr>
        <w:t>Palloxkantelaar</w:t>
      </w:r>
    </w:p>
    <w:p w14:paraId="0702E17A" w14:textId="31E238BA" w:rsidR="00D405A8" w:rsidRDefault="00D405A8" w:rsidP="00D405A8">
      <w:pPr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Hulpmiddel voorzien voor het verwijderen van de laatste stukken product en de beschermdoek</w:t>
      </w:r>
    </w:p>
    <w:p w14:paraId="1490B25B" w14:textId="77777777" w:rsidR="00D405A8" w:rsidRDefault="00D405A8" w:rsidP="00D405A8">
      <w:pPr>
        <w:rPr>
          <w:rFonts w:ascii="Arial" w:hAnsi="Arial" w:cs="Arial"/>
        </w:rPr>
      </w:pPr>
    </w:p>
    <w:p w14:paraId="0E1706E8" w14:textId="144EFC46" w:rsidR="00D405A8" w:rsidRDefault="00D405A8" w:rsidP="00D405A8">
      <w:pPr>
        <w:rPr>
          <w:rFonts w:ascii="Arial" w:hAnsi="Arial" w:cs="Arial"/>
        </w:rPr>
      </w:pPr>
      <w:r>
        <w:rPr>
          <w:rFonts w:ascii="Arial" w:hAnsi="Arial" w:cs="Arial"/>
        </w:rPr>
        <w:t>ULO-frigo</w:t>
      </w:r>
    </w:p>
    <w:p w14:paraId="2470AE73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Cellen voldoende verluchten voor het openen (via deur of venster)</w:t>
      </w:r>
    </w:p>
    <w:p w14:paraId="11E14626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Tweede persoon aanwezig bij staalname, voor interventie bij ongeval</w:t>
      </w:r>
    </w:p>
    <w:p w14:paraId="0A4CE784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Zorgen voor gemakkelijk te bereiken stalen</w:t>
      </w:r>
    </w:p>
    <w:p w14:paraId="435A5FE9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Loopbruggen naar vensters voorzien van leuning</w:t>
      </w:r>
    </w:p>
    <w:p w14:paraId="7D1E46E1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Deurgrendel wegnemen of op slot tegen ongewenst openen</w:t>
      </w:r>
    </w:p>
    <w:p w14:paraId="0D9232C2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Verplichte waarschuwingsborden duidelijk zichtbaar aanwezig, mogelijk ook in vreemde talen</w:t>
      </w:r>
    </w:p>
    <w:p w14:paraId="3CB1EA42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Geschreven procedures om een cel te betreden</w:t>
      </w:r>
    </w:p>
    <w:p w14:paraId="1074BF25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Zuurstofgehalte nakijken vooraleer een cel te betreden</w:t>
      </w:r>
    </w:p>
    <w:p w14:paraId="69D5A7C2" w14:textId="77777777" w:rsidR="00D405A8" w:rsidRDefault="00D405A8" w:rsidP="00D405A8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Medewerkers en bezoekers op de hoogte brengen van gevaren van ULO</w:t>
      </w:r>
    </w:p>
    <w:p w14:paraId="4491BBF5" w14:textId="3C078213" w:rsidR="00D405A8" w:rsidRDefault="00D405A8" w:rsidP="00D405A8">
      <w:pPr>
        <w:rPr>
          <w:rFonts w:ascii="Arial" w:hAnsi="Arial" w:cs="Arial"/>
        </w:rPr>
      </w:pPr>
    </w:p>
    <w:p w14:paraId="6B95EFD2" w14:textId="77777777" w:rsidR="008A183E" w:rsidRPr="007D61C2" w:rsidRDefault="008A183E" w:rsidP="008A183E">
      <w:pPr>
        <w:rPr>
          <w:rFonts w:ascii="Arial" w:hAnsi="Arial" w:cs="Arial"/>
        </w:rPr>
      </w:pPr>
      <w:r>
        <w:rPr>
          <w:rFonts w:ascii="Arial" w:hAnsi="Arial" w:cs="Arial"/>
        </w:rPr>
        <w:t>Heftruck</w:t>
      </w:r>
    </w:p>
    <w:p w14:paraId="721E2AD2" w14:textId="77777777" w:rsidR="008A183E" w:rsidRDefault="008A183E" w:rsidP="008A183E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Veiligheidscabine / veiligheidsgordel / veiligheidsbeugel voorzien en gebruiken</w:t>
      </w:r>
    </w:p>
    <w:p w14:paraId="0A5DAAE9" w14:textId="77777777" w:rsidR="008A183E" w:rsidRDefault="008A183E" w:rsidP="008A183E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Laadstation voldoende ventileren</w:t>
      </w:r>
    </w:p>
    <w:p w14:paraId="4672606B" w14:textId="77777777" w:rsidR="008A183E" w:rsidRDefault="008A183E" w:rsidP="008A183E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Bedieningsaanwijzingen zijn leesbaar</w:t>
      </w:r>
    </w:p>
    <w:p w14:paraId="2CE9D66B" w14:textId="77777777" w:rsidR="008A183E" w:rsidRDefault="008A183E" w:rsidP="008A183E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Zorg voor goed onderhoud, in het bijzonder hefinrichting, remmen en signalisatie-instrumenten</w:t>
      </w:r>
    </w:p>
    <w:p w14:paraId="21D38FC7" w14:textId="77777777" w:rsidR="008A183E" w:rsidRDefault="008A183E" w:rsidP="008A183E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Heftrucks die ’s nachts of op donkere plaatsen worden gebruikt, moeten voorzien zijn van een verlichtingsinstallatie die aangepast is aan het uit te voeren werk</w:t>
      </w:r>
    </w:p>
    <w:p w14:paraId="4C3F9504" w14:textId="77777777" w:rsidR="008A183E" w:rsidRDefault="008A183E" w:rsidP="008A183E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Zorg voor intacte en propere spiegels op het voertuig</w:t>
      </w:r>
    </w:p>
    <w:p w14:paraId="3E449E7C" w14:textId="77777777" w:rsidR="008A183E" w:rsidRDefault="008A183E" w:rsidP="008A183E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Zorg dat de bestuurder een zo goed mogelijk zicht kan behouden op de last en de omgeving – onder ander propere, niet gebarsten ruiten indien van toepassing</w:t>
      </w:r>
    </w:p>
    <w:p w14:paraId="6980C154" w14:textId="4C7CBC93" w:rsidR="008A183E" w:rsidRDefault="008A183E" w:rsidP="008A183E">
      <w:pPr>
        <w:rPr>
          <w:rFonts w:ascii="Arial" w:hAnsi="Arial" w:cs="Arial"/>
        </w:rPr>
      </w:pPr>
    </w:p>
    <w:p w14:paraId="3F43DF4F" w14:textId="77777777" w:rsidR="008C620F" w:rsidRDefault="008C620F" w:rsidP="008C620F">
      <w:pPr>
        <w:rPr>
          <w:rFonts w:ascii="Arial" w:hAnsi="Arial" w:cs="Arial"/>
        </w:rPr>
      </w:pPr>
      <w:r>
        <w:rPr>
          <w:rFonts w:ascii="Arial" w:hAnsi="Arial" w:cs="Arial"/>
        </w:rPr>
        <w:t>Snoeien</w:t>
      </w:r>
    </w:p>
    <w:p w14:paraId="29DAB603" w14:textId="77777777" w:rsidR="008C620F" w:rsidRPr="00D405A8" w:rsidRDefault="008C620F" w:rsidP="008C620F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 w:rsidRPr="00D405A8">
        <w:rPr>
          <w:rFonts w:ascii="Arial" w:hAnsi="Arial" w:cs="Arial"/>
          <w:iCs/>
        </w:rPr>
        <w:t>Gebruik goed onderhouden snoeimateriaal</w:t>
      </w:r>
    </w:p>
    <w:p w14:paraId="46856289" w14:textId="77777777" w:rsidR="008C620F" w:rsidRPr="00D405A8" w:rsidRDefault="008C620F" w:rsidP="008C620F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 w:rsidRPr="00D405A8">
        <w:rPr>
          <w:rFonts w:ascii="Arial" w:hAnsi="Arial" w:cs="Arial"/>
          <w:iCs/>
        </w:rPr>
        <w:t>Een scherpe schaar is ook minder belastend voor hand en pols</w:t>
      </w:r>
    </w:p>
    <w:p w14:paraId="06220C9F" w14:textId="77777777" w:rsidR="008C620F" w:rsidRPr="00D405A8" w:rsidRDefault="008C620F" w:rsidP="008C620F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 w:rsidRPr="00D405A8">
        <w:rPr>
          <w:rFonts w:ascii="Arial" w:hAnsi="Arial" w:cs="Arial"/>
          <w:iCs/>
        </w:rPr>
        <w:t>Pas op met uw vrije hand – hou de zaag steeds in de vrije hand</w:t>
      </w:r>
    </w:p>
    <w:p w14:paraId="634AE3FC" w14:textId="77777777" w:rsidR="008C620F" w:rsidRPr="00D405A8" w:rsidRDefault="008C620F" w:rsidP="008C620F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 w:rsidRPr="00D405A8">
        <w:rPr>
          <w:rFonts w:ascii="Arial" w:hAnsi="Arial" w:cs="Arial"/>
          <w:iCs/>
        </w:rPr>
        <w:t>Laat na iedere snoeidag het condenswater uit het drukvat</w:t>
      </w:r>
    </w:p>
    <w:p w14:paraId="4B192B8A" w14:textId="77777777" w:rsidR="008C620F" w:rsidRPr="00D405A8" w:rsidRDefault="008C620F" w:rsidP="008C620F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 w:rsidRPr="00D405A8">
        <w:rPr>
          <w:rFonts w:ascii="Arial" w:hAnsi="Arial" w:cs="Arial"/>
          <w:iCs/>
        </w:rPr>
        <w:t>Regel het veiligheidsventiel niet bij – ontploffingsgevaar</w:t>
      </w:r>
    </w:p>
    <w:p w14:paraId="1FA823AD" w14:textId="77777777" w:rsidR="008C620F" w:rsidRPr="00D405A8" w:rsidRDefault="008C620F" w:rsidP="008C620F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 w:rsidRPr="00D405A8">
        <w:rPr>
          <w:rFonts w:ascii="Arial" w:hAnsi="Arial" w:cs="Arial"/>
          <w:iCs/>
        </w:rPr>
        <w:t>Berg het materiaal terug op na de werkdag</w:t>
      </w:r>
    </w:p>
    <w:p w14:paraId="106D75D3" w14:textId="77777777" w:rsidR="008C620F" w:rsidRPr="00D405A8" w:rsidRDefault="008C620F" w:rsidP="008C620F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 w:rsidRPr="00D405A8">
        <w:rPr>
          <w:rFonts w:ascii="Arial" w:hAnsi="Arial" w:cs="Arial"/>
          <w:iCs/>
        </w:rPr>
        <w:t>Steek de schaar nooit in uw broekzak</w:t>
      </w:r>
    </w:p>
    <w:p w14:paraId="524DC830" w14:textId="77777777" w:rsidR="008C620F" w:rsidRPr="00D405A8" w:rsidRDefault="008C620F" w:rsidP="008C620F">
      <w:pPr>
        <w:numPr>
          <w:ilvl w:val="0"/>
          <w:numId w:val="46"/>
        </w:numPr>
        <w:tabs>
          <w:tab w:val="clear" w:pos="360"/>
        </w:tabs>
        <w:rPr>
          <w:rFonts w:ascii="Arial" w:hAnsi="Arial" w:cs="Arial"/>
          <w:iCs/>
        </w:rPr>
      </w:pPr>
      <w:r w:rsidRPr="00D405A8">
        <w:rPr>
          <w:rFonts w:ascii="Arial" w:hAnsi="Arial" w:cs="Arial"/>
          <w:iCs/>
        </w:rPr>
        <w:t>Waarschuw de bedrijfsleider bij problemen</w:t>
      </w:r>
    </w:p>
    <w:p w14:paraId="0D05BD8C" w14:textId="77777777" w:rsidR="008C620F" w:rsidRDefault="008C620F" w:rsidP="008C620F">
      <w:pPr>
        <w:rPr>
          <w:rFonts w:ascii="Arial" w:hAnsi="Arial" w:cs="Arial"/>
        </w:rPr>
      </w:pPr>
    </w:p>
    <w:p w14:paraId="30454AC0" w14:textId="77777777" w:rsidR="008C620F" w:rsidRPr="007D61C2" w:rsidRDefault="008C620F" w:rsidP="008C620F">
      <w:pPr>
        <w:rPr>
          <w:rFonts w:ascii="Arial" w:hAnsi="Arial" w:cs="Arial"/>
        </w:rPr>
      </w:pPr>
      <w:r w:rsidRPr="007D61C2">
        <w:rPr>
          <w:rFonts w:ascii="Arial" w:hAnsi="Arial" w:cs="Arial"/>
        </w:rPr>
        <w:t xml:space="preserve">Opslag van </w:t>
      </w:r>
      <w:r>
        <w:rPr>
          <w:rFonts w:ascii="Arial" w:hAnsi="Arial" w:cs="Arial"/>
        </w:rPr>
        <w:t>gevaarlijke producten</w:t>
      </w:r>
      <w:r w:rsidRPr="007D61C2">
        <w:rPr>
          <w:rFonts w:ascii="Arial" w:hAnsi="Arial" w:cs="Arial"/>
        </w:rPr>
        <w:t xml:space="preserve"> </w:t>
      </w:r>
    </w:p>
    <w:p w14:paraId="6D5165A3" w14:textId="77777777" w:rsidR="008C620F" w:rsidRPr="00E8113B" w:rsidRDefault="008C620F" w:rsidP="008C620F">
      <w:pPr>
        <w:numPr>
          <w:ilvl w:val="0"/>
          <w:numId w:val="24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S</w:t>
      </w:r>
      <w:r>
        <w:rPr>
          <w:rFonts w:ascii="Arial" w:hAnsi="Arial" w:cs="Arial"/>
        </w:rPr>
        <w:t>luit verpakkingen na gebruik af</w:t>
      </w:r>
    </w:p>
    <w:p w14:paraId="66B51FC4" w14:textId="77777777" w:rsidR="008C620F" w:rsidRPr="00E8113B" w:rsidRDefault="008C620F" w:rsidP="008C620F">
      <w:pPr>
        <w:numPr>
          <w:ilvl w:val="0"/>
          <w:numId w:val="24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Sla schoonmaakmiddelen altijd gescheiden o</w:t>
      </w:r>
      <w:r>
        <w:rPr>
          <w:rFonts w:ascii="Arial" w:hAnsi="Arial" w:cs="Arial"/>
        </w:rPr>
        <w:t>p van gewasbeschermingsmiddelen</w:t>
      </w:r>
    </w:p>
    <w:p w14:paraId="4D907E4A" w14:textId="77777777" w:rsidR="008C620F" w:rsidRPr="00E8113B" w:rsidRDefault="008C620F" w:rsidP="008C620F">
      <w:pPr>
        <w:numPr>
          <w:ilvl w:val="0"/>
          <w:numId w:val="24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Sla schoonmaakmiddelen in de daarvoor bestemde kast of ruimte op en zet ze in de daarvoor bestemde lekbakken, waarbij chloor nooit bij zuur reinigingsmiddel wordt opgeslagen</w:t>
      </w:r>
    </w:p>
    <w:p w14:paraId="3B49BFCA" w14:textId="77777777" w:rsidR="008C620F" w:rsidRPr="00E8113B" w:rsidRDefault="008C620F" w:rsidP="008C620F">
      <w:pPr>
        <w:numPr>
          <w:ilvl w:val="0"/>
          <w:numId w:val="24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Sla gewasbeschermingsmiddelen op v</w:t>
      </w:r>
      <w:r>
        <w:rPr>
          <w:rFonts w:ascii="Arial" w:hAnsi="Arial" w:cs="Arial"/>
        </w:rPr>
        <w:t>olgens de wettelijke bepalingen</w:t>
      </w:r>
    </w:p>
    <w:p w14:paraId="174F793C" w14:textId="77777777" w:rsidR="008C620F" w:rsidRPr="00E8113B" w:rsidRDefault="008C620F" w:rsidP="008C620F">
      <w:pPr>
        <w:numPr>
          <w:ilvl w:val="0"/>
          <w:numId w:val="24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Bewaar beschermende kledij niet i</w:t>
      </w:r>
      <w:r>
        <w:rPr>
          <w:rFonts w:ascii="Arial" w:hAnsi="Arial" w:cs="Arial"/>
        </w:rPr>
        <w:t>n het fytolokaal of de fytokast</w:t>
      </w:r>
    </w:p>
    <w:p w14:paraId="5EEAA5E5" w14:textId="77777777" w:rsidR="008C620F" w:rsidRDefault="008C620F" w:rsidP="008C620F">
      <w:pPr>
        <w:rPr>
          <w:rFonts w:ascii="Arial" w:hAnsi="Arial" w:cs="Arial"/>
          <w:b/>
        </w:rPr>
      </w:pPr>
    </w:p>
    <w:p w14:paraId="2111D194" w14:textId="77777777" w:rsidR="00715DCA" w:rsidRDefault="00715D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EB3DBF" w14:textId="21BB1498" w:rsidR="008C620F" w:rsidRPr="007D61C2" w:rsidRDefault="008C620F" w:rsidP="008C620F">
      <w:pPr>
        <w:rPr>
          <w:rFonts w:ascii="Arial" w:hAnsi="Arial" w:cs="Arial"/>
        </w:rPr>
      </w:pPr>
      <w:r w:rsidRPr="007D61C2">
        <w:rPr>
          <w:rFonts w:ascii="Arial" w:hAnsi="Arial" w:cs="Arial"/>
        </w:rPr>
        <w:lastRenderedPageBreak/>
        <w:t xml:space="preserve">Gebruik van </w:t>
      </w:r>
      <w:r>
        <w:rPr>
          <w:rFonts w:ascii="Arial" w:hAnsi="Arial" w:cs="Arial"/>
        </w:rPr>
        <w:t>gevaarlijke producten</w:t>
      </w:r>
    </w:p>
    <w:p w14:paraId="5DACB661" w14:textId="77777777" w:rsidR="008C620F" w:rsidRPr="00E8113B" w:rsidRDefault="008C620F" w:rsidP="008C620F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Gebruik de op de ve</w:t>
      </w:r>
      <w:r>
        <w:rPr>
          <w:rFonts w:ascii="Arial" w:hAnsi="Arial" w:cs="Arial"/>
        </w:rPr>
        <w:t>rpakking vermelde concentraties</w:t>
      </w:r>
    </w:p>
    <w:p w14:paraId="45DD99F4" w14:textId="77777777" w:rsidR="008C620F" w:rsidRPr="00E8113B" w:rsidRDefault="008C620F" w:rsidP="008C620F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Bereken en stem het gebruik van chemicaliën en gewasbeschermingsmiddelen vooraf af op het gebruik en de te behandelen oppervlakte zodat niet meer dan de noodzakelij</w:t>
      </w:r>
      <w:r>
        <w:rPr>
          <w:rFonts w:ascii="Arial" w:hAnsi="Arial" w:cs="Arial"/>
        </w:rPr>
        <w:t>ke hoeveelheden worden gebruikt</w:t>
      </w:r>
    </w:p>
    <w:p w14:paraId="61680300" w14:textId="77777777" w:rsidR="008C620F" w:rsidRPr="00E8113B" w:rsidRDefault="008C620F" w:rsidP="008C620F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Meng alleen chemicaliën die hiervoor geschikt zijn</w:t>
      </w:r>
    </w:p>
    <w:p w14:paraId="6E47FD46" w14:textId="77777777" w:rsidR="008C620F" w:rsidRPr="00E8113B" w:rsidRDefault="008C620F" w:rsidP="008C620F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Draag beschermende kledij bij het werken met agressieve producten</w:t>
      </w:r>
      <w:r>
        <w:rPr>
          <w:rFonts w:ascii="Arial" w:hAnsi="Arial" w:cs="Arial"/>
        </w:rPr>
        <w:t>, onder andere oogbescherming</w:t>
      </w:r>
    </w:p>
    <w:p w14:paraId="5ACC644F" w14:textId="77777777" w:rsidR="008C620F" w:rsidRPr="00E8113B" w:rsidRDefault="008C620F" w:rsidP="008C620F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 xml:space="preserve">Maak beschermende </w:t>
      </w:r>
      <w:r>
        <w:rPr>
          <w:rFonts w:ascii="Arial" w:hAnsi="Arial" w:cs="Arial"/>
        </w:rPr>
        <w:t>kledij direct na gebruik schoon</w:t>
      </w:r>
    </w:p>
    <w:p w14:paraId="6E310A88" w14:textId="77777777" w:rsidR="008C620F" w:rsidRPr="00E8113B" w:rsidRDefault="008C620F" w:rsidP="008C620F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Bij gebruik van apparatuur wordt deze nadien leeg en schoon gemaakt om mengi</w:t>
      </w:r>
      <w:r>
        <w:rPr>
          <w:rFonts w:ascii="Arial" w:hAnsi="Arial" w:cs="Arial"/>
        </w:rPr>
        <w:t>ng van chemicaliën te voorkomen</w:t>
      </w:r>
    </w:p>
    <w:p w14:paraId="6A6DE975" w14:textId="77777777" w:rsidR="008C620F" w:rsidRPr="00E8113B" w:rsidRDefault="008C620F" w:rsidP="008C620F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Zorg ervoor dat er stromend water in de buur</w:t>
      </w:r>
      <w:r>
        <w:rPr>
          <w:rFonts w:ascii="Arial" w:hAnsi="Arial" w:cs="Arial"/>
        </w:rPr>
        <w:t>t</w:t>
      </w:r>
      <w:r w:rsidRPr="00E8113B">
        <w:rPr>
          <w:rFonts w:ascii="Arial" w:hAnsi="Arial" w:cs="Arial"/>
        </w:rPr>
        <w:t xml:space="preserve"> is in geval van een ongeval</w:t>
      </w:r>
    </w:p>
    <w:p w14:paraId="15A216A2" w14:textId="77777777" w:rsidR="008C620F" w:rsidRPr="00E8113B" w:rsidRDefault="008C620F" w:rsidP="008C620F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Wees op de hoogte van het telefoonnummer van de dichtstbijzijnde h</w:t>
      </w:r>
      <w:r>
        <w:rPr>
          <w:rFonts w:ascii="Arial" w:hAnsi="Arial" w:cs="Arial"/>
        </w:rPr>
        <w:t>uisarts ingeval van een ongeval</w:t>
      </w:r>
    </w:p>
    <w:p w14:paraId="685B2A51" w14:textId="77777777" w:rsidR="008A183E" w:rsidRPr="00C47364" w:rsidRDefault="008A183E" w:rsidP="008A183E">
      <w:pPr>
        <w:rPr>
          <w:rFonts w:ascii="Arial" w:hAnsi="Arial" w:cs="Arial"/>
        </w:rPr>
      </w:pPr>
    </w:p>
    <w:p w14:paraId="02D7933B" w14:textId="77777777" w:rsidR="004C231F" w:rsidRDefault="004C23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BA54A5" w14:textId="0F9C8644" w:rsidR="008A183E" w:rsidRDefault="008A183E" w:rsidP="008A183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Richtlijnen </w:t>
      </w:r>
      <w:r w:rsidR="008C620F">
        <w:rPr>
          <w:rFonts w:ascii="Arial" w:hAnsi="Arial" w:cs="Arial"/>
        </w:rPr>
        <w:t>(heftruck)chauffeur</w:t>
      </w:r>
    </w:p>
    <w:p w14:paraId="4A4DF71D" w14:textId="77777777" w:rsidR="008A183E" w:rsidRPr="008C620F" w:rsidRDefault="008A183E" w:rsidP="008A183E">
      <w:pPr>
        <w:rPr>
          <w:rFonts w:ascii="Arial" w:hAnsi="Arial" w:cs="Arial"/>
          <w:iCs/>
        </w:rPr>
      </w:pPr>
    </w:p>
    <w:p w14:paraId="2C0DDDB7" w14:textId="77777777" w:rsidR="008A183E" w:rsidRPr="008C620F" w:rsidRDefault="008A183E" w:rsidP="005A496A">
      <w:p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De verantwoordelijkheden van de heftruckchauffeur</w:t>
      </w:r>
    </w:p>
    <w:p w14:paraId="2AFF8894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Verantwoordelijkheid naar veiligheid van werknemers en bezoekers</w:t>
      </w:r>
    </w:p>
    <w:p w14:paraId="28275A1A" w14:textId="77777777" w:rsidR="008A183E" w:rsidRPr="008C620F" w:rsidRDefault="008A183E" w:rsidP="005A496A">
      <w:pPr>
        <w:numPr>
          <w:ilvl w:val="0"/>
          <w:numId w:val="39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Hij houdt zich aan de richtlijnen voor veiligheid</w:t>
      </w:r>
    </w:p>
    <w:p w14:paraId="08B8641A" w14:textId="77777777" w:rsidR="008A183E" w:rsidRPr="008C620F" w:rsidRDefault="008A183E" w:rsidP="005A496A">
      <w:pPr>
        <w:numPr>
          <w:ilvl w:val="0"/>
          <w:numId w:val="39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Hij neemt nooit risico’s in onvoorziene omstandigheden</w:t>
      </w:r>
    </w:p>
    <w:p w14:paraId="24E4E5F4" w14:textId="77777777" w:rsidR="008A183E" w:rsidRPr="008C620F" w:rsidRDefault="008A183E" w:rsidP="005A496A">
      <w:pPr>
        <w:numPr>
          <w:ilvl w:val="0"/>
          <w:numId w:val="39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Hij waakt niet alleen over zijn veiligheid, maar ook over deze van anderen</w:t>
      </w:r>
    </w:p>
    <w:p w14:paraId="7C56976E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Verantwoordelijkheid betreffende de vervoerde last</w:t>
      </w:r>
    </w:p>
    <w:p w14:paraId="20FC5657" w14:textId="77777777" w:rsidR="008A183E" w:rsidRPr="008C620F" w:rsidRDefault="008A183E" w:rsidP="005A496A">
      <w:pPr>
        <w:numPr>
          <w:ilvl w:val="0"/>
          <w:numId w:val="40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Hij vergeet de waarde van de lading niet</w:t>
      </w:r>
    </w:p>
    <w:p w14:paraId="0B89195B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Verantwoordelijkheid betreffende de heftruck</w:t>
      </w:r>
    </w:p>
    <w:p w14:paraId="259E720E" w14:textId="77777777" w:rsidR="008A183E" w:rsidRPr="008C620F" w:rsidRDefault="008A183E" w:rsidP="005A496A">
      <w:pPr>
        <w:numPr>
          <w:ilvl w:val="0"/>
          <w:numId w:val="40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De heftruck is een zeer duur toestel en moet bijgevolg met zorg behandeld worden</w:t>
      </w:r>
    </w:p>
    <w:p w14:paraId="4A8A4D31" w14:textId="77777777" w:rsidR="008A183E" w:rsidRPr="008C620F" w:rsidRDefault="008A183E" w:rsidP="005A496A">
      <w:pPr>
        <w:rPr>
          <w:rFonts w:ascii="Arial" w:hAnsi="Arial" w:cs="Arial"/>
          <w:iCs/>
        </w:rPr>
      </w:pPr>
    </w:p>
    <w:p w14:paraId="36C01CEE" w14:textId="77777777" w:rsidR="008A183E" w:rsidRPr="008C620F" w:rsidRDefault="008A183E" w:rsidP="005A496A">
      <w:p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Dagelijks nazicht voor vertrek</w:t>
      </w:r>
    </w:p>
    <w:p w14:paraId="03229EEC" w14:textId="3FCBDAC0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Goede staat van de vorken</w:t>
      </w:r>
      <w:r w:rsidRPr="008C620F">
        <w:rPr>
          <w:rFonts w:ascii="Arial" w:hAnsi="Arial" w:cs="Arial"/>
          <w:iCs/>
        </w:rPr>
        <w:tab/>
      </w:r>
      <w:r w:rsidR="008066F1">
        <w:rPr>
          <w:rFonts w:ascii="Arial" w:hAnsi="Arial" w:cs="Arial"/>
          <w:iCs/>
        </w:rPr>
        <w:t xml:space="preserve">- </w:t>
      </w:r>
      <w:r w:rsidRPr="008C620F">
        <w:rPr>
          <w:rFonts w:ascii="Arial" w:hAnsi="Arial" w:cs="Arial"/>
          <w:iCs/>
        </w:rPr>
        <w:t>Afstand van de vorken aangepast aan de te vervoeren vracht</w:t>
      </w:r>
    </w:p>
    <w:p w14:paraId="623769A5" w14:textId="020246A6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Vergrendeling van de vorken</w:t>
      </w:r>
      <w:r w:rsidR="008066F1">
        <w:rPr>
          <w:rFonts w:ascii="Arial" w:hAnsi="Arial" w:cs="Arial"/>
          <w:iCs/>
        </w:rPr>
        <w:t xml:space="preserve"> - </w:t>
      </w:r>
      <w:r w:rsidRPr="008C620F">
        <w:rPr>
          <w:rFonts w:ascii="Arial" w:hAnsi="Arial" w:cs="Arial"/>
          <w:iCs/>
        </w:rPr>
        <w:t>De lading van de batterij</w:t>
      </w:r>
    </w:p>
    <w:p w14:paraId="02DCDBB4" w14:textId="77777777" w:rsidR="008A183E" w:rsidRDefault="008A183E" w:rsidP="005A496A">
      <w:pPr>
        <w:rPr>
          <w:rFonts w:ascii="Arial" w:hAnsi="Arial" w:cs="Arial"/>
        </w:rPr>
      </w:pPr>
    </w:p>
    <w:p w14:paraId="6DE53D10" w14:textId="77777777" w:rsidR="008A183E" w:rsidRPr="008C620F" w:rsidRDefault="008A183E" w:rsidP="005A496A">
      <w:p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Het is strikt verboden</w:t>
      </w:r>
    </w:p>
    <w:p w14:paraId="0E648342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Alcoholische dranken te gebruiken tijdens het werk</w:t>
      </w:r>
    </w:p>
    <w:p w14:paraId="410C2982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Personen te vervoeren of op te heffen met de heftruck – heftruck is geen hoogtewerker</w:t>
      </w:r>
    </w:p>
    <w:p w14:paraId="0AA1325A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 xml:space="preserve">Vrachten voort te duwen met de heftruck </w:t>
      </w:r>
    </w:p>
    <w:p w14:paraId="65155D2B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Een heftruck zonder bestuurder in de doorgang achter te laten</w:t>
      </w:r>
    </w:p>
    <w:p w14:paraId="7FA4167B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Een heftruck achter te laten met de sleutel in het contactslot</w:t>
      </w:r>
    </w:p>
    <w:p w14:paraId="54FF610C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Een heftruck achter te laten met een vork dat niet aan de grond staat</w:t>
      </w:r>
    </w:p>
    <w:p w14:paraId="643AE6A5" w14:textId="142DE9F3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 xml:space="preserve">Met de vork in de hoogte rond te rijden, zelfs als </w:t>
      </w:r>
      <w:r w:rsidR="008C620F">
        <w:rPr>
          <w:rFonts w:ascii="Arial" w:hAnsi="Arial" w:cs="Arial"/>
          <w:iCs/>
        </w:rPr>
        <w:t>de heftruck</w:t>
      </w:r>
      <w:r w:rsidRPr="008C620F">
        <w:rPr>
          <w:rFonts w:ascii="Arial" w:hAnsi="Arial" w:cs="Arial"/>
          <w:iCs/>
        </w:rPr>
        <w:t xml:space="preserve"> niet geladen is</w:t>
      </w:r>
    </w:p>
    <w:p w14:paraId="42AF2740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Bruusk te remmen of bochten te nemen tegen hoge snelheid</w:t>
      </w:r>
    </w:p>
    <w:p w14:paraId="54819DE3" w14:textId="77777777" w:rsidR="008A183E" w:rsidRDefault="008A183E" w:rsidP="005A496A">
      <w:pPr>
        <w:rPr>
          <w:rFonts w:ascii="Arial" w:hAnsi="Arial" w:cs="Arial"/>
        </w:rPr>
      </w:pPr>
    </w:p>
    <w:p w14:paraId="0B92ECED" w14:textId="77777777" w:rsidR="008A183E" w:rsidRPr="008C620F" w:rsidRDefault="008A183E" w:rsidP="005A496A">
      <w:p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Veiligheidsregels die bij het gebruik van de heftruck moeten worden toegepast</w:t>
      </w:r>
    </w:p>
    <w:p w14:paraId="1E980350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Wanneer u een defect vaststelt, parkeer de heftruck op een veilige plaats, verwijder de contactsleutel en verwittig de bedrijfsleider</w:t>
      </w:r>
    </w:p>
    <w:p w14:paraId="48C3C4EA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 xml:space="preserve">Pallets, kisten en palloxen in slechte staat betekenen een ernstig gevaar; gebruik ze niet voor transport </w:t>
      </w:r>
    </w:p>
    <w:p w14:paraId="19662F55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Hef enkel stabiele ladingen die niet gemakkelijk kunnen omvallen – tonnen, motoren en andere weinig stabiele lasten moeten dusdanig geklemd worden dat ze niet van de vorken kunnen vallen</w:t>
      </w:r>
    </w:p>
    <w:p w14:paraId="0032A00E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Er wordt niet meer gewicht vervoerd dan een veilig gebruik toelaat</w:t>
      </w:r>
    </w:p>
    <w:p w14:paraId="3132FA33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Rem geleidelijk, vooral op een glad wegdek</w:t>
      </w:r>
    </w:p>
    <w:p w14:paraId="0BB54A74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Rij nooit met vochtige handen of schoenen</w:t>
      </w:r>
    </w:p>
    <w:p w14:paraId="44F5F06C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Pas de snelheid aan aan het wegdek</w:t>
      </w:r>
    </w:p>
    <w:p w14:paraId="2A15467D" w14:textId="5D0F38E0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Hou rekening met de vrije hoogte van doorgangen</w:t>
      </w:r>
    </w:p>
    <w:p w14:paraId="0D3DE86E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Denk eraan uw voeten binnen het profiel van de heftruck te houden</w:t>
      </w:r>
    </w:p>
    <w:p w14:paraId="1B0A6E39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Hou uw gedachten bij de last in de bochten, vooral als de last buitenmaats of weinig stabiel is</w:t>
      </w:r>
    </w:p>
    <w:p w14:paraId="7A334543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 xml:space="preserve">Rij steeds, ongeacht of  u een last vervoert of niet, met de vorken op 15 à </w:t>
      </w:r>
      <w:smartTag w:uri="urn:schemas-microsoft-com:office:smarttags" w:element="metricconverter">
        <w:smartTagPr>
          <w:attr w:name="ProductID" w:val="20 cm"/>
        </w:smartTagPr>
        <w:r w:rsidRPr="008C620F">
          <w:rPr>
            <w:rFonts w:ascii="Arial" w:hAnsi="Arial" w:cs="Arial"/>
            <w:iCs/>
          </w:rPr>
          <w:t>20 cm</w:t>
        </w:r>
      </w:smartTag>
      <w:r w:rsidRPr="008C620F">
        <w:rPr>
          <w:rFonts w:ascii="Arial" w:hAnsi="Arial" w:cs="Arial"/>
          <w:iCs/>
        </w:rPr>
        <w:t xml:space="preserve"> boven de vloer</w:t>
      </w:r>
    </w:p>
    <w:p w14:paraId="1BF52343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Bij stilstand moeten de vorken, uiteinden inbegrepen, steeds op de grond rusten</w:t>
      </w:r>
    </w:p>
    <w:p w14:paraId="26568800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Kijk steeds in de rijrichting en rij tegen een matige snelheid</w:t>
      </w:r>
    </w:p>
    <w:p w14:paraId="60AC267D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Wees vooral voorzichtig bij doorgang; vertraag en toeter zo nodig om bezoekers te waarschuwen</w:t>
      </w:r>
    </w:p>
    <w:p w14:paraId="474D75FB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Neem bochten tegen een kleine snelheid</w:t>
      </w:r>
    </w:p>
    <w:p w14:paraId="01B3FF98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Rij achterwaarts wanneer de zichtbaarheid onvoldoende is door de omvang van de lading</w:t>
      </w:r>
    </w:p>
    <w:p w14:paraId="716122C9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Let bij het rijden of het neerlaten van een last op voor de voeten van omstanders</w:t>
      </w:r>
    </w:p>
    <w:p w14:paraId="36807E8C" w14:textId="77777777" w:rsidR="008A183E" w:rsidRPr="008C620F" w:rsidRDefault="008A183E" w:rsidP="005A496A">
      <w:pPr>
        <w:numPr>
          <w:ilvl w:val="0"/>
          <w:numId w:val="38"/>
        </w:numPr>
        <w:rPr>
          <w:rFonts w:ascii="Arial" w:hAnsi="Arial" w:cs="Arial"/>
          <w:iCs/>
        </w:rPr>
      </w:pPr>
      <w:r w:rsidRPr="008C620F">
        <w:rPr>
          <w:rFonts w:ascii="Arial" w:hAnsi="Arial" w:cs="Arial"/>
          <w:iCs/>
        </w:rPr>
        <w:t>Maak omstanders attent op de beweging die je wil maken met het voertuig</w:t>
      </w:r>
    </w:p>
    <w:p w14:paraId="7A837F45" w14:textId="77777777" w:rsidR="008A183E" w:rsidRDefault="008A183E" w:rsidP="008A183E">
      <w:pPr>
        <w:rPr>
          <w:rFonts w:ascii="Arial" w:hAnsi="Arial" w:cs="Arial"/>
        </w:rPr>
      </w:pPr>
    </w:p>
    <w:p w14:paraId="21B68609" w14:textId="77777777" w:rsidR="008A183E" w:rsidRDefault="008A183E" w:rsidP="008A18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94893F" w14:textId="61420944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Richtlijnen voor gebruik </w:t>
      </w:r>
      <w:r w:rsidR="008C620F">
        <w:rPr>
          <w:rFonts w:ascii="Arial" w:hAnsi="Arial" w:cs="Arial"/>
        </w:rPr>
        <w:t>gewasbeschermingsmiddelen</w:t>
      </w:r>
      <w:r w:rsidRPr="007D61C2">
        <w:rPr>
          <w:rFonts w:ascii="Arial" w:hAnsi="Arial" w:cs="Arial"/>
        </w:rPr>
        <w:t xml:space="preserve"> </w:t>
      </w:r>
    </w:p>
    <w:p w14:paraId="69622FF1" w14:textId="77777777" w:rsidR="00390635" w:rsidRPr="007D61C2" w:rsidRDefault="00390635" w:rsidP="00390635">
      <w:pPr>
        <w:rPr>
          <w:rFonts w:ascii="Arial" w:hAnsi="Arial" w:cs="Arial"/>
        </w:rPr>
      </w:pPr>
    </w:p>
    <w:p w14:paraId="76D62CB4" w14:textId="77777777" w:rsidR="00390635" w:rsidRPr="004A3639" w:rsidRDefault="00390635" w:rsidP="00390635">
      <w:pPr>
        <w:numPr>
          <w:ilvl w:val="0"/>
          <w:numId w:val="25"/>
        </w:numPr>
        <w:rPr>
          <w:rFonts w:ascii="Arial" w:hAnsi="Arial" w:cs="Arial"/>
        </w:rPr>
      </w:pPr>
      <w:r w:rsidRPr="00E8113B">
        <w:rPr>
          <w:rFonts w:ascii="Arial" w:hAnsi="Arial" w:cs="Arial"/>
        </w:rPr>
        <w:t>Medewerkers die werken met gewasbeschermingsmiddelen hebben veiligheidsinstructies geha</w:t>
      </w:r>
      <w:r>
        <w:rPr>
          <w:rFonts w:ascii="Arial" w:hAnsi="Arial" w:cs="Arial"/>
        </w:rPr>
        <w:t>d en dragen beschermende kledij</w:t>
      </w:r>
    </w:p>
    <w:p w14:paraId="117DF4C6" w14:textId="77777777" w:rsidR="00390635" w:rsidRDefault="00390635" w:rsidP="00390635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Lees zorgvuldig het etiket</w:t>
      </w:r>
    </w:p>
    <w:p w14:paraId="2823FB51" w14:textId="77777777" w:rsidR="00390635" w:rsidRDefault="00390635" w:rsidP="00390635">
      <w:pPr>
        <w:rPr>
          <w:rFonts w:ascii="Arial" w:hAnsi="Arial" w:cs="Arial"/>
        </w:rPr>
      </w:pPr>
    </w:p>
    <w:p w14:paraId="076D0C6D" w14:textId="1B714F40" w:rsidR="00390635" w:rsidRPr="00951A1D" w:rsidRDefault="00390635" w:rsidP="005A496A">
      <w:pPr>
        <w:pStyle w:val="Lijstalinea"/>
        <w:numPr>
          <w:ilvl w:val="0"/>
          <w:numId w:val="47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 xml:space="preserve">Personeelsleden die in direct contact komen met gewasbeschermingsmiddelen wordt de </w:t>
      </w:r>
      <w:r w:rsidRPr="00951A1D">
        <w:rPr>
          <w:rFonts w:ascii="Arial" w:hAnsi="Arial" w:cs="Arial"/>
          <w:iCs/>
        </w:rPr>
        <w:t>mogelijkheid geboden om een jaarlijkse gezondheidscontrole te ondergaan (zie PC</w:t>
      </w:r>
      <w:r w:rsidR="00951A1D" w:rsidRPr="00951A1D">
        <w:rPr>
          <w:rFonts w:ascii="Arial" w:hAnsi="Arial" w:cs="Arial"/>
          <w:iCs/>
        </w:rPr>
        <w:t xml:space="preserve"> 32.10.01</w:t>
      </w:r>
      <w:r w:rsidRPr="00951A1D">
        <w:rPr>
          <w:rFonts w:ascii="Arial" w:hAnsi="Arial" w:cs="Arial"/>
          <w:iCs/>
        </w:rPr>
        <w:t>)</w:t>
      </w:r>
    </w:p>
    <w:p w14:paraId="7D825556" w14:textId="77777777" w:rsidR="00390635" w:rsidRDefault="00390635" w:rsidP="00390635">
      <w:pPr>
        <w:rPr>
          <w:rFonts w:ascii="Arial" w:hAnsi="Arial" w:cs="Arial"/>
        </w:rPr>
      </w:pPr>
    </w:p>
    <w:p w14:paraId="0C10B6BC" w14:textId="77777777" w:rsidR="00390635" w:rsidRPr="005A496A" w:rsidRDefault="00390635" w:rsidP="005A496A">
      <w:p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Draag steeds aangepaste beschermkledij</w:t>
      </w:r>
    </w:p>
    <w:p w14:paraId="783F12C0" w14:textId="77777777" w:rsidR="00390635" w:rsidRPr="005A496A" w:rsidRDefault="00390635" w:rsidP="005A496A">
      <w:pPr>
        <w:numPr>
          <w:ilvl w:val="0"/>
          <w:numId w:val="28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 xml:space="preserve">Steeds handschoenen gebruiken die voldoende lang en waterdicht zijn </w:t>
      </w:r>
    </w:p>
    <w:p w14:paraId="26BF4264" w14:textId="163B8B09" w:rsidR="00390635" w:rsidRPr="005A496A" w:rsidRDefault="005A496A" w:rsidP="005A496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 w:rsidR="00390635" w:rsidRPr="005A496A">
        <w:rPr>
          <w:rFonts w:ascii="Arial" w:hAnsi="Arial" w:cs="Arial"/>
          <w:iCs/>
        </w:rPr>
        <w:t xml:space="preserve">vb. nitril handschoenen – </w:t>
      </w:r>
      <w:smartTag w:uri="urn:schemas-microsoft-com:office:smarttags" w:element="metricconverter">
        <w:smartTagPr>
          <w:attr w:name="ProductID" w:val="0,38 mm"/>
        </w:smartTagPr>
        <w:r w:rsidR="00390635" w:rsidRPr="005A496A">
          <w:rPr>
            <w:rFonts w:ascii="Arial" w:hAnsi="Arial" w:cs="Arial"/>
            <w:iCs/>
          </w:rPr>
          <w:t>0,38 mm</w:t>
        </w:r>
      </w:smartTag>
      <w:r w:rsidR="00390635" w:rsidRPr="005A496A">
        <w:rPr>
          <w:rFonts w:ascii="Arial" w:hAnsi="Arial" w:cs="Arial"/>
          <w:iCs/>
        </w:rPr>
        <w:t xml:space="preserve"> dikte, </w:t>
      </w:r>
      <w:smartTag w:uri="urn:schemas-microsoft-com:office:smarttags" w:element="metricconverter">
        <w:smartTagPr>
          <w:attr w:name="ProductID" w:val="330 mm"/>
        </w:smartTagPr>
        <w:r w:rsidR="00390635" w:rsidRPr="005A496A">
          <w:rPr>
            <w:rFonts w:ascii="Arial" w:hAnsi="Arial" w:cs="Arial"/>
            <w:iCs/>
          </w:rPr>
          <w:t>330 mm</w:t>
        </w:r>
      </w:smartTag>
      <w:r w:rsidR="00390635" w:rsidRPr="005A496A">
        <w:rPr>
          <w:rFonts w:ascii="Arial" w:hAnsi="Arial" w:cs="Arial"/>
          <w:iCs/>
        </w:rPr>
        <w:t xml:space="preserve"> lengte, aangepaste maatvoering</w:t>
      </w:r>
    </w:p>
    <w:p w14:paraId="1262CCE0" w14:textId="77777777" w:rsidR="00390635" w:rsidRPr="005A496A" w:rsidRDefault="00390635" w:rsidP="005A496A">
      <w:pPr>
        <w:numPr>
          <w:ilvl w:val="0"/>
          <w:numId w:val="28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 xml:space="preserve">Een waterdichte overall die uitsluitend voor dit werk wordt aangewend </w:t>
      </w:r>
    </w:p>
    <w:p w14:paraId="735A58FB" w14:textId="77777777" w:rsidR="00390635" w:rsidRPr="005A496A" w:rsidRDefault="00390635" w:rsidP="005A496A">
      <w:pPr>
        <w:ind w:firstLine="709"/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vb. PE-gecoate neveldichte TYVEK overall die bescherming biedt tegen chemische druppels</w:t>
      </w:r>
    </w:p>
    <w:p w14:paraId="6C148A72" w14:textId="77777777" w:rsidR="00390635" w:rsidRPr="005A496A" w:rsidRDefault="00390635" w:rsidP="005A496A">
      <w:pPr>
        <w:ind w:firstLine="709"/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(type 6) uitgerust met vaste capuchon en lichte kunststof rits</w:t>
      </w:r>
    </w:p>
    <w:p w14:paraId="6B101B97" w14:textId="77777777" w:rsidR="00390635" w:rsidRPr="005A496A" w:rsidRDefault="00390635" w:rsidP="005A496A">
      <w:pPr>
        <w:numPr>
          <w:ilvl w:val="0"/>
          <w:numId w:val="28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 xml:space="preserve">Rubberen laarzen </w:t>
      </w:r>
    </w:p>
    <w:p w14:paraId="63FF6A83" w14:textId="77777777" w:rsidR="00390635" w:rsidRPr="005A496A" w:rsidRDefault="00390635" w:rsidP="005A496A">
      <w:pPr>
        <w:ind w:firstLine="709"/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vb. PVC of nitril rubberen laarzen voorzien van stalen tip (en zool) EN 354/S4 of S5</w:t>
      </w:r>
    </w:p>
    <w:p w14:paraId="58A60AC4" w14:textId="77777777" w:rsidR="00390635" w:rsidRDefault="00390635" w:rsidP="00390635">
      <w:pPr>
        <w:rPr>
          <w:rFonts w:ascii="Arial" w:hAnsi="Arial" w:cs="Arial"/>
        </w:rPr>
      </w:pPr>
    </w:p>
    <w:p w14:paraId="74F7DF9C" w14:textId="77777777" w:rsidR="00390635" w:rsidRPr="005A496A" w:rsidRDefault="00390635" w:rsidP="005A496A">
      <w:p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Gelaatsbescherming</w:t>
      </w:r>
    </w:p>
    <w:p w14:paraId="644A5EC7" w14:textId="4E119F76" w:rsidR="00390635" w:rsidRPr="005A496A" w:rsidRDefault="00390635" w:rsidP="005A496A">
      <w:pPr>
        <w:numPr>
          <w:ilvl w:val="0"/>
          <w:numId w:val="28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Adembescherming steeds in functie van het aangewende product en de toepassing / blootstelling</w:t>
      </w:r>
      <w:r w:rsidR="005A496A">
        <w:rPr>
          <w:rFonts w:ascii="Arial" w:hAnsi="Arial" w:cs="Arial"/>
          <w:iCs/>
        </w:rPr>
        <w:t>; c</w:t>
      </w:r>
      <w:r w:rsidRPr="005A496A">
        <w:rPr>
          <w:rFonts w:ascii="Arial" w:hAnsi="Arial" w:cs="Arial"/>
          <w:iCs/>
        </w:rPr>
        <w:t>entraal staan de richtlijnen die op de verpakking van het product of de fiche staan</w:t>
      </w:r>
    </w:p>
    <w:p w14:paraId="1422E2EB" w14:textId="77777777" w:rsidR="00390635" w:rsidRPr="005A496A" w:rsidRDefault="00390635" w:rsidP="005A496A">
      <w:pPr>
        <w:numPr>
          <w:ilvl w:val="0"/>
          <w:numId w:val="28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Het gebruik van een veiligheidsbril met volledige drukvrije aansluiting aan het aangezicht en bestand tegen vloeistofdruppels en -spatten en stof is aan te raden</w:t>
      </w:r>
    </w:p>
    <w:p w14:paraId="1968170F" w14:textId="1F4578F3" w:rsidR="00390635" w:rsidRPr="005A496A" w:rsidRDefault="00390635" w:rsidP="005A496A">
      <w:pPr>
        <w:numPr>
          <w:ilvl w:val="0"/>
          <w:numId w:val="28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Voor de verwerking van granulaten volstaat een stofmasker type EN 149:2001 type FFP2</w:t>
      </w:r>
      <w:r w:rsidR="005A496A">
        <w:rPr>
          <w:rFonts w:ascii="Arial" w:hAnsi="Arial" w:cs="Arial"/>
          <w:iCs/>
        </w:rPr>
        <w:t>; d</w:t>
      </w:r>
      <w:r w:rsidRPr="005A496A">
        <w:rPr>
          <w:rFonts w:ascii="Arial" w:hAnsi="Arial" w:cs="Arial"/>
          <w:iCs/>
        </w:rPr>
        <w:t>eze maskers bieden géén bescherming tegen gassen en/of dampen</w:t>
      </w:r>
    </w:p>
    <w:p w14:paraId="49494B14" w14:textId="0C8D25E7" w:rsidR="00390635" w:rsidRPr="005A496A" w:rsidRDefault="00390635" w:rsidP="005A496A">
      <w:pPr>
        <w:numPr>
          <w:ilvl w:val="0"/>
          <w:numId w:val="28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Indien de gebruikers gedurende de bereiding of verdeling worden blootgesteld aan gassen en/of dampen (lees af van de gebruikshandleiding of MSDS van het product) dient een masker te worden voorzien met actieve kool (meestal type A – organische dampen, maar ook type B – anorganische dampen of een ander type is niet uitgesloten)</w:t>
      </w:r>
      <w:r w:rsidR="005A496A">
        <w:rPr>
          <w:rFonts w:ascii="Arial" w:hAnsi="Arial" w:cs="Arial"/>
          <w:iCs/>
        </w:rPr>
        <w:t>; i</w:t>
      </w:r>
      <w:r w:rsidRPr="005A496A">
        <w:rPr>
          <w:rFonts w:ascii="Arial" w:hAnsi="Arial" w:cs="Arial"/>
          <w:iCs/>
        </w:rPr>
        <w:t>n dit geval dient u over te schakelen naar een half-gelaatsmasker met filterbus</w:t>
      </w:r>
    </w:p>
    <w:p w14:paraId="1BD213B0" w14:textId="1DF3CCE3" w:rsidR="00390635" w:rsidRPr="005A496A" w:rsidRDefault="00390635" w:rsidP="005A496A">
      <w:pPr>
        <w:numPr>
          <w:ilvl w:val="0"/>
          <w:numId w:val="28"/>
        </w:numPr>
        <w:rPr>
          <w:rFonts w:ascii="Arial" w:hAnsi="Arial" w:cs="Arial"/>
          <w:iCs/>
        </w:rPr>
      </w:pPr>
      <w:r w:rsidRPr="005A496A">
        <w:rPr>
          <w:rFonts w:ascii="Arial" w:hAnsi="Arial" w:cs="Arial"/>
          <w:iCs/>
        </w:rPr>
        <w:t>Bij zeer intensief gebruik is het zinvol om het aanschaffen van andere gebruiksvriendelijkere systemen te overwegen (vb. met luchtkappen met verse lucht toevoer)</w:t>
      </w:r>
    </w:p>
    <w:p w14:paraId="6549FD1C" w14:textId="77777777" w:rsidR="00390635" w:rsidRDefault="00390635" w:rsidP="00390635">
      <w:pPr>
        <w:rPr>
          <w:rFonts w:ascii="Arial" w:hAnsi="Arial" w:cs="Arial"/>
        </w:rPr>
      </w:pPr>
    </w:p>
    <w:p w14:paraId="62800186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Voorzorgen tijdens de bereiding en het spuiten</w:t>
      </w:r>
    </w:p>
    <w:p w14:paraId="63C7502A" w14:textId="1EC9CBF6" w:rsidR="00390635" w:rsidRPr="007B2309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 w:rsidRPr="007B2309">
        <w:rPr>
          <w:rFonts w:ascii="Arial" w:hAnsi="Arial" w:cs="Arial"/>
        </w:rPr>
        <w:t xml:space="preserve">Beschermkledij dragen: </w:t>
      </w:r>
      <w:r w:rsidR="005A496A">
        <w:rPr>
          <w:rFonts w:ascii="Arial" w:hAnsi="Arial" w:cs="Arial"/>
        </w:rPr>
        <w:t>d</w:t>
      </w:r>
      <w:r w:rsidRPr="007B2309">
        <w:rPr>
          <w:rFonts w:ascii="Arial" w:hAnsi="Arial" w:cs="Arial"/>
        </w:rPr>
        <w:t xml:space="preserve">raag steeds handschoenen tijdens de bereiding </w:t>
      </w:r>
    </w:p>
    <w:p w14:paraId="705B36F8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Vat voor de helft vullen met water</w:t>
      </w:r>
    </w:p>
    <w:p w14:paraId="7658AE85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Benodigde hoeveelheden spuitmiddel afwegen</w:t>
      </w:r>
    </w:p>
    <w:p w14:paraId="432C09D8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Lees ook de veiligheidsvoorschriften, dosering en mengrichtlijnen op het etiket</w:t>
      </w:r>
    </w:p>
    <w:p w14:paraId="0B82821B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Los de poeders en korrels eerst apart op in een bak; vloeistoffen moeten zo in het vat</w:t>
      </w:r>
    </w:p>
    <w:p w14:paraId="28C60919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Geef het mengsel voldoende tijd om op te lossen en zorg voor een goede menging</w:t>
      </w:r>
    </w:p>
    <w:p w14:paraId="5057BBE7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Spoel de verpakkingen minstens drie keer uit</w:t>
      </w:r>
    </w:p>
    <w:p w14:paraId="50D0731F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Los niet alle middelen tegelijk op; doe dit telkens per middel</w:t>
      </w:r>
    </w:p>
    <w:p w14:paraId="67DD3CCF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Vul het vat verder tot de gewenste hoeveelheid; let op voor het overlopen van het vat</w:t>
      </w:r>
    </w:p>
    <w:p w14:paraId="2D72B528" w14:textId="37245463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Vermijd contact met ogen, mond, handen; gebeurt dit toch: voldoende lang afspoelen met water</w:t>
      </w:r>
    </w:p>
    <w:p w14:paraId="249C7ED9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Rook, eet en drink niet tijdens de werkzaamheden</w:t>
      </w:r>
    </w:p>
    <w:p w14:paraId="22BB10F8" w14:textId="77777777" w:rsidR="00390635" w:rsidRDefault="00390635" w:rsidP="00390635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Berg de lege verpakking op</w:t>
      </w:r>
    </w:p>
    <w:p w14:paraId="7D86AE2A" w14:textId="77777777" w:rsidR="00390635" w:rsidRDefault="00390635" w:rsidP="00390635">
      <w:pPr>
        <w:rPr>
          <w:rFonts w:ascii="Arial" w:hAnsi="Arial" w:cs="Arial"/>
        </w:rPr>
      </w:pPr>
    </w:p>
    <w:p w14:paraId="32D48AAD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Veiligheidstips tijdens de werkzaamheden</w:t>
      </w:r>
    </w:p>
    <w:p w14:paraId="1ED8EDC9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Nooit eten, drinken of roken</w:t>
      </w:r>
    </w:p>
    <w:p w14:paraId="0326F0D2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Niet in het aangezicht wrijven</w:t>
      </w:r>
    </w:p>
    <w:p w14:paraId="07F14FA1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Middelen op de huid direct afspoelen met proper water</w:t>
      </w:r>
    </w:p>
    <w:p w14:paraId="4F8894D4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Vermijd stuiven van poeder tijdens de bereiding</w:t>
      </w:r>
    </w:p>
    <w:p w14:paraId="45C26278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Gebruik een scherp mes of schaar voor het openen van de verpakking</w:t>
      </w:r>
    </w:p>
    <w:p w14:paraId="4D4881DD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Bereiding van de spuitvloeistof: buiten – steeds met de wind in de rug; binnen – enkel met afzuiging</w:t>
      </w:r>
    </w:p>
    <w:p w14:paraId="71AAE72E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Vermijd spatten bij het openen van verpakking of het vullen van de tank</w:t>
      </w:r>
    </w:p>
    <w:p w14:paraId="4473BF21" w14:textId="216678F6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Lees aandachtig de </w:t>
      </w:r>
      <w:r w:rsidR="00D30C2C">
        <w:rPr>
          <w:rFonts w:ascii="Arial" w:hAnsi="Arial" w:cs="Arial"/>
        </w:rPr>
        <w:t xml:space="preserve">ongeval procedure en instructies </w:t>
      </w:r>
    </w:p>
    <w:p w14:paraId="277832BA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Bescherm uw gehoor – draag oorbeschermers</w:t>
      </w:r>
    </w:p>
    <w:p w14:paraId="493EC5F6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Controleer de doppen voor iedere bespuiting</w:t>
      </w:r>
    </w:p>
    <w:p w14:paraId="083D57A5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Vervang luchtfilter van de cabine regelmatig</w:t>
      </w:r>
    </w:p>
    <w:p w14:paraId="34581049" w14:textId="77777777" w:rsidR="00390635" w:rsidRDefault="00390635" w:rsidP="00390635">
      <w:pPr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Doe de deur van het fytolokaal steeds op slot </w:t>
      </w:r>
    </w:p>
    <w:p w14:paraId="317594F7" w14:textId="77777777" w:rsidR="00390635" w:rsidRDefault="00390635" w:rsidP="00390635">
      <w:pPr>
        <w:rPr>
          <w:rFonts w:ascii="Arial" w:hAnsi="Arial" w:cs="Arial"/>
        </w:rPr>
      </w:pPr>
    </w:p>
    <w:p w14:paraId="06E09669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Voorzorgen om de veiligheid van de omgeving te vrijwaren</w:t>
      </w:r>
    </w:p>
    <w:p w14:paraId="70F6E2FA" w14:textId="77777777" w:rsidR="00390635" w:rsidRDefault="00390635" w:rsidP="0039063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Sluit de doppen die niet nodig zijn voor de gewasbescherming – bijvoorbeeld bij het inrijden van een jong perceel na toepassing in een volwassen aanplant; sluit de doppen die over het gewas spuiten</w:t>
      </w:r>
    </w:p>
    <w:p w14:paraId="4A6E90CC" w14:textId="77777777" w:rsidR="00390635" w:rsidRDefault="00390635" w:rsidP="0039063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Sluit de kranen aan de wendakker</w:t>
      </w:r>
    </w:p>
    <w:p w14:paraId="0EB5C53E" w14:textId="77777777" w:rsidR="00390635" w:rsidRDefault="00390635" w:rsidP="0039063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Spuit de randrijen enkelzijdig, tweemaal in tegengestelde richting, naar het perceel gericht</w:t>
      </w:r>
    </w:p>
    <w:p w14:paraId="6E5C9AE9" w14:textId="34A4BF4D" w:rsidR="00390635" w:rsidRDefault="00390635" w:rsidP="0039063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Pas extra op langs oppervlaktewater</w:t>
      </w:r>
    </w:p>
    <w:p w14:paraId="71AFD01B" w14:textId="77777777" w:rsidR="00390635" w:rsidRDefault="00390635" w:rsidP="0039063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Hou rekening met de verplichte bufferzones</w:t>
      </w:r>
    </w:p>
    <w:p w14:paraId="00CF9892" w14:textId="77777777" w:rsidR="00390635" w:rsidRDefault="00390635" w:rsidP="0039063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Hou extra rekening met de nabijheid van bebouwing, tuinen, fiets- en voetpaden en dieren in aanpalende weiden</w:t>
      </w:r>
    </w:p>
    <w:p w14:paraId="371CB6C9" w14:textId="77777777" w:rsidR="00390635" w:rsidRDefault="00390635" w:rsidP="0039063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Vermijd drift door een juiste doppenkeuze; geen te hoge druk en door rekening te houden met de windsnelheid bij het spuiten</w:t>
      </w:r>
    </w:p>
    <w:p w14:paraId="1D26ABB0" w14:textId="77777777" w:rsidR="00390635" w:rsidRDefault="00390635" w:rsidP="00390635">
      <w:pPr>
        <w:rPr>
          <w:rFonts w:ascii="Arial" w:hAnsi="Arial" w:cs="Arial"/>
        </w:rPr>
      </w:pPr>
    </w:p>
    <w:p w14:paraId="6F954B96" w14:textId="4A1416DB" w:rsidR="00390635" w:rsidRPr="006743FC" w:rsidRDefault="00390635" w:rsidP="006743FC">
      <w:pPr>
        <w:pStyle w:val="Lijstalinea"/>
        <w:numPr>
          <w:ilvl w:val="0"/>
          <w:numId w:val="48"/>
        </w:numPr>
        <w:rPr>
          <w:rFonts w:ascii="Arial" w:hAnsi="Arial" w:cs="Arial"/>
          <w:iCs/>
        </w:rPr>
      </w:pPr>
      <w:r w:rsidRPr="006743FC">
        <w:rPr>
          <w:rFonts w:ascii="Arial" w:hAnsi="Arial" w:cs="Arial"/>
          <w:iCs/>
        </w:rPr>
        <w:t>Bij het betreden van een behandelde productielocatie wordt rekening gehouden met de herbetredingstermijn (re-entry time), zoals aangegeven op het etiket</w:t>
      </w:r>
    </w:p>
    <w:p w14:paraId="4D81B2BA" w14:textId="1A35AC00" w:rsidR="00390635" w:rsidRPr="00715DCA" w:rsidRDefault="00390635" w:rsidP="006743FC">
      <w:pPr>
        <w:pStyle w:val="Lijstalinea"/>
        <w:numPr>
          <w:ilvl w:val="0"/>
          <w:numId w:val="48"/>
        </w:numPr>
        <w:rPr>
          <w:rFonts w:ascii="Arial" w:hAnsi="Arial" w:cs="Arial"/>
          <w:iCs/>
        </w:rPr>
      </w:pPr>
      <w:r w:rsidRPr="006743FC">
        <w:rPr>
          <w:rFonts w:ascii="Arial" w:hAnsi="Arial" w:cs="Arial"/>
          <w:iCs/>
        </w:rPr>
        <w:t xml:space="preserve">Indien er geen termijn gespecificeerd is op het etiket, wordt de behandelde locatie pas betreden </w:t>
      </w:r>
      <w:r w:rsidRPr="00715DCA">
        <w:rPr>
          <w:rFonts w:ascii="Arial" w:hAnsi="Arial" w:cs="Arial"/>
          <w:iCs/>
        </w:rPr>
        <w:t xml:space="preserve">wanneer de middelen op de planten opgedroogd zijn (zie PC </w:t>
      </w:r>
      <w:r w:rsidR="00715DCA" w:rsidRPr="00715DCA">
        <w:rPr>
          <w:rFonts w:ascii="Arial" w:hAnsi="Arial" w:cs="Arial"/>
          <w:iCs/>
        </w:rPr>
        <w:t>32.10.06</w:t>
      </w:r>
      <w:r w:rsidRPr="00715DCA">
        <w:rPr>
          <w:rFonts w:ascii="Arial" w:hAnsi="Arial" w:cs="Arial"/>
          <w:iCs/>
        </w:rPr>
        <w:t>)</w:t>
      </w:r>
    </w:p>
    <w:p w14:paraId="03B25F84" w14:textId="77777777" w:rsidR="00390635" w:rsidRDefault="00390635" w:rsidP="00390635">
      <w:pPr>
        <w:rPr>
          <w:rFonts w:ascii="Arial" w:hAnsi="Arial" w:cs="Arial"/>
        </w:rPr>
      </w:pPr>
    </w:p>
    <w:p w14:paraId="42529D00" w14:textId="77777777" w:rsidR="00390635" w:rsidRDefault="00390635" w:rsidP="00390635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Lege verpakkingen van gewasbeschermingsmiddelen worden minstens driemaal gespoeld met water</w:t>
      </w:r>
    </w:p>
    <w:p w14:paraId="765DEA2E" w14:textId="77777777" w:rsidR="00390635" w:rsidRDefault="00390635" w:rsidP="00390635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Het spoelwater van de lege verpakkingen wordt in de tank gevoegd</w:t>
      </w:r>
    </w:p>
    <w:p w14:paraId="0BEDD71B" w14:textId="77777777" w:rsidR="00390635" w:rsidRDefault="00390635" w:rsidP="00390635">
      <w:pPr>
        <w:rPr>
          <w:rFonts w:ascii="Arial" w:hAnsi="Arial" w:cs="Arial"/>
        </w:rPr>
      </w:pPr>
    </w:p>
    <w:p w14:paraId="3E61EBF8" w14:textId="77777777" w:rsidR="00390635" w:rsidRDefault="00390635" w:rsidP="00390635">
      <w:pPr>
        <w:rPr>
          <w:rFonts w:ascii="Arial" w:hAnsi="Arial" w:cs="Arial"/>
        </w:rPr>
      </w:pPr>
    </w:p>
    <w:p w14:paraId="4DA655AC" w14:textId="77777777" w:rsidR="00390635" w:rsidRPr="00E8113B" w:rsidRDefault="00390635" w:rsidP="00390635">
      <w:pPr>
        <w:rPr>
          <w:rFonts w:ascii="Arial" w:hAnsi="Arial" w:cs="Arial"/>
        </w:rPr>
      </w:pPr>
    </w:p>
    <w:p w14:paraId="7F22266B" w14:textId="77777777" w:rsidR="006743FC" w:rsidRDefault="006743FC" w:rsidP="00390635">
      <w:pPr>
        <w:rPr>
          <w:rFonts w:ascii="Arial" w:hAnsi="Arial" w:cs="Arial"/>
        </w:rPr>
      </w:pPr>
    </w:p>
    <w:p w14:paraId="01317364" w14:textId="7DAF11DE" w:rsidR="00390635" w:rsidRPr="00E07D79" w:rsidRDefault="00390635" w:rsidP="00390635">
      <w:pPr>
        <w:rPr>
          <w:rFonts w:ascii="Arial" w:hAnsi="Arial" w:cs="Arial"/>
        </w:rPr>
      </w:pPr>
      <w:r w:rsidRPr="00E07D79">
        <w:rPr>
          <w:rFonts w:ascii="Arial" w:hAnsi="Arial" w:cs="Arial"/>
        </w:rPr>
        <w:t xml:space="preserve">Andere aandachtspunten in verband met </w:t>
      </w:r>
      <w:r w:rsidR="006743FC">
        <w:rPr>
          <w:rFonts w:ascii="Arial" w:hAnsi="Arial" w:cs="Arial"/>
        </w:rPr>
        <w:t xml:space="preserve">gezondheid en </w:t>
      </w:r>
      <w:r w:rsidRPr="00E07D79">
        <w:rPr>
          <w:rFonts w:ascii="Arial" w:hAnsi="Arial" w:cs="Arial"/>
        </w:rPr>
        <w:t>veiligheid en welzijn op het bedrijf</w:t>
      </w:r>
    </w:p>
    <w:p w14:paraId="612476E1" w14:textId="77777777" w:rsidR="00390635" w:rsidRDefault="00390635" w:rsidP="00390635">
      <w:pPr>
        <w:rPr>
          <w:rFonts w:ascii="Arial" w:hAnsi="Arial" w:cs="Arial"/>
        </w:rPr>
      </w:pPr>
    </w:p>
    <w:p w14:paraId="4EF16E61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1F245FF9" w14:textId="77777777" w:rsidR="00390635" w:rsidRDefault="00390635" w:rsidP="00390635">
      <w:pPr>
        <w:rPr>
          <w:rFonts w:ascii="Arial" w:hAnsi="Arial" w:cs="Arial"/>
        </w:rPr>
      </w:pPr>
    </w:p>
    <w:p w14:paraId="51829A0A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1A5C4F85" w14:textId="77777777" w:rsidR="00390635" w:rsidRDefault="00390635" w:rsidP="00390635">
      <w:pPr>
        <w:rPr>
          <w:rFonts w:ascii="Arial" w:hAnsi="Arial" w:cs="Arial"/>
        </w:rPr>
      </w:pPr>
    </w:p>
    <w:p w14:paraId="62636BA5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1B2579FA" w14:textId="77777777" w:rsidR="00390635" w:rsidRDefault="00390635" w:rsidP="00390635">
      <w:pPr>
        <w:rPr>
          <w:rFonts w:ascii="Arial" w:hAnsi="Arial" w:cs="Arial"/>
        </w:rPr>
      </w:pPr>
    </w:p>
    <w:p w14:paraId="07C527EB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1990969" w14:textId="77777777" w:rsidR="00390635" w:rsidRDefault="00390635" w:rsidP="00390635">
      <w:pPr>
        <w:rPr>
          <w:rFonts w:ascii="Arial" w:hAnsi="Arial" w:cs="Arial"/>
        </w:rPr>
      </w:pPr>
    </w:p>
    <w:p w14:paraId="570ACCF9" w14:textId="77777777" w:rsidR="00390635" w:rsidRDefault="00390635" w:rsidP="00390635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4663F67" w14:textId="77777777" w:rsidR="00390635" w:rsidRDefault="00390635" w:rsidP="00390635">
      <w:pPr>
        <w:rPr>
          <w:rFonts w:ascii="Arial" w:hAnsi="Arial" w:cs="Arial"/>
        </w:rPr>
      </w:pPr>
    </w:p>
    <w:p w14:paraId="719B2F2D" w14:textId="77777777" w:rsidR="00390635" w:rsidRPr="00E8113B" w:rsidRDefault="00390635" w:rsidP="00390635">
      <w:pPr>
        <w:rPr>
          <w:rFonts w:ascii="Arial" w:hAnsi="Arial" w:cs="Arial"/>
        </w:rPr>
      </w:pPr>
    </w:p>
    <w:p w14:paraId="696DCC9A" w14:textId="77777777" w:rsidR="00390635" w:rsidRPr="000F516C" w:rsidRDefault="00390635" w:rsidP="00390635">
      <w:pPr>
        <w:rPr>
          <w:rFonts w:ascii="Arial" w:hAnsi="Arial" w:cs="Arial"/>
        </w:rPr>
      </w:pPr>
    </w:p>
    <w:p w14:paraId="538472D3" w14:textId="404D730D" w:rsidR="006743FC" w:rsidRDefault="006743FC" w:rsidP="006743FC">
      <w:pPr>
        <w:suppressAutoHyphens/>
        <w:rPr>
          <w:rFonts w:ascii="Arial" w:hAnsi="Arial" w:cs="Arial"/>
        </w:rPr>
      </w:pPr>
    </w:p>
    <w:p w14:paraId="764387DF" w14:textId="17C06129" w:rsidR="006743FC" w:rsidRDefault="006743FC" w:rsidP="006743FC">
      <w:pPr>
        <w:suppressAutoHyphens/>
        <w:rPr>
          <w:rFonts w:ascii="Arial" w:hAnsi="Arial" w:cs="Arial"/>
        </w:rPr>
      </w:pPr>
    </w:p>
    <w:p w14:paraId="4A5C3224" w14:textId="4DFC7D86" w:rsidR="006743FC" w:rsidRDefault="006743FC" w:rsidP="006743FC">
      <w:pPr>
        <w:suppressAutoHyphens/>
        <w:rPr>
          <w:rFonts w:ascii="Arial" w:hAnsi="Arial" w:cs="Arial"/>
        </w:rPr>
      </w:pPr>
    </w:p>
    <w:p w14:paraId="6A684D7A" w14:textId="3E712C51" w:rsidR="006743FC" w:rsidRDefault="006743FC" w:rsidP="006743FC">
      <w:pPr>
        <w:suppressAutoHyphens/>
        <w:rPr>
          <w:rFonts w:ascii="Arial" w:hAnsi="Arial" w:cs="Arial"/>
        </w:rPr>
      </w:pPr>
    </w:p>
    <w:p w14:paraId="2DA989D6" w14:textId="77777777" w:rsidR="006743FC" w:rsidRDefault="006743FC" w:rsidP="006743FC">
      <w:pPr>
        <w:suppressAutoHyphens/>
        <w:rPr>
          <w:rFonts w:ascii="Arial" w:hAnsi="Arial" w:cs="Arial"/>
        </w:rPr>
      </w:pPr>
    </w:p>
    <w:p w14:paraId="1B35E784" w14:textId="77777777" w:rsidR="006743FC" w:rsidRDefault="006743FC" w:rsidP="006743FC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6743FC" w14:paraId="6600D0E6" w14:textId="77777777" w:rsidTr="00A77A7C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F64C7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CA1E7A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5A5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474A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AE63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6743FC" w14:paraId="396C125D" w14:textId="77777777" w:rsidTr="00A77A7C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85AE598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226C11F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85A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6743FC" w14:paraId="7E56A5FB" w14:textId="77777777" w:rsidTr="00A77A7C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2094012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7EBB48D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6009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2FCF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D951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6743FC" w14:paraId="03062EF8" w14:textId="77777777" w:rsidTr="00A77A7C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78CE" w14:textId="77777777" w:rsidR="006743FC" w:rsidRDefault="006743FC" w:rsidP="00A77A7C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416962F5" w14:textId="77777777" w:rsidR="006743FC" w:rsidRPr="007C69CD" w:rsidRDefault="006743FC" w:rsidP="00A77A7C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6743FC" w14:paraId="24C4714C" w14:textId="77777777" w:rsidTr="00A77A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8B08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23966875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C3223F9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EA3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9B42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E15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641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743FC" w14:paraId="5FE86706" w14:textId="77777777" w:rsidTr="00A77A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479A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45D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053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025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390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743FC" w14:paraId="183FAA9B" w14:textId="77777777" w:rsidTr="00A77A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379B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35F31AC3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  <w:p w14:paraId="4A568295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5C80" w14:textId="77777777" w:rsidR="006743FC" w:rsidRDefault="006743FC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A8D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FD66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44B" w14:textId="77777777" w:rsidR="006743FC" w:rsidRDefault="006743FC" w:rsidP="00A77A7C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295D10EC" w14:textId="51649549" w:rsidR="00DE260E" w:rsidRDefault="00A62834" w:rsidP="00DE260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 werknemers, de producent en de bedrijfsleiders ondertekenen jaarlijks de gezondheid en veiligheid procedures en instructies als bewijs van hun basis gezondheid en veiligheid opleiding</w:t>
      </w:r>
      <w:r w:rsidR="00DE260E">
        <w:rPr>
          <w:rFonts w:ascii="Arial" w:hAnsi="Arial" w:cs="Arial"/>
        </w:rPr>
        <w:t xml:space="preserve"> </w:t>
      </w:r>
      <w:r w:rsidR="00DE260E">
        <w:rPr>
          <w:rFonts w:ascii="Arial" w:hAnsi="Arial" w:cs="Arial"/>
        </w:rPr>
        <w:t>– voor de registratie van de training dient alle informatie zoals vermeld in DOC 04 aanwezig te zijn.</w:t>
      </w:r>
    </w:p>
    <w:p w14:paraId="7A8D8BA4" w14:textId="725EEEB2" w:rsidR="00A62834" w:rsidRDefault="00A62834" w:rsidP="00A62834">
      <w:pPr>
        <w:rPr>
          <w:rFonts w:ascii="Arial" w:hAnsi="Arial" w:cs="Arial"/>
        </w:rPr>
      </w:pPr>
    </w:p>
    <w:p w14:paraId="23330825" w14:textId="757C0C3D" w:rsidR="00A62834" w:rsidRDefault="00A62834" w:rsidP="00A62834">
      <w:pPr>
        <w:rPr>
          <w:rFonts w:ascii="Arial" w:hAnsi="Arial" w:cs="Arial"/>
        </w:rPr>
      </w:pPr>
      <w:r w:rsidRPr="00E14430">
        <w:rPr>
          <w:rFonts w:ascii="Arial" w:hAnsi="Arial" w:cs="Arial"/>
        </w:rPr>
        <w:t xml:space="preserve">Ik verklaar kennis genomen te hebben van de bovenstaande </w:t>
      </w:r>
      <w:r>
        <w:rPr>
          <w:rFonts w:ascii="Arial" w:hAnsi="Arial" w:cs="Arial"/>
        </w:rPr>
        <w:t xml:space="preserve">gezondheid en veiligheid </w:t>
      </w:r>
      <w:r w:rsidRPr="00E14430">
        <w:rPr>
          <w:rFonts w:ascii="Arial" w:hAnsi="Arial" w:cs="Arial"/>
        </w:rPr>
        <w:t xml:space="preserve">instructies en zal deze tijdens de werkzaamheden naleven. </w:t>
      </w:r>
    </w:p>
    <w:p w14:paraId="77CC26C4" w14:textId="77777777" w:rsidR="00A62834" w:rsidRPr="00E14430" w:rsidRDefault="00A62834" w:rsidP="00A62834">
      <w:pPr>
        <w:rPr>
          <w:rFonts w:ascii="Arial" w:hAnsi="Arial" w:cs="Arial"/>
        </w:rPr>
      </w:pPr>
      <w:r w:rsidRPr="00E14430">
        <w:rPr>
          <w:rFonts w:ascii="Arial" w:hAnsi="Arial" w:cs="Arial"/>
        </w:rPr>
        <w:t>In geval van twijfel of nood aan verduidelijking kan ik de verantwoordelijke hierover aanspreken.</w:t>
      </w:r>
    </w:p>
    <w:p w14:paraId="6DF8174D" w14:textId="77777777" w:rsidR="00A62834" w:rsidRPr="00E14430" w:rsidRDefault="00A62834" w:rsidP="00A6283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605"/>
        <w:gridCol w:w="1606"/>
        <w:gridCol w:w="1605"/>
        <w:gridCol w:w="1606"/>
      </w:tblGrid>
      <w:tr w:rsidR="00A62834" w:rsidRPr="004C4F5E" w14:paraId="4478F77B" w14:textId="77777777" w:rsidTr="00B37C17">
        <w:tc>
          <w:tcPr>
            <w:tcW w:w="2640" w:type="dxa"/>
            <w:shd w:val="clear" w:color="auto" w:fill="auto"/>
          </w:tcPr>
          <w:p w14:paraId="61A2C69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  <w:r w:rsidRPr="004C4F5E">
              <w:rPr>
                <w:rFonts w:ascii="Arial" w:hAnsi="Arial" w:cs="Arial"/>
              </w:rPr>
              <w:t>Naam</w:t>
            </w:r>
          </w:p>
        </w:tc>
        <w:tc>
          <w:tcPr>
            <w:tcW w:w="1605" w:type="dxa"/>
          </w:tcPr>
          <w:p w14:paraId="3CA9F5DC" w14:textId="77777777" w:rsidR="00A62834" w:rsidRDefault="00A62834" w:rsidP="00A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&amp; </w:t>
            </w:r>
          </w:p>
          <w:p w14:paraId="5F49D2A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1606" w:type="dxa"/>
          </w:tcPr>
          <w:p w14:paraId="2E2474A4" w14:textId="77777777" w:rsidR="00A62834" w:rsidRDefault="00A62834" w:rsidP="00A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&amp; </w:t>
            </w:r>
          </w:p>
          <w:p w14:paraId="479B9517" w14:textId="77777777" w:rsidR="00A62834" w:rsidRPr="004C4F5E" w:rsidRDefault="00A62834" w:rsidP="00A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1605" w:type="dxa"/>
          </w:tcPr>
          <w:p w14:paraId="36B36135" w14:textId="77777777" w:rsidR="00A62834" w:rsidRDefault="00A62834" w:rsidP="00A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&amp; </w:t>
            </w:r>
          </w:p>
          <w:p w14:paraId="1AA4FD8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1606" w:type="dxa"/>
            <w:shd w:val="clear" w:color="auto" w:fill="auto"/>
          </w:tcPr>
          <w:p w14:paraId="469F04A0" w14:textId="77777777" w:rsidR="00A62834" w:rsidRDefault="00A62834" w:rsidP="00A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&amp; </w:t>
            </w:r>
          </w:p>
          <w:p w14:paraId="5D814D2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</w:tr>
      <w:tr w:rsidR="00A62834" w:rsidRPr="004C4F5E" w14:paraId="220CA375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6FBAF34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213396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668E7CE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359E12B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2A1FD3C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32216C25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9E7866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21B575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0DF344A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89CB70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3F260F3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1CF767CE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473E9AC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7C40414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45DD59EB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7CF605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49B0C16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4C2F9827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A55FAD6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F84DC01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16F8DA4C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3DB577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70B789D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6156E76C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8ED000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7273A61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56F75E4C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AE9794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19DD7ED1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43644F12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DF90FB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36DCFEDB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5729D87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B6172C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647DA65E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25331960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7A3A471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8C65097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5B0E87D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77E654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26FF24C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11177A85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34612FF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F7B255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0254ADC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59AD0E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1F4E120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652EAEA2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4CC409E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7BDEE34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6C6810E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F5DBA8B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79CA691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772C77B0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4AEE72D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38B9655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3B71D1B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888014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34A69EF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49A485AE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7FF8899A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CC3E41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021205A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8705DB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59C730B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6F8160E6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47A9516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5A3E907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3C2F95D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8956E2C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67B03F8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47A51D53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16F4F5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36448DB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7EFD3A4F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3B2D59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0EB8190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7A5DA148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5D1558D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6FD06D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03FC59CC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30DABF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3E8B202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2CED31B5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75013692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A97832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318EB88C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B4A9CB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086BDC40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3BA83610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2298B7E9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7D4203D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7FE59FA5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72A74D4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22D0B47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  <w:tr w:rsidR="00A62834" w:rsidRPr="004C4F5E" w14:paraId="5962856E" w14:textId="77777777" w:rsidTr="00B37C17">
        <w:trPr>
          <w:trHeight w:hRule="exact" w:val="567"/>
        </w:trPr>
        <w:tc>
          <w:tcPr>
            <w:tcW w:w="2640" w:type="dxa"/>
            <w:shd w:val="clear" w:color="auto" w:fill="auto"/>
          </w:tcPr>
          <w:p w14:paraId="3F2ECED1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1C0FAF3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6367F9A4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6E0FFB8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14:paraId="20BEF8FB" w14:textId="77777777" w:rsidR="00A62834" w:rsidRPr="004C4F5E" w:rsidRDefault="00A62834" w:rsidP="00A77A7C">
            <w:pPr>
              <w:rPr>
                <w:rFonts w:ascii="Arial" w:hAnsi="Arial" w:cs="Arial"/>
              </w:rPr>
            </w:pPr>
          </w:p>
        </w:tc>
      </w:tr>
    </w:tbl>
    <w:p w14:paraId="33A5BB68" w14:textId="77777777" w:rsidR="00A62834" w:rsidRPr="00E14430" w:rsidRDefault="00A62834" w:rsidP="00A62834">
      <w:pPr>
        <w:jc w:val="both"/>
        <w:rPr>
          <w:rFonts w:ascii="Arial" w:hAnsi="Arial" w:cs="Arial"/>
        </w:rPr>
      </w:pPr>
    </w:p>
    <w:p w14:paraId="78135494" w14:textId="77777777" w:rsidR="00A62834" w:rsidRDefault="00A62834" w:rsidP="00A62834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A62834" w:rsidRPr="004C4F5E" w14:paraId="0795518A" w14:textId="77777777" w:rsidTr="00A77A7C">
        <w:tc>
          <w:tcPr>
            <w:tcW w:w="3510" w:type="dxa"/>
            <w:shd w:val="clear" w:color="auto" w:fill="auto"/>
          </w:tcPr>
          <w:p w14:paraId="18A09CC4" w14:textId="77777777" w:rsidR="00A62834" w:rsidRPr="004C4F5E" w:rsidRDefault="00A62834" w:rsidP="00A77A7C">
            <w:pPr>
              <w:suppressAutoHyphens/>
              <w:rPr>
                <w:rFonts w:ascii="Arial" w:hAnsi="Arial" w:cs="Arial"/>
              </w:rPr>
            </w:pPr>
            <w:r w:rsidRPr="004C4F5E"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700" w:type="dxa"/>
            <w:shd w:val="clear" w:color="auto" w:fill="auto"/>
          </w:tcPr>
          <w:p w14:paraId="64AACD5D" w14:textId="77777777" w:rsidR="00A62834" w:rsidRPr="004C4F5E" w:rsidRDefault="00A62834" w:rsidP="00A77A7C">
            <w:pPr>
              <w:suppressAutoHyphens/>
              <w:rPr>
                <w:rFonts w:ascii="Arial" w:hAnsi="Arial" w:cs="Arial"/>
              </w:rPr>
            </w:pPr>
          </w:p>
        </w:tc>
      </w:tr>
      <w:tr w:rsidR="00A62834" w:rsidRPr="004C4F5E" w14:paraId="1256E114" w14:textId="77777777" w:rsidTr="00A77A7C">
        <w:tc>
          <w:tcPr>
            <w:tcW w:w="3510" w:type="dxa"/>
            <w:shd w:val="clear" w:color="auto" w:fill="auto"/>
          </w:tcPr>
          <w:p w14:paraId="0665CC11" w14:textId="77777777" w:rsidR="00A62834" w:rsidRPr="004C4F5E" w:rsidRDefault="00A62834" w:rsidP="00A77A7C">
            <w:pPr>
              <w:suppressAutoHyphens/>
              <w:rPr>
                <w:rFonts w:ascii="Arial" w:hAnsi="Arial" w:cs="Arial"/>
              </w:rPr>
            </w:pPr>
            <w:r w:rsidRPr="004C4F5E"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shd w:val="clear" w:color="auto" w:fill="auto"/>
          </w:tcPr>
          <w:p w14:paraId="0A524CBF" w14:textId="77777777" w:rsidR="00A62834" w:rsidRPr="004C4F5E" w:rsidRDefault="00A62834" w:rsidP="00A77A7C">
            <w:pPr>
              <w:suppressAutoHyphens/>
              <w:rPr>
                <w:rFonts w:ascii="Arial" w:hAnsi="Arial" w:cs="Arial"/>
              </w:rPr>
            </w:pPr>
          </w:p>
        </w:tc>
      </w:tr>
      <w:tr w:rsidR="00A62834" w:rsidRPr="004C4F5E" w14:paraId="51ED703A" w14:textId="77777777" w:rsidTr="00A77A7C">
        <w:tc>
          <w:tcPr>
            <w:tcW w:w="3510" w:type="dxa"/>
            <w:shd w:val="clear" w:color="auto" w:fill="auto"/>
          </w:tcPr>
          <w:p w14:paraId="2A057DC1" w14:textId="77777777" w:rsidR="00A62834" w:rsidRDefault="00A62834" w:rsidP="00A77A7C">
            <w:pPr>
              <w:suppressAutoHyphens/>
              <w:rPr>
                <w:rFonts w:ascii="Arial" w:hAnsi="Arial" w:cs="Arial"/>
              </w:rPr>
            </w:pPr>
            <w:r w:rsidRPr="004C4F5E">
              <w:rPr>
                <w:rFonts w:ascii="Arial" w:hAnsi="Arial" w:cs="Arial"/>
              </w:rPr>
              <w:t>Handtekening</w:t>
            </w:r>
          </w:p>
          <w:p w14:paraId="2FB62583" w14:textId="77777777" w:rsidR="00A62834" w:rsidRPr="004C4F5E" w:rsidRDefault="00A62834" w:rsidP="00A77A7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700" w:type="dxa"/>
            <w:shd w:val="clear" w:color="auto" w:fill="auto"/>
          </w:tcPr>
          <w:p w14:paraId="79C9E89B" w14:textId="77777777" w:rsidR="00A62834" w:rsidRPr="004C4F5E" w:rsidRDefault="00A62834" w:rsidP="00A77A7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B297892" w14:textId="54FE1C7B" w:rsidR="00376A83" w:rsidRDefault="00376A83" w:rsidP="00AC1890">
      <w:pPr>
        <w:suppressAutoHyphens/>
        <w:rPr>
          <w:rFonts w:ascii="Arial" w:hAnsi="Arial" w:cs="Arial"/>
        </w:rPr>
      </w:pPr>
    </w:p>
    <w:sectPr w:rsidR="00376A83" w:rsidSect="002F43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9AC8" w14:textId="77777777" w:rsidR="00B37C17" w:rsidRDefault="00B37C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5200DA78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>GLOBALG.A.P. BNTWG – IFA v6.0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  <w:t xml:space="preserve">Doc </w:t>
    </w:r>
    <w:r w:rsidR="00C47364">
      <w:rPr>
        <w:rFonts w:ascii="Arial" w:hAnsi="Arial" w:cs="Arial"/>
        <w:sz w:val="16"/>
        <w:szCs w:val="16"/>
      </w:rPr>
      <w:t>20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B37C17">
      <w:rPr>
        <w:rFonts w:ascii="Arial" w:hAnsi="Arial" w:cs="Arial"/>
        <w:sz w:val="16"/>
        <w:szCs w:val="16"/>
      </w:rPr>
      <w:t>07/12</w:t>
    </w:r>
    <w:r w:rsidR="00C47364">
      <w:rPr>
        <w:rFonts w:ascii="Arial" w:hAnsi="Arial" w:cs="Arial"/>
        <w:sz w:val="16"/>
        <w:szCs w:val="16"/>
      </w:rPr>
      <w:t>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B619" w14:textId="77777777" w:rsidR="00B37C17" w:rsidRDefault="00B37C1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8563" w14:textId="77777777" w:rsidR="00B37C17" w:rsidRDefault="00B37C1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D1B0" w14:textId="77777777" w:rsidR="00B37C17" w:rsidRDefault="00B37C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F556B"/>
    <w:multiLevelType w:val="hybridMultilevel"/>
    <w:tmpl w:val="BB2406F2"/>
    <w:lvl w:ilvl="0" w:tplc="BEE85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587391"/>
    <w:multiLevelType w:val="hybridMultilevel"/>
    <w:tmpl w:val="A7C4A628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D5BFE"/>
    <w:multiLevelType w:val="hybridMultilevel"/>
    <w:tmpl w:val="CA501A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576"/>
    <w:multiLevelType w:val="hybridMultilevel"/>
    <w:tmpl w:val="201C19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A28CD"/>
    <w:multiLevelType w:val="hybridMultilevel"/>
    <w:tmpl w:val="F6C221A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06FC3"/>
    <w:multiLevelType w:val="hybridMultilevel"/>
    <w:tmpl w:val="B038DD4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25E73811"/>
    <w:multiLevelType w:val="hybridMultilevel"/>
    <w:tmpl w:val="28A6AB90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7205E0"/>
    <w:multiLevelType w:val="hybridMultilevel"/>
    <w:tmpl w:val="91587F20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134E72"/>
    <w:multiLevelType w:val="hybridMultilevel"/>
    <w:tmpl w:val="5EFEB278"/>
    <w:lvl w:ilvl="0" w:tplc="BF780110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A675F4"/>
    <w:multiLevelType w:val="hybridMultilevel"/>
    <w:tmpl w:val="C6EA7A6C"/>
    <w:lvl w:ilvl="0" w:tplc="BF7801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4" w15:restartNumberingAfterBreak="0">
    <w:nsid w:val="47BB1BE3"/>
    <w:multiLevelType w:val="hybridMultilevel"/>
    <w:tmpl w:val="5B182978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4AC101F7"/>
    <w:multiLevelType w:val="hybridMultilevel"/>
    <w:tmpl w:val="3C24A87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B2204B"/>
    <w:multiLevelType w:val="hybridMultilevel"/>
    <w:tmpl w:val="BF64F208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3" w15:restartNumberingAfterBreak="0">
    <w:nsid w:val="58626C09"/>
    <w:multiLevelType w:val="hybridMultilevel"/>
    <w:tmpl w:val="C9ECF414"/>
    <w:lvl w:ilvl="0" w:tplc="BF7801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215A4"/>
    <w:multiLevelType w:val="hybridMultilevel"/>
    <w:tmpl w:val="02140E2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374361"/>
    <w:multiLevelType w:val="hybridMultilevel"/>
    <w:tmpl w:val="5E22AB0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7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6D7BCD"/>
    <w:multiLevelType w:val="hybridMultilevel"/>
    <w:tmpl w:val="785CEC0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3" w15:restartNumberingAfterBreak="0">
    <w:nsid w:val="685D04E6"/>
    <w:multiLevelType w:val="hybridMultilevel"/>
    <w:tmpl w:val="1B807B5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6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7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10110"/>
    <w:multiLevelType w:val="hybridMultilevel"/>
    <w:tmpl w:val="F4502C8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704819">
    <w:abstractNumId w:val="19"/>
  </w:num>
  <w:num w:numId="2" w16cid:durableId="1895581112">
    <w:abstractNumId w:val="25"/>
  </w:num>
  <w:num w:numId="3" w16cid:durableId="717315454">
    <w:abstractNumId w:val="11"/>
  </w:num>
  <w:num w:numId="4" w16cid:durableId="1843229697">
    <w:abstractNumId w:val="45"/>
  </w:num>
  <w:num w:numId="5" w16cid:durableId="1282541065">
    <w:abstractNumId w:val="32"/>
  </w:num>
  <w:num w:numId="6" w16cid:durableId="502820515">
    <w:abstractNumId w:val="46"/>
  </w:num>
  <w:num w:numId="7" w16cid:durableId="409304427">
    <w:abstractNumId w:val="42"/>
  </w:num>
  <w:num w:numId="8" w16cid:durableId="656421557">
    <w:abstractNumId w:val="20"/>
  </w:num>
  <w:num w:numId="9" w16cid:durableId="564491386">
    <w:abstractNumId w:val="23"/>
  </w:num>
  <w:num w:numId="10" w16cid:durableId="713771078">
    <w:abstractNumId w:val="15"/>
  </w:num>
  <w:num w:numId="11" w16cid:durableId="989363594">
    <w:abstractNumId w:val="36"/>
  </w:num>
  <w:num w:numId="12" w16cid:durableId="1773548832">
    <w:abstractNumId w:val="13"/>
  </w:num>
  <w:num w:numId="13" w16cid:durableId="1135100666">
    <w:abstractNumId w:val="39"/>
  </w:num>
  <w:num w:numId="14" w16cid:durableId="174653561">
    <w:abstractNumId w:val="0"/>
  </w:num>
  <w:num w:numId="15" w16cid:durableId="472409005">
    <w:abstractNumId w:val="7"/>
  </w:num>
  <w:num w:numId="16" w16cid:durableId="1023625855">
    <w:abstractNumId w:val="21"/>
  </w:num>
  <w:num w:numId="17" w16cid:durableId="484323288">
    <w:abstractNumId w:val="8"/>
  </w:num>
  <w:num w:numId="18" w16cid:durableId="1918517008">
    <w:abstractNumId w:val="31"/>
  </w:num>
  <w:num w:numId="19" w16cid:durableId="832723734">
    <w:abstractNumId w:val="29"/>
  </w:num>
  <w:num w:numId="20" w16cid:durableId="1784425107">
    <w:abstractNumId w:val="38"/>
  </w:num>
  <w:num w:numId="21" w16cid:durableId="1262759439">
    <w:abstractNumId w:val="12"/>
  </w:num>
  <w:num w:numId="22" w16cid:durableId="226652182">
    <w:abstractNumId w:val="2"/>
  </w:num>
  <w:num w:numId="23" w16cid:durableId="1338119994">
    <w:abstractNumId w:val="40"/>
  </w:num>
  <w:num w:numId="24" w16cid:durableId="1343123401">
    <w:abstractNumId w:val="37"/>
  </w:num>
  <w:num w:numId="25" w16cid:durableId="969745821">
    <w:abstractNumId w:val="30"/>
  </w:num>
  <w:num w:numId="26" w16cid:durableId="1536114288">
    <w:abstractNumId w:val="49"/>
  </w:num>
  <w:num w:numId="27" w16cid:durableId="1657607810">
    <w:abstractNumId w:val="5"/>
  </w:num>
  <w:num w:numId="28" w16cid:durableId="255208955">
    <w:abstractNumId w:val="47"/>
  </w:num>
  <w:num w:numId="29" w16cid:durableId="1514610373">
    <w:abstractNumId w:val="28"/>
  </w:num>
  <w:num w:numId="30" w16cid:durableId="91052031">
    <w:abstractNumId w:val="44"/>
  </w:num>
  <w:num w:numId="31" w16cid:durableId="2047094600">
    <w:abstractNumId w:val="26"/>
  </w:num>
  <w:num w:numId="32" w16cid:durableId="1525902951">
    <w:abstractNumId w:val="41"/>
  </w:num>
  <w:num w:numId="33" w16cid:durableId="140972899">
    <w:abstractNumId w:val="9"/>
  </w:num>
  <w:num w:numId="34" w16cid:durableId="94061712">
    <w:abstractNumId w:val="17"/>
  </w:num>
  <w:num w:numId="35" w16cid:durableId="859776492">
    <w:abstractNumId w:val="16"/>
  </w:num>
  <w:num w:numId="36" w16cid:durableId="637758254">
    <w:abstractNumId w:val="3"/>
  </w:num>
  <w:num w:numId="37" w16cid:durableId="1384711804">
    <w:abstractNumId w:val="43"/>
  </w:num>
  <w:num w:numId="38" w16cid:durableId="1629241242">
    <w:abstractNumId w:val="34"/>
  </w:num>
  <w:num w:numId="39" w16cid:durableId="1656031478">
    <w:abstractNumId w:val="22"/>
  </w:num>
  <w:num w:numId="40" w16cid:durableId="239337520">
    <w:abstractNumId w:val="33"/>
  </w:num>
  <w:num w:numId="41" w16cid:durableId="1372922329">
    <w:abstractNumId w:val="18"/>
  </w:num>
  <w:num w:numId="42" w16cid:durableId="1522741415">
    <w:abstractNumId w:val="35"/>
  </w:num>
  <w:num w:numId="43" w16cid:durableId="1536193038">
    <w:abstractNumId w:val="24"/>
  </w:num>
  <w:num w:numId="44" w16cid:durableId="870453237">
    <w:abstractNumId w:val="14"/>
  </w:num>
  <w:num w:numId="45" w16cid:durableId="1713266661">
    <w:abstractNumId w:val="10"/>
  </w:num>
  <w:num w:numId="46" w16cid:durableId="413553715">
    <w:abstractNumId w:val="27"/>
  </w:num>
  <w:num w:numId="47" w16cid:durableId="1392342175">
    <w:abstractNumId w:val="48"/>
  </w:num>
  <w:num w:numId="48" w16cid:durableId="736900822">
    <w:abstractNumId w:val="4"/>
  </w:num>
  <w:num w:numId="49" w16cid:durableId="758454409">
    <w:abstractNumId w:val="1"/>
  </w:num>
  <w:num w:numId="50" w16cid:durableId="1547715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3782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4019A"/>
    <w:rsid w:val="00376A83"/>
    <w:rsid w:val="00390635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B710E"/>
    <w:rsid w:val="004C231F"/>
    <w:rsid w:val="004C36E0"/>
    <w:rsid w:val="004D6717"/>
    <w:rsid w:val="00504567"/>
    <w:rsid w:val="00534D5A"/>
    <w:rsid w:val="00536DC0"/>
    <w:rsid w:val="00544BC5"/>
    <w:rsid w:val="005704AF"/>
    <w:rsid w:val="0059087A"/>
    <w:rsid w:val="005A496A"/>
    <w:rsid w:val="005C3BD6"/>
    <w:rsid w:val="005C6544"/>
    <w:rsid w:val="00600EFB"/>
    <w:rsid w:val="00627E4E"/>
    <w:rsid w:val="00630350"/>
    <w:rsid w:val="00632745"/>
    <w:rsid w:val="00635099"/>
    <w:rsid w:val="006743FC"/>
    <w:rsid w:val="00696F26"/>
    <w:rsid w:val="006A0DE6"/>
    <w:rsid w:val="006B203C"/>
    <w:rsid w:val="006E1F54"/>
    <w:rsid w:val="006E7DA3"/>
    <w:rsid w:val="00710A17"/>
    <w:rsid w:val="0071307A"/>
    <w:rsid w:val="00715DCA"/>
    <w:rsid w:val="00717209"/>
    <w:rsid w:val="00726A1F"/>
    <w:rsid w:val="0074219D"/>
    <w:rsid w:val="00761950"/>
    <w:rsid w:val="00761ABC"/>
    <w:rsid w:val="00793434"/>
    <w:rsid w:val="007C69CD"/>
    <w:rsid w:val="007E3140"/>
    <w:rsid w:val="008066F1"/>
    <w:rsid w:val="00807C89"/>
    <w:rsid w:val="00890C6A"/>
    <w:rsid w:val="008947E9"/>
    <w:rsid w:val="008A183E"/>
    <w:rsid w:val="008A20F2"/>
    <w:rsid w:val="008B335E"/>
    <w:rsid w:val="008C50E5"/>
    <w:rsid w:val="008C620F"/>
    <w:rsid w:val="008E717A"/>
    <w:rsid w:val="008F2FCD"/>
    <w:rsid w:val="009466B7"/>
    <w:rsid w:val="00951A1D"/>
    <w:rsid w:val="00973BD0"/>
    <w:rsid w:val="009A7886"/>
    <w:rsid w:val="009C5F73"/>
    <w:rsid w:val="009D5EA2"/>
    <w:rsid w:val="009E103F"/>
    <w:rsid w:val="009E6A9E"/>
    <w:rsid w:val="009F7E10"/>
    <w:rsid w:val="00A164AC"/>
    <w:rsid w:val="00A17D29"/>
    <w:rsid w:val="00A249FF"/>
    <w:rsid w:val="00A32F99"/>
    <w:rsid w:val="00A62834"/>
    <w:rsid w:val="00A948C4"/>
    <w:rsid w:val="00AC1890"/>
    <w:rsid w:val="00AD280D"/>
    <w:rsid w:val="00B065B6"/>
    <w:rsid w:val="00B30E6D"/>
    <w:rsid w:val="00B37C17"/>
    <w:rsid w:val="00B82E6E"/>
    <w:rsid w:val="00B834D5"/>
    <w:rsid w:val="00B91F73"/>
    <w:rsid w:val="00BA1ED1"/>
    <w:rsid w:val="00BC3C5F"/>
    <w:rsid w:val="00BF245D"/>
    <w:rsid w:val="00C17A6C"/>
    <w:rsid w:val="00C42A76"/>
    <w:rsid w:val="00C47364"/>
    <w:rsid w:val="00C54AD6"/>
    <w:rsid w:val="00C9684B"/>
    <w:rsid w:val="00CA2F9F"/>
    <w:rsid w:val="00CE6C71"/>
    <w:rsid w:val="00CE71B2"/>
    <w:rsid w:val="00D04636"/>
    <w:rsid w:val="00D05938"/>
    <w:rsid w:val="00D222D6"/>
    <w:rsid w:val="00D30835"/>
    <w:rsid w:val="00D30C2C"/>
    <w:rsid w:val="00D405A8"/>
    <w:rsid w:val="00DA148C"/>
    <w:rsid w:val="00DB1F18"/>
    <w:rsid w:val="00DC3367"/>
    <w:rsid w:val="00DC3849"/>
    <w:rsid w:val="00DC6EEA"/>
    <w:rsid w:val="00DE260E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1984</Words>
  <Characters>11763</Characters>
  <Application>Microsoft Office Word</Application>
  <DocSecurity>0</DocSecurity>
  <Lines>98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4</cp:revision>
  <cp:lastPrinted>2015-10-15T11:54:00Z</cp:lastPrinted>
  <dcterms:created xsi:type="dcterms:W3CDTF">2023-12-11T14:25:00Z</dcterms:created>
  <dcterms:modified xsi:type="dcterms:W3CDTF">2023-12-11T14:31:00Z</dcterms:modified>
</cp:coreProperties>
</file>