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274"/>
        <w:gridCol w:w="1696"/>
      </w:tblGrid>
      <w:tr w:rsidR="00475267" w:rsidRPr="00EC5451" w14:paraId="07357B1C" w14:textId="7A7E6FA4" w:rsidTr="00475267">
        <w:tc>
          <w:tcPr>
            <w:tcW w:w="5000" w:type="pct"/>
            <w:gridSpan w:val="4"/>
          </w:tcPr>
          <w:p w14:paraId="5F8DE8F4" w14:textId="09C812CA" w:rsidR="00475267" w:rsidRDefault="00475267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Grensbedrijf</w:t>
            </w:r>
          </w:p>
        </w:tc>
      </w:tr>
      <w:tr w:rsidR="007C69CD" w:rsidRPr="009701A1" w14:paraId="173A1BB5" w14:textId="622EB493" w:rsidTr="00B756AB">
        <w:trPr>
          <w:trHeight w:val="562"/>
        </w:trPr>
        <w:tc>
          <w:tcPr>
            <w:tcW w:w="936" w:type="pct"/>
          </w:tcPr>
          <w:p w14:paraId="33430A21" w14:textId="612D3F4F" w:rsidR="007C69CD" w:rsidRPr="009701A1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9701A1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9701A1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03" w:type="pct"/>
          </w:tcPr>
          <w:p w14:paraId="1EDF31F1" w14:textId="77777777" w:rsidR="007C69CD" w:rsidRPr="009701A1" w:rsidRDefault="007C69CD" w:rsidP="004C36E0">
            <w:pPr>
              <w:pStyle w:val="Koptekst"/>
              <w:rPr>
                <w:rFonts w:ascii="Arial" w:hAnsi="Arial" w:cs="Arial"/>
              </w:rPr>
            </w:pPr>
            <w:r w:rsidRPr="009701A1">
              <w:rPr>
                <w:rFonts w:ascii="Arial" w:hAnsi="Arial" w:cs="Arial"/>
              </w:rPr>
              <w:t xml:space="preserve">P&amp;C </w:t>
            </w:r>
          </w:p>
          <w:p w14:paraId="5AFF8264" w14:textId="18333446" w:rsidR="00B756AB" w:rsidRPr="009701A1" w:rsidRDefault="00B756AB" w:rsidP="004C36E0">
            <w:pPr>
              <w:pStyle w:val="Koptekst"/>
              <w:rPr>
                <w:rFonts w:ascii="Arial" w:hAnsi="Arial" w:cs="Arial"/>
              </w:rPr>
            </w:pPr>
            <w:r w:rsidRPr="009701A1">
              <w:rPr>
                <w:rFonts w:ascii="Arial" w:hAnsi="Arial" w:cs="Arial"/>
              </w:rPr>
              <w:t>FV-SMART</w:t>
            </w:r>
          </w:p>
        </w:tc>
        <w:tc>
          <w:tcPr>
            <w:tcW w:w="936" w:type="pct"/>
          </w:tcPr>
          <w:p w14:paraId="34D266BC" w14:textId="62D58D09" w:rsidR="007C69CD" w:rsidRPr="009701A1" w:rsidRDefault="003C0B34" w:rsidP="004C36E0">
            <w:pPr>
              <w:pStyle w:val="Koptekst"/>
              <w:rPr>
                <w:rFonts w:ascii="Arial" w:hAnsi="Arial" w:cs="Arial"/>
              </w:rPr>
            </w:pPr>
            <w:r w:rsidRPr="009701A1">
              <w:rPr>
                <w:rFonts w:ascii="Arial" w:hAnsi="Arial" w:cs="Arial"/>
              </w:rPr>
              <w:t>GR 5.2.1 i)</w:t>
            </w:r>
          </w:p>
        </w:tc>
      </w:tr>
      <w:tr w:rsidR="007C69CD" w:rsidRPr="009701A1" w14:paraId="5277041A" w14:textId="06BC1364" w:rsidTr="00B756AB">
        <w:tc>
          <w:tcPr>
            <w:tcW w:w="936" w:type="pct"/>
          </w:tcPr>
          <w:p w14:paraId="4C560FA8" w14:textId="17D0DD22" w:rsidR="007C69CD" w:rsidRPr="009701A1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9701A1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9701A1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03" w:type="pct"/>
          </w:tcPr>
          <w:p w14:paraId="77BAC07A" w14:textId="59BF356C" w:rsidR="007C69CD" w:rsidRPr="009701A1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9701A1">
              <w:rPr>
                <w:rFonts w:ascii="Arial" w:hAnsi="Arial" w:cs="Arial"/>
              </w:rPr>
              <w:t>Datum</w:t>
            </w:r>
          </w:p>
        </w:tc>
        <w:tc>
          <w:tcPr>
            <w:tcW w:w="936" w:type="pct"/>
          </w:tcPr>
          <w:p w14:paraId="784095AD" w14:textId="6FB735E0" w:rsidR="007C69CD" w:rsidRPr="009701A1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9701A1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7CBFB5C9" w14:textId="77777777" w:rsidR="003C0B34" w:rsidRDefault="003C0B34" w:rsidP="003C0B34">
      <w:pPr>
        <w:rPr>
          <w:rFonts w:ascii="Arial" w:hAnsi="Arial" w:cs="Arial"/>
        </w:rPr>
      </w:pPr>
    </w:p>
    <w:p w14:paraId="61ADC9E4" w14:textId="5B56CF2E" w:rsidR="003C0B34" w:rsidRDefault="003C0B34" w:rsidP="003C0B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Onderstaande kan worden gebruikt door producenten en </w:t>
      </w:r>
      <w:r w:rsidR="00697A09">
        <w:rPr>
          <w:rFonts w:ascii="Arial" w:hAnsi="Arial" w:cs="Arial"/>
        </w:rPr>
        <w:t>producentengroepen</w:t>
      </w:r>
      <w:r>
        <w:rPr>
          <w:rFonts w:ascii="Arial" w:hAnsi="Arial" w:cs="Arial"/>
        </w:rPr>
        <w:t xml:space="preserve"> waarvan de activiteiten niet beperkt zijn tot het Belgische grondgebied. Het laat hen toe om, indien gewenst, ook deze activiteiten opgenomen te hebben in het GLOBALG.A.P. </w:t>
      </w:r>
      <w:r w:rsidR="00697A09">
        <w:rPr>
          <w:rFonts w:ascii="Arial" w:hAnsi="Arial" w:cs="Arial"/>
        </w:rPr>
        <w:t xml:space="preserve">IFA </w:t>
      </w:r>
      <w:r w:rsidR="00542B6F">
        <w:rPr>
          <w:rFonts w:ascii="Arial" w:hAnsi="Arial" w:cs="Arial"/>
        </w:rPr>
        <w:t>F&amp;V-</w:t>
      </w:r>
      <w:r w:rsidR="00697A09">
        <w:rPr>
          <w:rFonts w:ascii="Arial" w:hAnsi="Arial" w:cs="Arial"/>
        </w:rPr>
        <w:t>SMART certificaat en/of GRASP beoordeling</w:t>
      </w:r>
      <w:r>
        <w:rPr>
          <w:rFonts w:ascii="Arial" w:hAnsi="Arial" w:cs="Arial"/>
        </w:rPr>
        <w:t xml:space="preserve">, mits voldaan is aan de gestelde voorwaarden. </w:t>
      </w:r>
    </w:p>
    <w:p w14:paraId="632722FE" w14:textId="77777777" w:rsidR="003C0B34" w:rsidRDefault="003C0B34" w:rsidP="003C0B34">
      <w:pPr>
        <w:rPr>
          <w:rFonts w:ascii="Arial" w:hAnsi="Arial" w:cs="Arial"/>
        </w:rPr>
      </w:pPr>
    </w:p>
    <w:p w14:paraId="6F764B14" w14:textId="77777777" w:rsidR="003C0B34" w:rsidRDefault="003C0B34" w:rsidP="003C0B34">
      <w:pPr>
        <w:rPr>
          <w:rFonts w:ascii="Arial" w:hAnsi="Arial" w:cs="Arial"/>
        </w:rPr>
      </w:pPr>
    </w:p>
    <w:p w14:paraId="282B322E" w14:textId="77777777" w:rsidR="003C0B34" w:rsidRDefault="003C0B34" w:rsidP="003C0B34">
      <w:pPr>
        <w:rPr>
          <w:rFonts w:ascii="Arial" w:hAnsi="Arial" w:cs="Arial"/>
        </w:rPr>
      </w:pPr>
      <w:r>
        <w:rPr>
          <w:rFonts w:ascii="Arial" w:hAnsi="Arial" w:cs="Arial"/>
        </w:rPr>
        <w:t>Oefent uw bedrijf activiteiten uit buiten België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-&gt; neen -&gt; </w:t>
      </w:r>
      <w:r>
        <w:rPr>
          <w:rFonts w:ascii="Arial" w:hAnsi="Arial" w:cs="Arial"/>
        </w:rPr>
        <w:tab/>
        <w:t>│</w:t>
      </w:r>
    </w:p>
    <w:p w14:paraId="1C30E88D" w14:textId="77777777" w:rsidR="003C0B34" w:rsidRDefault="003C0B34" w:rsidP="003C0B3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│</w:t>
      </w:r>
      <w:r>
        <w:rPr>
          <w:rFonts w:ascii="Arial" w:hAnsi="Arial" w:cs="Arial"/>
        </w:rPr>
        <w:tab/>
        <w:t>Certificatie activiteiten</w:t>
      </w:r>
    </w:p>
    <w:p w14:paraId="1B563AE6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ab/>
        <w:t xml:space="preserve">↓  ja 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│</w:t>
      </w:r>
      <w:r w:rsidRPr="00612A17">
        <w:rPr>
          <w:rFonts w:ascii="Arial" w:hAnsi="Arial" w:cs="Arial"/>
        </w:rPr>
        <w:tab/>
        <w:t xml:space="preserve">in grensstreek </w:t>
      </w:r>
    </w:p>
    <w:p w14:paraId="561E3C94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│</w:t>
      </w:r>
      <w:r w:rsidRPr="00612A17">
        <w:rPr>
          <w:rFonts w:ascii="Arial" w:hAnsi="Arial" w:cs="Arial"/>
        </w:rPr>
        <w:tab/>
        <w:t>niet van toepassing;</w:t>
      </w:r>
    </w:p>
    <w:p w14:paraId="6106EE5A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Behoren de activiteiten die buiten België worden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│</w:t>
      </w:r>
      <w:r w:rsidRPr="00612A17">
        <w:rPr>
          <w:rFonts w:ascii="Arial" w:hAnsi="Arial" w:cs="Arial"/>
        </w:rPr>
        <w:tab/>
        <w:t>GLOBALG.A.P.</w:t>
      </w:r>
    </w:p>
    <w:p w14:paraId="61F2E4CF" w14:textId="6EA54395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uitgevoerd tot de primaire (plantaardige) productie</w:t>
      </w:r>
      <w:r w:rsidRPr="00612A17">
        <w:rPr>
          <w:rFonts w:ascii="Arial" w:hAnsi="Arial" w:cs="Arial"/>
        </w:rPr>
        <w:tab/>
        <w:t>-&gt; neen -&gt;</w:t>
      </w:r>
      <w:r w:rsidRPr="00612A17">
        <w:rPr>
          <w:rFonts w:ascii="Arial" w:hAnsi="Arial" w:cs="Arial"/>
        </w:rPr>
        <w:tab/>
        <w:t>│</w:t>
      </w:r>
      <w:r w:rsidRPr="00612A17">
        <w:rPr>
          <w:rFonts w:ascii="Arial" w:hAnsi="Arial" w:cs="Arial"/>
        </w:rPr>
        <w:tab/>
        <w:t>certific</w:t>
      </w:r>
      <w:r w:rsidR="00697A09" w:rsidRPr="00612A17">
        <w:rPr>
          <w:rFonts w:ascii="Arial" w:hAnsi="Arial" w:cs="Arial"/>
        </w:rPr>
        <w:t xml:space="preserve">atie 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│</w:t>
      </w:r>
      <w:r w:rsidRPr="00612A17">
        <w:rPr>
          <w:rFonts w:ascii="Arial" w:hAnsi="Arial" w:cs="Arial"/>
        </w:rPr>
        <w:tab/>
        <w:t>enkel voor Belgische</w:t>
      </w:r>
    </w:p>
    <w:p w14:paraId="3E40CB8A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ab/>
        <w:t xml:space="preserve">↓  ja 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│</w:t>
      </w:r>
      <w:r w:rsidRPr="00612A17">
        <w:rPr>
          <w:rFonts w:ascii="Arial" w:hAnsi="Arial" w:cs="Arial"/>
        </w:rPr>
        <w:tab/>
        <w:t>productie/locatie</w:t>
      </w:r>
    </w:p>
    <w:p w14:paraId="56CD4E04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│</w:t>
      </w:r>
    </w:p>
    <w:p w14:paraId="1D36C3FA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 xml:space="preserve">Wenst u deze activiteiten op te nemen in 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│</w:t>
      </w:r>
    </w:p>
    <w:p w14:paraId="5908FD19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uw GLOBALG.A.P. certificaat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-&gt; neen -&gt;</w:t>
      </w:r>
      <w:r w:rsidRPr="00612A17">
        <w:rPr>
          <w:rFonts w:ascii="Arial" w:hAnsi="Arial" w:cs="Arial"/>
        </w:rPr>
        <w:tab/>
        <w:t>│</w:t>
      </w:r>
    </w:p>
    <w:p w14:paraId="48E29986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</w:p>
    <w:p w14:paraId="382883AB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ab/>
        <w:t xml:space="preserve">↓  ja 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</w:p>
    <w:p w14:paraId="055016BC" w14:textId="77777777" w:rsidR="003C0B34" w:rsidRPr="00612A17" w:rsidRDefault="003C0B34" w:rsidP="003C0B34">
      <w:pPr>
        <w:rPr>
          <w:rFonts w:ascii="Arial" w:hAnsi="Arial" w:cs="Arial"/>
        </w:rPr>
      </w:pPr>
    </w:p>
    <w:p w14:paraId="6C84D514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 xml:space="preserve">Specificeer deze activiteiten en de productieomstandigheden </w:t>
      </w:r>
    </w:p>
    <w:p w14:paraId="3EEF559B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(</w:t>
      </w:r>
      <w:proofErr w:type="spellStart"/>
      <w:r w:rsidRPr="00612A17">
        <w:rPr>
          <w:rFonts w:ascii="Arial" w:hAnsi="Arial" w:cs="Arial"/>
        </w:rPr>
        <w:t>bvb</w:t>
      </w:r>
      <w:proofErr w:type="spellEnd"/>
      <w:r w:rsidRPr="00612A17">
        <w:rPr>
          <w:rFonts w:ascii="Arial" w:hAnsi="Arial" w:cs="Arial"/>
        </w:rPr>
        <w:t>. productie van wortelen op gehuurd perceel; productie van tomaten in afgehuurde serre):</w:t>
      </w:r>
    </w:p>
    <w:p w14:paraId="7EB3E02A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______</w:t>
      </w:r>
    </w:p>
    <w:p w14:paraId="55ABA8B0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 xml:space="preserve"> </w:t>
      </w:r>
    </w:p>
    <w:p w14:paraId="3573447A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 xml:space="preserve">Specificeer de locatie(s) (buiten België) van deze activiteiten (land, stad): </w:t>
      </w:r>
    </w:p>
    <w:p w14:paraId="2216BC50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 xml:space="preserve"> ____</w:t>
      </w:r>
    </w:p>
    <w:p w14:paraId="5D43012F" w14:textId="77777777" w:rsidR="003C0B34" w:rsidRPr="00612A17" w:rsidRDefault="003C0B34" w:rsidP="003C0B34">
      <w:pPr>
        <w:rPr>
          <w:rFonts w:ascii="Arial" w:hAnsi="Arial" w:cs="Arial"/>
        </w:rPr>
      </w:pPr>
    </w:p>
    <w:p w14:paraId="6E9143C9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Gaat het om activiteiten die worden uitgevoerd</w:t>
      </w:r>
    </w:p>
    <w:p w14:paraId="55E25C72" w14:textId="551E8DCF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in een buurland van België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│</w:t>
      </w:r>
      <w:r w:rsidRPr="00612A17">
        <w:rPr>
          <w:rFonts w:ascii="Arial" w:hAnsi="Arial" w:cs="Arial"/>
        </w:rPr>
        <w:tab/>
        <w:t>Afzonderlijk</w:t>
      </w:r>
      <w:r w:rsidR="00697A09" w:rsidRPr="00612A17">
        <w:rPr>
          <w:rFonts w:ascii="Arial" w:hAnsi="Arial" w:cs="Arial"/>
        </w:rPr>
        <w:t>e</w:t>
      </w:r>
    </w:p>
    <w:p w14:paraId="680166F1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(Duitsland, Frankrijk, Nederland, Luxemburg)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-&gt; neen -&gt;</w:t>
      </w:r>
      <w:r w:rsidRPr="00612A17">
        <w:rPr>
          <w:rFonts w:ascii="Arial" w:hAnsi="Arial" w:cs="Arial"/>
        </w:rPr>
        <w:tab/>
        <w:t xml:space="preserve">│ </w:t>
      </w:r>
      <w:r w:rsidRPr="00612A17">
        <w:rPr>
          <w:rFonts w:ascii="Arial" w:hAnsi="Arial" w:cs="Arial"/>
        </w:rPr>
        <w:tab/>
        <w:t xml:space="preserve">GLOBALG.A.P. </w:t>
      </w:r>
    </w:p>
    <w:p w14:paraId="18D70A1D" w14:textId="0382F644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 xml:space="preserve">│ </w:t>
      </w:r>
      <w:r w:rsidRPr="00612A17">
        <w:rPr>
          <w:rFonts w:ascii="Arial" w:hAnsi="Arial" w:cs="Arial"/>
        </w:rPr>
        <w:tab/>
        <w:t>certificat</w:t>
      </w:r>
      <w:r w:rsidR="00697A09" w:rsidRPr="00612A17">
        <w:rPr>
          <w:rFonts w:ascii="Arial" w:hAnsi="Arial" w:cs="Arial"/>
        </w:rPr>
        <w:t>ie</w:t>
      </w:r>
      <w:r w:rsidRPr="00612A17">
        <w:rPr>
          <w:rFonts w:ascii="Arial" w:hAnsi="Arial" w:cs="Arial"/>
        </w:rPr>
        <w:t xml:space="preserve"> voor </w:t>
      </w:r>
    </w:p>
    <w:p w14:paraId="0CABB6DB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ab/>
        <w:t xml:space="preserve">↓  ja 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 xml:space="preserve">│  </w:t>
      </w:r>
      <w:r w:rsidRPr="00612A17">
        <w:rPr>
          <w:rFonts w:ascii="Arial" w:hAnsi="Arial" w:cs="Arial"/>
        </w:rPr>
        <w:tab/>
        <w:t xml:space="preserve">buitenlandse </w:t>
      </w:r>
    </w:p>
    <w:p w14:paraId="3292AB81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│</w:t>
      </w:r>
      <w:r w:rsidRPr="00612A17">
        <w:rPr>
          <w:rFonts w:ascii="Arial" w:hAnsi="Arial" w:cs="Arial"/>
        </w:rPr>
        <w:tab/>
        <w:t>activiteiten vereist</w:t>
      </w:r>
    </w:p>
    <w:p w14:paraId="3FCA3354" w14:textId="77777777" w:rsidR="003C0B34" w:rsidRPr="00612A17" w:rsidRDefault="003C0B34" w:rsidP="003C0B34">
      <w:pPr>
        <w:rPr>
          <w:rFonts w:ascii="Arial" w:hAnsi="Arial" w:cs="Arial"/>
        </w:rPr>
      </w:pPr>
    </w:p>
    <w:p w14:paraId="4B1FF196" w14:textId="522E3AE9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Deze buitenlandse activiteiten/locaties zijn geen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 xml:space="preserve">│ </w:t>
      </w:r>
      <w:r w:rsidRPr="00612A17">
        <w:rPr>
          <w:rFonts w:ascii="Arial" w:hAnsi="Arial" w:cs="Arial"/>
        </w:rPr>
        <w:tab/>
        <w:t>Afzonderlijk</w:t>
      </w:r>
      <w:r w:rsidR="00697A09" w:rsidRPr="00612A17">
        <w:rPr>
          <w:rFonts w:ascii="Arial" w:hAnsi="Arial" w:cs="Arial"/>
        </w:rPr>
        <w:t>e</w:t>
      </w:r>
    </w:p>
    <w:p w14:paraId="2383D9B1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 xml:space="preserve">afzonderlijke legale entiteit en staan volledig 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-&gt; neen -&gt;</w:t>
      </w:r>
      <w:r w:rsidRPr="00612A17">
        <w:rPr>
          <w:rFonts w:ascii="Arial" w:hAnsi="Arial" w:cs="Arial"/>
        </w:rPr>
        <w:tab/>
        <w:t>│</w:t>
      </w:r>
      <w:r w:rsidRPr="00612A17">
        <w:rPr>
          <w:rFonts w:ascii="Arial" w:hAnsi="Arial" w:cs="Arial"/>
        </w:rPr>
        <w:tab/>
        <w:t xml:space="preserve">GLOBALG.A.P. </w:t>
      </w:r>
    </w:p>
    <w:p w14:paraId="144318BF" w14:textId="254DB32B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onder controle van het Belgische bedrijf/entiteit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 xml:space="preserve">│   </w:t>
      </w:r>
      <w:r w:rsidRPr="00612A17">
        <w:rPr>
          <w:rFonts w:ascii="Arial" w:hAnsi="Arial" w:cs="Arial"/>
        </w:rPr>
        <w:tab/>
        <w:t>certifica</w:t>
      </w:r>
      <w:r w:rsidR="00697A09" w:rsidRPr="00612A17">
        <w:rPr>
          <w:rFonts w:ascii="Arial" w:hAnsi="Arial" w:cs="Arial"/>
        </w:rPr>
        <w:t>tie</w:t>
      </w:r>
      <w:r w:rsidRPr="00612A17">
        <w:rPr>
          <w:rFonts w:ascii="Arial" w:hAnsi="Arial" w:cs="Arial"/>
        </w:rPr>
        <w:t xml:space="preserve"> per legale </w:t>
      </w:r>
    </w:p>
    <w:p w14:paraId="6D1908C3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│</w:t>
      </w:r>
      <w:r w:rsidRPr="00612A17">
        <w:rPr>
          <w:rFonts w:ascii="Arial" w:hAnsi="Arial" w:cs="Arial"/>
        </w:rPr>
        <w:tab/>
        <w:t>entiteit vereist</w:t>
      </w:r>
    </w:p>
    <w:p w14:paraId="74721593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 xml:space="preserve"> </w:t>
      </w:r>
    </w:p>
    <w:p w14:paraId="57B2A89B" w14:textId="77777777" w:rsidR="003C0B34" w:rsidRPr="00612A17" w:rsidRDefault="003C0B34" w:rsidP="003C0B34">
      <w:pPr>
        <w:ind w:firstLine="709"/>
        <w:rPr>
          <w:rFonts w:ascii="Arial" w:hAnsi="Arial" w:cs="Arial"/>
        </w:rPr>
      </w:pPr>
      <w:r w:rsidRPr="00612A17">
        <w:rPr>
          <w:rFonts w:ascii="Arial" w:hAnsi="Arial" w:cs="Arial"/>
        </w:rPr>
        <w:t xml:space="preserve">↓  ja             </w:t>
      </w:r>
    </w:p>
    <w:p w14:paraId="7BFB140D" w14:textId="77777777" w:rsidR="003C0B34" w:rsidRPr="00612A17" w:rsidRDefault="003C0B34" w:rsidP="003C0B34">
      <w:pPr>
        <w:rPr>
          <w:rFonts w:ascii="Arial" w:hAnsi="Arial" w:cs="Arial"/>
        </w:rPr>
      </w:pPr>
    </w:p>
    <w:p w14:paraId="6A3D3D71" w14:textId="777455AC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 xml:space="preserve">Ten allen tijde en specifiek in het kader van de GLOBALG.A.P. </w:t>
      </w:r>
      <w:r w:rsidR="00697A09" w:rsidRPr="00612A17">
        <w:rPr>
          <w:rFonts w:ascii="Arial" w:hAnsi="Arial" w:cs="Arial"/>
        </w:rPr>
        <w:t xml:space="preserve">IFA </w:t>
      </w:r>
      <w:r w:rsidR="00542B6F" w:rsidRPr="00612A17">
        <w:rPr>
          <w:rFonts w:ascii="Arial" w:hAnsi="Arial" w:cs="Arial"/>
        </w:rPr>
        <w:t>F&amp;V-</w:t>
      </w:r>
      <w:r w:rsidR="00697A09" w:rsidRPr="00612A17">
        <w:rPr>
          <w:rFonts w:ascii="Arial" w:hAnsi="Arial" w:cs="Arial"/>
        </w:rPr>
        <w:t xml:space="preserve">SMART </w:t>
      </w:r>
      <w:r w:rsidRPr="00612A17">
        <w:rPr>
          <w:rFonts w:ascii="Arial" w:hAnsi="Arial" w:cs="Arial"/>
        </w:rPr>
        <w:t xml:space="preserve">certificatie </w:t>
      </w:r>
      <w:r w:rsidR="00697A09" w:rsidRPr="00612A17">
        <w:rPr>
          <w:rFonts w:ascii="Arial" w:hAnsi="Arial" w:cs="Arial"/>
        </w:rPr>
        <w:t xml:space="preserve">en/of GRASP beoordeling </w:t>
      </w:r>
      <w:r w:rsidRPr="00612A17">
        <w:rPr>
          <w:rFonts w:ascii="Arial" w:hAnsi="Arial" w:cs="Arial"/>
        </w:rPr>
        <w:t>bent u gehouden aan de buitenlandse wetgeving, relevant voor de door u of in uw opdracht uitgevoerde activiteiten op de betrokken buitenlandse locaties.</w:t>
      </w:r>
    </w:p>
    <w:p w14:paraId="4A6B08AB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</w:p>
    <w:p w14:paraId="07386230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br w:type="page"/>
      </w:r>
    </w:p>
    <w:p w14:paraId="191B8BA7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lastRenderedPageBreak/>
        <w:t>Zijn de activiteiten die u zelf uitvoert of die onder uw verantwoordelijkheid worden uitgevoerd, onderworpen aan specifieke (buitenlandse) nationale wetgeving, nl.:</w:t>
      </w:r>
    </w:p>
    <w:p w14:paraId="50C952B2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□</w:t>
      </w:r>
      <w:r w:rsidRPr="00612A17">
        <w:rPr>
          <w:rFonts w:ascii="Arial" w:hAnsi="Arial" w:cs="Arial"/>
        </w:rPr>
        <w:tab/>
        <w:t>erkenning en/of registratie als producent</w:t>
      </w:r>
    </w:p>
    <w:p w14:paraId="56764603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□</w:t>
      </w:r>
      <w:r w:rsidRPr="00612A17">
        <w:rPr>
          <w:rFonts w:ascii="Arial" w:hAnsi="Arial" w:cs="Arial"/>
        </w:rPr>
        <w:tab/>
        <w:t>milieuwetgeving, inclusief bemesting</w:t>
      </w:r>
    </w:p>
    <w:p w14:paraId="1268C8A5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□</w:t>
      </w:r>
      <w:r w:rsidRPr="00612A17">
        <w:rPr>
          <w:rFonts w:ascii="Arial" w:hAnsi="Arial" w:cs="Arial"/>
        </w:rPr>
        <w:tab/>
        <w:t>opvolging van ziekten en plagen, inclusief quarantaine organismen</w:t>
      </w:r>
    </w:p>
    <w:p w14:paraId="58E61677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□</w:t>
      </w:r>
      <w:r w:rsidRPr="00612A17">
        <w:rPr>
          <w:rFonts w:ascii="Arial" w:hAnsi="Arial" w:cs="Arial"/>
        </w:rPr>
        <w:tab/>
        <w:t>toepassing van (nationaal erkende) gewasbeschermingsmiddelen</w:t>
      </w:r>
    </w:p>
    <w:p w14:paraId="0DF8B9BC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□</w:t>
      </w:r>
      <w:r w:rsidRPr="00612A17">
        <w:rPr>
          <w:rFonts w:ascii="Arial" w:hAnsi="Arial" w:cs="Arial"/>
        </w:rPr>
        <w:tab/>
        <w:t>opslag van (nationaal erkende) gewasbeschermingsmiddelen</w:t>
      </w:r>
    </w:p>
    <w:p w14:paraId="19FA275C" w14:textId="768649D9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□</w:t>
      </w:r>
      <w:r w:rsidRPr="00612A17">
        <w:rPr>
          <w:rFonts w:ascii="Arial" w:hAnsi="Arial" w:cs="Arial"/>
        </w:rPr>
        <w:tab/>
      </w:r>
      <w:r w:rsidR="00697A09" w:rsidRPr="00612A17">
        <w:rPr>
          <w:rFonts w:ascii="Arial" w:hAnsi="Arial" w:cs="Arial"/>
        </w:rPr>
        <w:t xml:space="preserve">arbeids- en </w:t>
      </w:r>
      <w:r w:rsidRPr="00612A17">
        <w:rPr>
          <w:rFonts w:ascii="Arial" w:hAnsi="Arial" w:cs="Arial"/>
        </w:rPr>
        <w:t>sociale wetgeving</w:t>
      </w:r>
    </w:p>
    <w:p w14:paraId="2CC4A188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□</w:t>
      </w:r>
      <w:r w:rsidRPr="00612A17">
        <w:rPr>
          <w:rFonts w:ascii="Arial" w:hAnsi="Arial" w:cs="Arial"/>
        </w:rPr>
        <w:tab/>
        <w:t>andere (specificeer): ___</w:t>
      </w:r>
    </w:p>
    <w:p w14:paraId="0E759F39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□</w:t>
      </w:r>
      <w:r w:rsidRPr="00612A17">
        <w:rPr>
          <w:rFonts w:ascii="Arial" w:hAnsi="Arial" w:cs="Arial"/>
        </w:rPr>
        <w:tab/>
        <w:t>andere (specificeer): ___</w:t>
      </w:r>
    </w:p>
    <w:p w14:paraId="516A05C1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</w:p>
    <w:p w14:paraId="6B6B91DB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</w:p>
    <w:p w14:paraId="18C7691C" w14:textId="77777777" w:rsidR="003C0B34" w:rsidRPr="00612A17" w:rsidRDefault="003C0B34" w:rsidP="003C0B34">
      <w:pPr>
        <w:rPr>
          <w:rFonts w:ascii="Arial" w:hAnsi="Arial" w:cs="Arial"/>
        </w:rPr>
      </w:pPr>
    </w:p>
    <w:p w14:paraId="3518160A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Voor elk van de aangeduide elementen dient u te voldoen aan de (buitenlandse) wettelijke bepalingen.</w:t>
      </w:r>
    </w:p>
    <w:p w14:paraId="78124051" w14:textId="5CF579FB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 xml:space="preserve">Tijdens de GLOBALG.A.P. audit </w:t>
      </w:r>
      <w:r w:rsidR="00697A09" w:rsidRPr="00612A17">
        <w:rPr>
          <w:rFonts w:ascii="Arial" w:hAnsi="Arial" w:cs="Arial"/>
        </w:rPr>
        <w:t xml:space="preserve">en/of GRASP beoordeling </w:t>
      </w:r>
      <w:r w:rsidRPr="00612A17">
        <w:rPr>
          <w:rFonts w:ascii="Arial" w:hAnsi="Arial" w:cs="Arial"/>
        </w:rPr>
        <w:t>wordt dit gecontroleerd door de certificatie instelling of bij een controle door het controle organisme.</w:t>
      </w:r>
    </w:p>
    <w:p w14:paraId="6F3A5697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U kan de conformiteit aantonen, door onder meer mondelinge/persoonlijke toelichting, visuele elementen, registraties.</w:t>
      </w:r>
    </w:p>
    <w:p w14:paraId="2C18BFBD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</w:p>
    <w:p w14:paraId="4C808A41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</w:p>
    <w:p w14:paraId="7A44BC39" w14:textId="77777777" w:rsidR="003C0B34" w:rsidRPr="00612A17" w:rsidRDefault="003C0B34" w:rsidP="003C0B34">
      <w:pPr>
        <w:rPr>
          <w:rFonts w:ascii="Arial" w:hAnsi="Arial" w:cs="Arial"/>
        </w:rPr>
      </w:pPr>
    </w:p>
    <w:p w14:paraId="39F5C407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 xml:space="preserve">Bent u lid van een Belgische </w:t>
      </w:r>
    </w:p>
    <w:p w14:paraId="246E1AFC" w14:textId="791087BE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producentenorganisatie (PO)</w:t>
      </w:r>
      <w:r w:rsidR="00542B6F" w:rsidRPr="00612A17">
        <w:rPr>
          <w:rFonts w:ascii="Arial" w:hAnsi="Arial" w:cs="Arial"/>
        </w:rPr>
        <w:t xml:space="preserve"> of producentengroep (PG)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</w:p>
    <w:p w14:paraId="2F0DF23D" w14:textId="77777777" w:rsidR="003C0B34" w:rsidRPr="00612A17" w:rsidRDefault="003C0B34" w:rsidP="003C0B34">
      <w:pPr>
        <w:rPr>
          <w:rFonts w:ascii="Arial" w:hAnsi="Arial" w:cs="Arial"/>
        </w:rPr>
      </w:pPr>
    </w:p>
    <w:p w14:paraId="4512ECF2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 xml:space="preserve">↓  neen </w:t>
      </w:r>
      <w:r w:rsidRPr="00612A17">
        <w:rPr>
          <w:rFonts w:ascii="Arial" w:hAnsi="Arial" w:cs="Arial"/>
        </w:rPr>
        <w:tab/>
        <w:t xml:space="preserve"> </w:t>
      </w:r>
      <w:r w:rsidRPr="00612A17">
        <w:rPr>
          <w:rFonts w:ascii="Arial" w:hAnsi="Arial" w:cs="Arial"/>
        </w:rPr>
        <w:tab/>
        <w:t xml:space="preserve">↓  ja 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</w:p>
    <w:p w14:paraId="0218D124" w14:textId="77777777" w:rsidR="003C0B34" w:rsidRPr="00612A17" w:rsidRDefault="003C0B34" w:rsidP="003C0B34">
      <w:pPr>
        <w:rPr>
          <w:rFonts w:ascii="Arial" w:hAnsi="Arial" w:cs="Arial"/>
        </w:rPr>
      </w:pPr>
    </w:p>
    <w:p w14:paraId="0BA0489D" w14:textId="77777777" w:rsidR="00542B6F" w:rsidRPr="00612A17" w:rsidRDefault="003C0B34" w:rsidP="00542B6F">
      <w:pPr>
        <w:ind w:left="709" w:hanging="709"/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Worden de producten van uw buitenlandse locatie(s) via de</w:t>
      </w:r>
    </w:p>
    <w:p w14:paraId="0D1C01A9" w14:textId="3141C137" w:rsidR="003C0B34" w:rsidRPr="00612A17" w:rsidRDefault="00542B6F" w:rsidP="00542B6F">
      <w:pPr>
        <w:ind w:left="709" w:hanging="709"/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="003C0B34" w:rsidRPr="00612A17">
        <w:rPr>
          <w:rFonts w:ascii="Arial" w:hAnsi="Arial" w:cs="Arial"/>
        </w:rPr>
        <w:t>PO</w:t>
      </w:r>
      <w:r w:rsidRPr="00612A17">
        <w:rPr>
          <w:rFonts w:ascii="Arial" w:hAnsi="Arial" w:cs="Arial"/>
        </w:rPr>
        <w:t xml:space="preserve">/PG </w:t>
      </w:r>
      <w:r w:rsidR="003C0B34" w:rsidRPr="00612A17">
        <w:rPr>
          <w:rFonts w:ascii="Arial" w:hAnsi="Arial" w:cs="Arial"/>
        </w:rPr>
        <w:t xml:space="preserve"> </w:t>
      </w:r>
      <w:proofErr w:type="spellStart"/>
      <w:r w:rsidR="003C0B34" w:rsidRPr="00612A17">
        <w:rPr>
          <w:rFonts w:ascii="Arial" w:hAnsi="Arial" w:cs="Arial"/>
        </w:rPr>
        <w:t>vermarkt</w:t>
      </w:r>
      <w:proofErr w:type="spellEnd"/>
      <w:r w:rsidR="003C0B34" w:rsidRPr="00612A17">
        <w:rPr>
          <w:rFonts w:ascii="Arial" w:hAnsi="Arial" w:cs="Arial"/>
        </w:rPr>
        <w:t xml:space="preserve"> </w:t>
      </w:r>
    </w:p>
    <w:p w14:paraId="7D4521C4" w14:textId="060E3768" w:rsidR="00542B6F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EN worden uw activiteiten via de PO</w:t>
      </w:r>
      <w:r w:rsidR="00542B6F" w:rsidRPr="00612A17">
        <w:rPr>
          <w:rFonts w:ascii="Arial" w:hAnsi="Arial" w:cs="Arial"/>
        </w:rPr>
        <w:t>/PG</w:t>
      </w:r>
      <w:r w:rsidRPr="00612A17">
        <w:rPr>
          <w:rFonts w:ascii="Arial" w:hAnsi="Arial" w:cs="Arial"/>
        </w:rPr>
        <w:t xml:space="preserve"> onder GLOBALG.A.P.</w:t>
      </w:r>
    </w:p>
    <w:p w14:paraId="5593540B" w14:textId="5E91EDFF" w:rsidR="003C0B34" w:rsidRPr="00612A17" w:rsidRDefault="00542B6F" w:rsidP="00542B6F">
      <w:pPr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="003C0B34" w:rsidRPr="00612A17">
        <w:rPr>
          <w:rFonts w:ascii="Arial" w:hAnsi="Arial" w:cs="Arial"/>
        </w:rPr>
        <w:t>optie 2</w:t>
      </w:r>
      <w:r w:rsidRPr="00612A17">
        <w:rPr>
          <w:rFonts w:ascii="Arial" w:hAnsi="Arial" w:cs="Arial"/>
        </w:rPr>
        <w:t xml:space="preserve"> </w:t>
      </w:r>
      <w:r w:rsidR="003C0B34" w:rsidRPr="00612A17">
        <w:rPr>
          <w:rFonts w:ascii="Arial" w:hAnsi="Arial" w:cs="Arial"/>
        </w:rPr>
        <w:t>(groepscertificatie) gecontroleerd</w:t>
      </w:r>
    </w:p>
    <w:p w14:paraId="100C1925" w14:textId="3F1FDFEB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EN zijn de voedselveiligheid gerelateerde activiteiten van de PO</w:t>
      </w:r>
      <w:r w:rsidR="00542B6F" w:rsidRPr="00612A17">
        <w:rPr>
          <w:rFonts w:ascii="Arial" w:hAnsi="Arial" w:cs="Arial"/>
        </w:rPr>
        <w:t>/PG</w:t>
      </w:r>
    </w:p>
    <w:p w14:paraId="3B2D69A6" w14:textId="14D08A68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opgenomen in een extern gecontroleerd kwaliteitssysteem van de PO</w:t>
      </w:r>
      <w:r w:rsidR="00542B6F" w:rsidRPr="00612A17">
        <w:rPr>
          <w:rFonts w:ascii="Arial" w:hAnsi="Arial" w:cs="Arial"/>
        </w:rPr>
        <w:t>/PG</w:t>
      </w:r>
    </w:p>
    <w:p w14:paraId="583ACA8A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</w:p>
    <w:p w14:paraId="6278E3AD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</w:p>
    <w:p w14:paraId="52C351FE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 xml:space="preserve">↓  neen 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 xml:space="preserve"> </w:t>
      </w:r>
      <w:r w:rsidRPr="00612A17">
        <w:rPr>
          <w:rFonts w:ascii="Arial" w:hAnsi="Arial" w:cs="Arial"/>
        </w:rPr>
        <w:tab/>
        <w:t xml:space="preserve">↓  ja 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</w:p>
    <w:p w14:paraId="2A2D5790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</w:p>
    <w:p w14:paraId="2885046F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│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 xml:space="preserve">Eén GLOBALG.A.P. attest voor </w:t>
      </w:r>
    </w:p>
    <w:p w14:paraId="1207D6FE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│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bedrijf volstaat</w:t>
      </w:r>
    </w:p>
    <w:p w14:paraId="51CF7862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│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 xml:space="preserve">En </w:t>
      </w:r>
    </w:p>
    <w:p w14:paraId="1F4A2497" w14:textId="5B5438EB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│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Producent opgenomen in PO</w:t>
      </w:r>
      <w:r w:rsidR="00542B6F" w:rsidRPr="00612A17">
        <w:rPr>
          <w:rFonts w:ascii="Arial" w:hAnsi="Arial" w:cs="Arial"/>
        </w:rPr>
        <w:t>/PG</w:t>
      </w:r>
    </w:p>
    <w:p w14:paraId="7A6A784A" w14:textId="78BFFCE2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│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│</w:t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</w:r>
      <w:r w:rsidRPr="00612A17">
        <w:rPr>
          <w:rFonts w:ascii="Arial" w:hAnsi="Arial" w:cs="Arial"/>
        </w:rPr>
        <w:tab/>
        <w:t>GLOBALG.A.P. optie 2 certificat</w:t>
      </w:r>
      <w:r w:rsidR="00697A09" w:rsidRPr="00612A17">
        <w:rPr>
          <w:rFonts w:ascii="Arial" w:hAnsi="Arial" w:cs="Arial"/>
        </w:rPr>
        <w:t>ie</w:t>
      </w:r>
      <w:r w:rsidRPr="00612A17">
        <w:rPr>
          <w:rFonts w:ascii="Arial" w:hAnsi="Arial" w:cs="Arial"/>
        </w:rPr>
        <w:t xml:space="preserve"> </w:t>
      </w:r>
    </w:p>
    <w:p w14:paraId="61959B01" w14:textId="77777777" w:rsidR="003C0B34" w:rsidRPr="00612A17" w:rsidRDefault="003C0B34" w:rsidP="003C0B34">
      <w:pPr>
        <w:rPr>
          <w:rFonts w:ascii="Arial" w:hAnsi="Arial" w:cs="Arial"/>
        </w:rPr>
      </w:pPr>
    </w:p>
    <w:p w14:paraId="43685366" w14:textId="77777777" w:rsidR="003C0B34" w:rsidRPr="00612A17" w:rsidRDefault="003C0B34" w:rsidP="003C0B34">
      <w:pPr>
        <w:rPr>
          <w:rFonts w:ascii="Arial" w:hAnsi="Arial" w:cs="Arial"/>
        </w:rPr>
      </w:pPr>
    </w:p>
    <w:p w14:paraId="14544853" w14:textId="0FC490DB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Eén GLOBALG.A.P. certificat</w:t>
      </w:r>
      <w:r w:rsidR="00697A09" w:rsidRPr="00612A17">
        <w:rPr>
          <w:rFonts w:ascii="Arial" w:hAnsi="Arial" w:cs="Arial"/>
        </w:rPr>
        <w:t>ie</w:t>
      </w:r>
      <w:r w:rsidRPr="00612A17">
        <w:rPr>
          <w:rFonts w:ascii="Arial" w:hAnsi="Arial" w:cs="Arial"/>
        </w:rPr>
        <w:t xml:space="preserve"> voor uw bedrijf volstaat, </w:t>
      </w:r>
    </w:p>
    <w:p w14:paraId="00674A95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 xml:space="preserve">dat zowel de Belgische als de bovenstaande buitenlandse </w:t>
      </w:r>
    </w:p>
    <w:p w14:paraId="15A4F2F9" w14:textId="77777777" w:rsidR="003C0B34" w:rsidRPr="00612A17" w:rsidRDefault="003C0B34" w:rsidP="003C0B34">
      <w:pPr>
        <w:rPr>
          <w:rFonts w:ascii="Arial" w:hAnsi="Arial" w:cs="Arial"/>
        </w:rPr>
      </w:pPr>
      <w:r w:rsidRPr="00612A17">
        <w:rPr>
          <w:rFonts w:ascii="Arial" w:hAnsi="Arial" w:cs="Arial"/>
        </w:rPr>
        <w:t>locaties/activiteiten afdekt</w:t>
      </w:r>
    </w:p>
    <w:p w14:paraId="740A00D0" w14:textId="77777777" w:rsidR="003C0B34" w:rsidRDefault="003C0B34" w:rsidP="003C0B34">
      <w:pPr>
        <w:rPr>
          <w:rFonts w:ascii="Arial" w:hAnsi="Arial" w:cs="Arial"/>
        </w:rPr>
      </w:pPr>
    </w:p>
    <w:p w14:paraId="54DF5C0C" w14:textId="77777777" w:rsidR="00697A09" w:rsidRDefault="00697A09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4BF3E5DF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66C68117" w14:textId="77777777" w:rsidR="00697A09" w:rsidRDefault="00697A09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543B04D7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r w:rsidR="00C438AF">
      <w:rPr>
        <w:rFonts w:ascii="Arial" w:hAnsi="Arial" w:cs="Arial"/>
        <w:sz w:val="16"/>
        <w:szCs w:val="16"/>
      </w:rPr>
      <w:t>Bijlage 03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D77950">
      <w:rPr>
        <w:rFonts w:ascii="Arial" w:hAnsi="Arial" w:cs="Arial"/>
        <w:sz w:val="16"/>
        <w:szCs w:val="16"/>
      </w:rPr>
      <w:t>01</w:t>
    </w:r>
    <w:r w:rsidRPr="002F43F4">
      <w:rPr>
        <w:rFonts w:ascii="Arial" w:hAnsi="Arial" w:cs="Arial"/>
        <w:sz w:val="16"/>
        <w:szCs w:val="16"/>
      </w:rPr>
      <w:t>/</w:t>
    </w:r>
    <w:r w:rsidR="00D77950">
      <w:rPr>
        <w:rFonts w:ascii="Arial" w:hAnsi="Arial" w:cs="Arial"/>
        <w:sz w:val="16"/>
        <w:szCs w:val="16"/>
      </w:rPr>
      <w:t>09</w:t>
    </w:r>
    <w:r w:rsidRPr="002F43F4">
      <w:rPr>
        <w:rFonts w:ascii="Arial" w:hAnsi="Arial" w:cs="Arial"/>
        <w:sz w:val="16"/>
        <w:szCs w:val="16"/>
      </w:rPr>
      <w:t>/202</w:t>
    </w:r>
    <w:r w:rsidR="00D77950">
      <w:rPr>
        <w:rFonts w:ascii="Arial" w:hAnsi="Arial" w:cs="Arial"/>
        <w:sz w:val="16"/>
        <w:szCs w:val="16"/>
      </w:rPr>
      <w:t>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786933">
    <w:abstractNumId w:val="9"/>
  </w:num>
  <w:num w:numId="2" w16cid:durableId="175923372">
    <w:abstractNumId w:val="13"/>
  </w:num>
  <w:num w:numId="3" w16cid:durableId="581336339">
    <w:abstractNumId w:val="5"/>
  </w:num>
  <w:num w:numId="4" w16cid:durableId="135413902">
    <w:abstractNumId w:val="26"/>
  </w:num>
  <w:num w:numId="5" w16cid:durableId="1743601022">
    <w:abstractNumId w:val="18"/>
  </w:num>
  <w:num w:numId="6" w16cid:durableId="1447309388">
    <w:abstractNumId w:val="27"/>
  </w:num>
  <w:num w:numId="7" w16cid:durableId="1888636459">
    <w:abstractNumId w:val="24"/>
  </w:num>
  <w:num w:numId="8" w16cid:durableId="457338519">
    <w:abstractNumId w:val="10"/>
  </w:num>
  <w:num w:numId="9" w16cid:durableId="696588716">
    <w:abstractNumId w:val="12"/>
  </w:num>
  <w:num w:numId="10" w16cid:durableId="1032612803">
    <w:abstractNumId w:val="8"/>
  </w:num>
  <w:num w:numId="11" w16cid:durableId="217252896">
    <w:abstractNumId w:val="19"/>
  </w:num>
  <w:num w:numId="12" w16cid:durableId="1031881119">
    <w:abstractNumId w:val="7"/>
  </w:num>
  <w:num w:numId="13" w16cid:durableId="524051881">
    <w:abstractNumId w:val="22"/>
  </w:num>
  <w:num w:numId="14" w16cid:durableId="565145458">
    <w:abstractNumId w:val="0"/>
  </w:num>
  <w:num w:numId="15" w16cid:durableId="1129398610">
    <w:abstractNumId w:val="3"/>
  </w:num>
  <w:num w:numId="16" w16cid:durableId="1854614608">
    <w:abstractNumId w:val="11"/>
  </w:num>
  <w:num w:numId="17" w16cid:durableId="121583513">
    <w:abstractNumId w:val="4"/>
  </w:num>
  <w:num w:numId="18" w16cid:durableId="810173143">
    <w:abstractNumId w:val="17"/>
  </w:num>
  <w:num w:numId="19" w16cid:durableId="1764760875">
    <w:abstractNumId w:val="15"/>
  </w:num>
  <w:num w:numId="20" w16cid:durableId="404231008">
    <w:abstractNumId w:val="21"/>
  </w:num>
  <w:num w:numId="21" w16cid:durableId="391730631">
    <w:abstractNumId w:val="6"/>
  </w:num>
  <w:num w:numId="22" w16cid:durableId="642278345">
    <w:abstractNumId w:val="1"/>
  </w:num>
  <w:num w:numId="23" w16cid:durableId="749039139">
    <w:abstractNumId w:val="23"/>
  </w:num>
  <w:num w:numId="24" w16cid:durableId="660962538">
    <w:abstractNumId w:val="20"/>
  </w:num>
  <w:num w:numId="25" w16cid:durableId="647366161">
    <w:abstractNumId w:val="16"/>
  </w:num>
  <w:num w:numId="26" w16cid:durableId="1047683664">
    <w:abstractNumId w:val="29"/>
  </w:num>
  <w:num w:numId="27" w16cid:durableId="435754901">
    <w:abstractNumId w:val="2"/>
  </w:num>
  <w:num w:numId="28" w16cid:durableId="404646906">
    <w:abstractNumId w:val="28"/>
  </w:num>
  <w:num w:numId="29" w16cid:durableId="1037391050">
    <w:abstractNumId w:val="14"/>
  </w:num>
  <w:num w:numId="30" w16cid:durableId="1062367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37D8"/>
    <w:rsid w:val="000F516C"/>
    <w:rsid w:val="000F7B3A"/>
    <w:rsid w:val="001264B7"/>
    <w:rsid w:val="00131135"/>
    <w:rsid w:val="00133D4B"/>
    <w:rsid w:val="00137A4D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0B34"/>
    <w:rsid w:val="003C3838"/>
    <w:rsid w:val="003D116C"/>
    <w:rsid w:val="003E3165"/>
    <w:rsid w:val="00401F77"/>
    <w:rsid w:val="00402E88"/>
    <w:rsid w:val="00414FCC"/>
    <w:rsid w:val="00457E89"/>
    <w:rsid w:val="00475267"/>
    <w:rsid w:val="004A2D03"/>
    <w:rsid w:val="004C36E0"/>
    <w:rsid w:val="00504567"/>
    <w:rsid w:val="00534D5A"/>
    <w:rsid w:val="00536DC0"/>
    <w:rsid w:val="00542B6F"/>
    <w:rsid w:val="005704AF"/>
    <w:rsid w:val="0059087A"/>
    <w:rsid w:val="005C3BD6"/>
    <w:rsid w:val="005C6544"/>
    <w:rsid w:val="00600EFB"/>
    <w:rsid w:val="00612A17"/>
    <w:rsid w:val="00627E4E"/>
    <w:rsid w:val="00630350"/>
    <w:rsid w:val="00632745"/>
    <w:rsid w:val="00635099"/>
    <w:rsid w:val="00696F26"/>
    <w:rsid w:val="00697A09"/>
    <w:rsid w:val="006A0DE6"/>
    <w:rsid w:val="006A6914"/>
    <w:rsid w:val="006B203C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9466B7"/>
    <w:rsid w:val="009701A1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756AB"/>
    <w:rsid w:val="00B82E6E"/>
    <w:rsid w:val="00B834D5"/>
    <w:rsid w:val="00BA1ED1"/>
    <w:rsid w:val="00BC3C5F"/>
    <w:rsid w:val="00BF245D"/>
    <w:rsid w:val="00C17A6C"/>
    <w:rsid w:val="00C42A76"/>
    <w:rsid w:val="00C438AF"/>
    <w:rsid w:val="00C54AD6"/>
    <w:rsid w:val="00C9684B"/>
    <w:rsid w:val="00CA2F9F"/>
    <w:rsid w:val="00CE6C71"/>
    <w:rsid w:val="00CE71B2"/>
    <w:rsid w:val="00D04636"/>
    <w:rsid w:val="00D30835"/>
    <w:rsid w:val="00D77950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13B4E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5</cp:revision>
  <cp:lastPrinted>2015-10-15T11:54:00Z</cp:lastPrinted>
  <dcterms:created xsi:type="dcterms:W3CDTF">2023-07-18T06:26:00Z</dcterms:created>
  <dcterms:modified xsi:type="dcterms:W3CDTF">2023-07-20T13:03:00Z</dcterms:modified>
</cp:coreProperties>
</file>