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3969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17615193" w:rsidR="00544BC5" w:rsidRDefault="00D34310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 xml:space="preserve">Plan d'amélioration continue </w:t>
            </w:r>
          </w:p>
        </w:tc>
      </w:tr>
      <w:tr w:rsidR="007C69CD" w:rsidRPr="006E1F54" w14:paraId="173A1BB5" w14:textId="622EB493" w:rsidTr="00DD0205">
        <w:trPr>
          <w:trHeight w:val="562"/>
        </w:trPr>
        <w:tc>
          <w:tcPr>
            <w:tcW w:w="1171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Exploitation</w:t>
            </w:r>
          </w:p>
        </w:tc>
        <w:tc>
          <w:tcPr>
            <w:tcW w:w="2190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F&amp;V-SMART</w:t>
            </w:r>
          </w:p>
        </w:tc>
        <w:tc>
          <w:tcPr>
            <w:tcW w:w="857" w:type="pct"/>
          </w:tcPr>
          <w:p w14:paraId="34D266BC" w14:textId="78BE6802" w:rsidR="007C69CD" w:rsidRPr="006E1F54" w:rsidRDefault="00D34310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02.01, 02.02</w:t>
            </w:r>
          </w:p>
        </w:tc>
      </w:tr>
      <w:tr w:rsidR="007C69CD" w:rsidRPr="006E1F54" w14:paraId="5277041A" w14:textId="06BC1364" w:rsidTr="00DD0205">
        <w:tc>
          <w:tcPr>
            <w:tcW w:w="1171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Gestion d'exploitation</w:t>
            </w:r>
          </w:p>
        </w:tc>
        <w:tc>
          <w:tcPr>
            <w:tcW w:w="2190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8357438" w14:textId="43B198F4" w:rsidR="00761ABC" w:rsidRDefault="00D34310" w:rsidP="00D34310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  <w:lang w:val="fr-BE"/>
        </w:rPr>
        <w:t>Remarque : pour plus d'informations, voir également les directives de GLOBALG.A.P.</w:t>
      </w:r>
    </w:p>
    <w:p w14:paraId="45B85FEF" w14:textId="77777777" w:rsidR="00761ABC" w:rsidRDefault="00761ABC" w:rsidP="00761ABC">
      <w:pPr>
        <w:suppressAutoHyphens/>
        <w:rPr>
          <w:rFonts w:ascii="Arial" w:hAnsi="Arial" w:cs="Arial"/>
        </w:rPr>
      </w:pPr>
    </w:p>
    <w:p w14:paraId="6C83F910" w14:textId="44D2CEDC" w:rsidR="00A03319" w:rsidRDefault="00D34310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L'exploitation dispose d'un plan d'amélioration continue, dans lequel des points d'amélioration et/ou des objectifs sont définis dans le cadre d'une planification à long terme (pour les trois années suivantes). Les points d'amélioration et/ou objectifs sont établis après une évaluation de la situation de l'exploitation et sont revus annuellement. Pour chaque point d'amélioration et/ou objectif, le plan décrit quatre étapes. Lorsque les points d'amélioration et/ou les objectifs ont été réalisés, le producteur établit de nouveaux points d'amélioration et/ou objectifs.</w:t>
      </w:r>
    </w:p>
    <w:p w14:paraId="75AC0B77" w14:textId="5FC8EE9D" w:rsidR="00424C93" w:rsidRDefault="00424C93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>Le producteur peut utiliser à cette fin le tableau ci-dessous, par point d'amélioration et/ou objectif.</w:t>
      </w:r>
    </w:p>
    <w:p w14:paraId="7E5245AC" w14:textId="6656A835" w:rsidR="00A03319" w:rsidRDefault="00A03319" w:rsidP="00A03319">
      <w:pPr>
        <w:suppressAutoHyphens/>
        <w:rPr>
          <w:rFonts w:ascii="Arial" w:hAnsi="Arial" w:cs="Arial"/>
        </w:rPr>
      </w:pPr>
    </w:p>
    <w:p w14:paraId="0B8E02CB" w14:textId="77777777" w:rsidR="00DD0205" w:rsidRPr="00DD0205" w:rsidRDefault="00DD0205" w:rsidP="00DD0205">
      <w:pPr>
        <w:suppressAutoHyphens/>
        <w:rPr>
          <w:rFonts w:ascii="Arial" w:hAnsi="Arial" w:cs="Arial"/>
          <w:lang w:val="fr-BE"/>
        </w:rPr>
      </w:pPr>
      <w:r w:rsidRPr="00DD0205">
        <w:rPr>
          <w:rFonts w:ascii="Arial" w:hAnsi="Arial" w:cs="Arial"/>
          <w:lang w:val="fr-BE"/>
        </w:rPr>
        <w:t>La préparation des points d'amélioration et/ou des objectifs se fait SMART, c'est-à-dire</w:t>
      </w:r>
    </w:p>
    <w:p w14:paraId="620DD0C1" w14:textId="77777777" w:rsidR="00DD0205" w:rsidRPr="00DD0205" w:rsidRDefault="00DD0205" w:rsidP="00DD0205">
      <w:pPr>
        <w:suppressAutoHyphens/>
        <w:rPr>
          <w:rFonts w:ascii="Arial" w:hAnsi="Arial" w:cs="Arial"/>
          <w:lang w:val="fr-BE"/>
        </w:rPr>
      </w:pPr>
      <w:r w:rsidRPr="00DD0205">
        <w:rPr>
          <w:rFonts w:ascii="Arial" w:hAnsi="Arial" w:cs="Arial"/>
          <w:lang w:val="fr-BE"/>
        </w:rPr>
        <w:t>• S – Spécifique : le point d'amélioration ou l'objectif est clairement (ou sans ambiguïté) déterminé</w:t>
      </w:r>
    </w:p>
    <w:p w14:paraId="470E5FFE" w14:textId="77777777" w:rsidR="00DD0205" w:rsidRPr="00DD0205" w:rsidRDefault="00DD0205" w:rsidP="00DD0205">
      <w:pPr>
        <w:suppressAutoHyphens/>
        <w:rPr>
          <w:rFonts w:ascii="Arial" w:hAnsi="Arial" w:cs="Arial"/>
          <w:lang w:val="fr-BE"/>
        </w:rPr>
      </w:pPr>
      <w:r w:rsidRPr="00DD0205">
        <w:rPr>
          <w:rFonts w:ascii="Arial" w:hAnsi="Arial" w:cs="Arial"/>
          <w:lang w:val="fr-BE"/>
        </w:rPr>
        <w:t>• M – Mesurable : des résultats mesurables ou observables sont fournis avec lesquels le point d'amélioration ou l'objectif peut être considéré comme atteint.</w:t>
      </w:r>
    </w:p>
    <w:p w14:paraId="0D8571FC" w14:textId="77777777" w:rsidR="00DD0205" w:rsidRPr="00DD0205" w:rsidRDefault="00DD0205" w:rsidP="00DD0205">
      <w:pPr>
        <w:suppressAutoHyphens/>
        <w:rPr>
          <w:rFonts w:ascii="Arial" w:hAnsi="Arial" w:cs="Arial"/>
          <w:lang w:val="fr-BE"/>
        </w:rPr>
      </w:pPr>
      <w:r w:rsidRPr="00DD0205">
        <w:rPr>
          <w:rFonts w:ascii="Arial" w:hAnsi="Arial" w:cs="Arial"/>
          <w:lang w:val="fr-BE"/>
        </w:rPr>
        <w:t>• A – Orienté vers l'action : le point ou l'objectif d'amélioration nécessite une action, doit être fait et est acceptable pour le groupe cible ou la direction.</w:t>
      </w:r>
    </w:p>
    <w:p w14:paraId="53729ACD" w14:textId="77777777" w:rsidR="00DD0205" w:rsidRPr="00DD0205" w:rsidRDefault="00DD0205" w:rsidP="00DD0205">
      <w:pPr>
        <w:suppressAutoHyphens/>
        <w:rPr>
          <w:rFonts w:ascii="Arial" w:hAnsi="Arial" w:cs="Arial"/>
          <w:lang w:val="fr-BE"/>
        </w:rPr>
      </w:pPr>
      <w:r w:rsidRPr="00DD0205">
        <w:rPr>
          <w:rFonts w:ascii="Arial" w:hAnsi="Arial" w:cs="Arial"/>
          <w:lang w:val="fr-BE"/>
        </w:rPr>
        <w:t>• R – Réaliste : le point d'amélioration ou l'objectif est réalisable</w:t>
      </w:r>
    </w:p>
    <w:p w14:paraId="1CB6CFD1" w14:textId="6EA98489" w:rsidR="00DD0205" w:rsidRDefault="00DD0205" w:rsidP="00DD0205">
      <w:pPr>
        <w:suppressAutoHyphens/>
        <w:rPr>
          <w:rFonts w:ascii="Arial" w:hAnsi="Arial" w:cs="Arial"/>
          <w:lang w:val="fr-BE"/>
        </w:rPr>
      </w:pPr>
      <w:r w:rsidRPr="00DD0205">
        <w:rPr>
          <w:rFonts w:ascii="Arial" w:hAnsi="Arial" w:cs="Arial"/>
          <w:lang w:val="fr-BE"/>
        </w:rPr>
        <w:t>• T – Limité dans le temps : un délai a été fixé dans lequel l'objectif doit être atteint.</w:t>
      </w:r>
    </w:p>
    <w:p w14:paraId="776FCADC" w14:textId="77777777" w:rsidR="00DD0205" w:rsidRDefault="00DD0205" w:rsidP="00A03319">
      <w:pPr>
        <w:suppressAutoHyphens/>
        <w:rPr>
          <w:rFonts w:ascii="Arial" w:hAnsi="Arial" w:cs="Arial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A03319" w14:paraId="09D2B9D9" w14:textId="77777777" w:rsidTr="005A1CF7">
        <w:tc>
          <w:tcPr>
            <w:tcW w:w="6516" w:type="dxa"/>
          </w:tcPr>
          <w:p w14:paraId="40015676" w14:textId="5A914E9A" w:rsidR="00A03319" w:rsidRDefault="005A1CF7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Point d'amélioration / objectif – dénomination courte </w:t>
            </w:r>
          </w:p>
        </w:tc>
        <w:tc>
          <w:tcPr>
            <w:tcW w:w="2546" w:type="dxa"/>
          </w:tcPr>
          <w:p w14:paraId="67A39687" w14:textId="18242573" w:rsidR="00A03319" w:rsidRDefault="00A03319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 de rédaction du plan</w:t>
            </w:r>
          </w:p>
        </w:tc>
      </w:tr>
      <w:tr w:rsidR="00A03319" w14:paraId="44776B3B" w14:textId="77777777" w:rsidTr="005A1CF7">
        <w:tc>
          <w:tcPr>
            <w:tcW w:w="6516" w:type="dxa"/>
          </w:tcPr>
          <w:p w14:paraId="33092786" w14:textId="5E5F8A30" w:rsidR="00A03319" w:rsidRDefault="00A03319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  <w:tc>
          <w:tcPr>
            <w:tcW w:w="2546" w:type="dxa"/>
          </w:tcPr>
          <w:p w14:paraId="013E0CA3" w14:textId="640EA658" w:rsidR="00A03319" w:rsidRDefault="005A1CF7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 /   ..   /   202.</w:t>
            </w:r>
          </w:p>
        </w:tc>
      </w:tr>
    </w:tbl>
    <w:p w14:paraId="01ED1FC6" w14:textId="2F27EF18" w:rsidR="00A03319" w:rsidRDefault="00A03319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319" w14:paraId="5DA0A642" w14:textId="77777777" w:rsidTr="00A03319">
        <w:tc>
          <w:tcPr>
            <w:tcW w:w="9062" w:type="dxa"/>
          </w:tcPr>
          <w:p w14:paraId="5AF3FF94" w14:textId="3F0282FE" w:rsidR="00A03319" w:rsidRPr="005A1CF7" w:rsidRDefault="005A1CF7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1. Brève description du point d'amélioration/de l'objectif</w:t>
            </w:r>
          </w:p>
        </w:tc>
      </w:tr>
      <w:tr w:rsidR="00A03319" w14:paraId="4B9FF1EA" w14:textId="77777777" w:rsidTr="00A03319">
        <w:tc>
          <w:tcPr>
            <w:tcW w:w="9062" w:type="dxa"/>
          </w:tcPr>
          <w:p w14:paraId="14B5DEDE" w14:textId="77777777" w:rsidR="00A03319" w:rsidRDefault="00A03319" w:rsidP="00376A83">
            <w:pPr>
              <w:suppressAutoHyphens/>
              <w:rPr>
                <w:rFonts w:ascii="Arial" w:hAnsi="Arial" w:cs="Arial"/>
              </w:rPr>
            </w:pPr>
          </w:p>
          <w:p w14:paraId="78B5F2BD" w14:textId="77777777" w:rsidR="00A03319" w:rsidRDefault="00A03319" w:rsidP="00376A83">
            <w:pPr>
              <w:suppressAutoHyphens/>
              <w:rPr>
                <w:rFonts w:ascii="Arial" w:hAnsi="Arial" w:cs="Arial"/>
              </w:rPr>
            </w:pPr>
          </w:p>
          <w:p w14:paraId="7717157A" w14:textId="2033A7B8" w:rsidR="00A03319" w:rsidRDefault="00A03319" w:rsidP="00376A83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76F8166" w14:textId="2D7AEE59" w:rsidR="00A03319" w:rsidRDefault="00D34310" w:rsidP="00A03319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319" w14:paraId="46D2C1AB" w14:textId="77777777" w:rsidTr="00E92DBB">
        <w:tc>
          <w:tcPr>
            <w:tcW w:w="9062" w:type="dxa"/>
          </w:tcPr>
          <w:p w14:paraId="1BC3EFC9" w14:textId="4AC9E8FB" w:rsidR="00A03319" w:rsidRPr="005A1CF7" w:rsidRDefault="005A1CF7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2. Situation actuelle – description de la situation actuelle, au moment de l'élaboration du plan </w:t>
            </w:r>
          </w:p>
        </w:tc>
      </w:tr>
      <w:tr w:rsidR="00A03319" w14:paraId="467FD720" w14:textId="77777777" w:rsidTr="00E92DBB">
        <w:tc>
          <w:tcPr>
            <w:tcW w:w="9062" w:type="dxa"/>
          </w:tcPr>
          <w:p w14:paraId="1E5C9A2F" w14:textId="77777777" w:rsidR="00A03319" w:rsidRDefault="00A03319" w:rsidP="00E92DBB">
            <w:pPr>
              <w:suppressAutoHyphens/>
              <w:rPr>
                <w:rFonts w:ascii="Arial" w:hAnsi="Arial" w:cs="Arial"/>
              </w:rPr>
            </w:pPr>
          </w:p>
          <w:p w14:paraId="6193C77A" w14:textId="77777777" w:rsidR="00A03319" w:rsidRDefault="00A03319" w:rsidP="00E92DBB">
            <w:pPr>
              <w:suppressAutoHyphens/>
              <w:rPr>
                <w:rFonts w:ascii="Arial" w:hAnsi="Arial" w:cs="Arial"/>
              </w:rPr>
            </w:pPr>
          </w:p>
          <w:p w14:paraId="7D587B51" w14:textId="77777777" w:rsidR="00A03319" w:rsidRDefault="00A03319" w:rsidP="00E92DBB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4DE2B911" w14:textId="1128784A" w:rsidR="005A1CF7" w:rsidRDefault="00A03319" w:rsidP="005A1CF7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1CF7" w14:paraId="4A812D31" w14:textId="77777777" w:rsidTr="00E92DBB">
        <w:tc>
          <w:tcPr>
            <w:tcW w:w="9062" w:type="dxa"/>
          </w:tcPr>
          <w:p w14:paraId="0DE2A283" w14:textId="67D88126" w:rsidR="005A1CF7" w:rsidRPr="005A1CF7" w:rsidRDefault="005A1CF7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3. Plan d'action pour réaliser le point d'amélioration/l'objectif</w:t>
            </w:r>
          </w:p>
        </w:tc>
      </w:tr>
      <w:tr w:rsidR="005A1CF7" w14:paraId="4AA68A5A" w14:textId="77777777" w:rsidTr="00E92DBB">
        <w:tc>
          <w:tcPr>
            <w:tcW w:w="9062" w:type="dxa"/>
          </w:tcPr>
          <w:p w14:paraId="58AF9414" w14:textId="77777777" w:rsidR="005A1CF7" w:rsidRDefault="005A1CF7" w:rsidP="00E92DBB">
            <w:pPr>
              <w:suppressAutoHyphens/>
              <w:rPr>
                <w:rFonts w:ascii="Arial" w:hAnsi="Arial" w:cs="Arial"/>
              </w:rPr>
            </w:pPr>
          </w:p>
          <w:p w14:paraId="62D0B6F4" w14:textId="77777777" w:rsidR="005A1CF7" w:rsidRDefault="005A1CF7" w:rsidP="00E92DBB">
            <w:pPr>
              <w:suppressAutoHyphens/>
              <w:rPr>
                <w:rFonts w:ascii="Arial" w:hAnsi="Arial" w:cs="Arial"/>
              </w:rPr>
            </w:pPr>
          </w:p>
          <w:p w14:paraId="7C0799DC" w14:textId="77777777" w:rsidR="005A1CF7" w:rsidRDefault="005A1CF7" w:rsidP="00E92DBB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7DF6CFD" w14:textId="0EA319AE" w:rsidR="005A1CF7" w:rsidRDefault="005A1CF7" w:rsidP="005A1CF7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5A1CF7" w14:paraId="2C8E8516" w14:textId="77777777" w:rsidTr="00E92DBB">
        <w:tc>
          <w:tcPr>
            <w:tcW w:w="9062" w:type="dxa"/>
            <w:gridSpan w:val="2"/>
          </w:tcPr>
          <w:p w14:paraId="51650C1D" w14:textId="41C31F61" w:rsidR="005A1CF7" w:rsidRPr="005A1CF7" w:rsidRDefault="005A1CF7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4. Date à laquelle le producteur entend atteindre l'objectif</w:t>
            </w:r>
          </w:p>
        </w:tc>
      </w:tr>
      <w:tr w:rsidR="00FE04B8" w14:paraId="2219B931" w14:textId="77777777" w:rsidTr="005A1CF7">
        <w:tc>
          <w:tcPr>
            <w:tcW w:w="6516" w:type="dxa"/>
            <w:vMerge w:val="restart"/>
          </w:tcPr>
          <w:p w14:paraId="72945A95" w14:textId="77777777" w:rsidR="00FE04B8" w:rsidRDefault="00FE04B8" w:rsidP="005A1CF7">
            <w:pPr>
              <w:suppressAutoHyphens/>
              <w:rPr>
                <w:rFonts w:ascii="Arial" w:hAnsi="Arial" w:cs="Arial"/>
              </w:rPr>
            </w:pPr>
          </w:p>
          <w:p w14:paraId="4F7DD90B" w14:textId="77777777" w:rsidR="00FE04B8" w:rsidRDefault="00FE04B8" w:rsidP="005A1CF7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545A2A68" w14:textId="00C21D7A" w:rsidR="00FE04B8" w:rsidRDefault="00FE04B8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 prévue de réalisation</w:t>
            </w:r>
          </w:p>
        </w:tc>
      </w:tr>
      <w:tr w:rsidR="00FE04B8" w14:paraId="083EEF27" w14:textId="77777777" w:rsidTr="005A1CF7">
        <w:tc>
          <w:tcPr>
            <w:tcW w:w="6516" w:type="dxa"/>
            <w:vMerge/>
          </w:tcPr>
          <w:p w14:paraId="3034DC1E" w14:textId="77777777" w:rsidR="00FE04B8" w:rsidRDefault="00FE04B8" w:rsidP="005A1CF7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76ED4A0E" w14:textId="3D309F9F" w:rsidR="00FE04B8" w:rsidRDefault="00FE04B8" w:rsidP="005A1CF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 /   ..   /   202.</w:t>
            </w:r>
          </w:p>
        </w:tc>
      </w:tr>
    </w:tbl>
    <w:p w14:paraId="4FE2455F" w14:textId="77777777" w:rsidR="005A1CF7" w:rsidRDefault="005A1CF7" w:rsidP="005A1CF7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FE04B8" w14:paraId="39B380DA" w14:textId="77777777" w:rsidTr="00FE04B8">
        <w:tc>
          <w:tcPr>
            <w:tcW w:w="6516" w:type="dxa"/>
          </w:tcPr>
          <w:p w14:paraId="2F0C086C" w14:textId="00697478" w:rsidR="00FE04B8" w:rsidRPr="005A1CF7" w:rsidRDefault="00FE04B8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Suivi/évaluation des progrès et évaluation finale</w:t>
            </w:r>
          </w:p>
        </w:tc>
        <w:tc>
          <w:tcPr>
            <w:tcW w:w="2546" w:type="dxa"/>
          </w:tcPr>
          <w:p w14:paraId="2608C67D" w14:textId="17E3F315" w:rsidR="00FE04B8" w:rsidRPr="005A1CF7" w:rsidRDefault="00FE04B8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</w:tr>
      <w:tr w:rsidR="00FE04B8" w14:paraId="29964A24" w14:textId="77777777" w:rsidTr="002C0640">
        <w:trPr>
          <w:trHeight w:val="470"/>
        </w:trPr>
        <w:tc>
          <w:tcPr>
            <w:tcW w:w="6516" w:type="dxa"/>
          </w:tcPr>
          <w:p w14:paraId="36630410" w14:textId="77777777" w:rsidR="00FE04B8" w:rsidRDefault="00FE04B8" w:rsidP="00E92DBB">
            <w:pPr>
              <w:suppressAutoHyphens/>
              <w:rPr>
                <w:rFonts w:ascii="Arial" w:hAnsi="Arial" w:cs="Arial"/>
              </w:rPr>
            </w:pPr>
          </w:p>
          <w:p w14:paraId="0F9F9DA0" w14:textId="77777777" w:rsidR="00FE04B8" w:rsidRDefault="00FE04B8" w:rsidP="00E92DBB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796EC55C" w14:textId="177BE0AD" w:rsidR="00FE04B8" w:rsidRDefault="00FE04B8" w:rsidP="00E92DB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 /   ..   /   202.</w:t>
            </w:r>
          </w:p>
        </w:tc>
      </w:tr>
      <w:tr w:rsidR="00424C93" w14:paraId="1F216F71" w14:textId="77777777" w:rsidTr="002C0640">
        <w:trPr>
          <w:trHeight w:val="470"/>
        </w:trPr>
        <w:tc>
          <w:tcPr>
            <w:tcW w:w="6516" w:type="dxa"/>
          </w:tcPr>
          <w:p w14:paraId="27E06A79" w14:textId="77777777" w:rsidR="00424C93" w:rsidRDefault="00424C93" w:rsidP="00424C9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676169B7" w14:textId="2D40DB86" w:rsidR="00424C93" w:rsidRDefault="00424C93" w:rsidP="00424C9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 /   ..   /   202.</w:t>
            </w:r>
          </w:p>
        </w:tc>
      </w:tr>
      <w:tr w:rsidR="00424C93" w14:paraId="0BD0E7C7" w14:textId="77777777" w:rsidTr="002C0640">
        <w:trPr>
          <w:trHeight w:val="470"/>
        </w:trPr>
        <w:tc>
          <w:tcPr>
            <w:tcW w:w="6516" w:type="dxa"/>
          </w:tcPr>
          <w:p w14:paraId="0FA79F5B" w14:textId="77777777" w:rsidR="00424C93" w:rsidRDefault="00424C93" w:rsidP="00424C9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2C992FF0" w14:textId="1EFE6E72" w:rsidR="00424C93" w:rsidRDefault="00424C93" w:rsidP="00424C9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..   /   ..   /   202.</w:t>
            </w:r>
          </w:p>
        </w:tc>
      </w:tr>
    </w:tbl>
    <w:p w14:paraId="079DE66D" w14:textId="77777777" w:rsidR="00FE04B8" w:rsidRDefault="00FE04B8" w:rsidP="00FE04B8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t xml:space="preserve"> </w:t>
      </w:r>
    </w:p>
    <w:p w14:paraId="3BF48AA3" w14:textId="77777777" w:rsidR="00424C93" w:rsidRDefault="00424C93">
      <w:pPr>
        <w:rPr>
          <w:rFonts w:ascii="Arial" w:hAnsi="Arial" w:cs="Arial"/>
        </w:rPr>
      </w:pPr>
      <w:r>
        <w:rPr>
          <w:rFonts w:ascii="Arial" w:hAnsi="Arial" w:cs="Arial"/>
          <w:lang w:val="fr-BE"/>
        </w:rPr>
        <w:br w:type="page"/>
      </w:r>
    </w:p>
    <w:p w14:paraId="3BB098AA" w14:textId="1ABC1168" w:rsidR="00424C93" w:rsidRDefault="00424C93" w:rsidP="00376A83">
      <w:pPr>
        <w:suppressAutoHyphens/>
        <w:rPr>
          <w:rFonts w:ascii="Arial" w:hAnsi="Arial" w:cs="Arial"/>
        </w:rPr>
      </w:pPr>
      <w:r>
        <w:rPr>
          <w:rFonts w:ascii="Arial" w:hAnsi="Arial" w:cs="Arial"/>
          <w:lang w:val="fr-BE"/>
        </w:rPr>
        <w:lastRenderedPageBreak/>
        <w:t>Quelques thèmes possibles pour les points d'amélioration et/ou les objectifs</w:t>
      </w:r>
    </w:p>
    <w:p w14:paraId="4C9211A7" w14:textId="77777777" w:rsidR="00424C93" w:rsidRDefault="00424C93" w:rsidP="00376A83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74834" w14:paraId="2E873877" w14:textId="77777777" w:rsidTr="00A934E0">
        <w:tc>
          <w:tcPr>
            <w:tcW w:w="9062" w:type="dxa"/>
            <w:gridSpan w:val="2"/>
          </w:tcPr>
          <w:p w14:paraId="1480DC11" w14:textId="3E572CE6" w:rsidR="00B74834" w:rsidRDefault="00B74834" w:rsidP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Sécurité alimentaire</w:t>
            </w:r>
          </w:p>
        </w:tc>
      </w:tr>
      <w:tr w:rsidR="00B74834" w14:paraId="1D95889F" w14:textId="77777777" w:rsidTr="00DE5A8C">
        <w:tc>
          <w:tcPr>
            <w:tcW w:w="2122" w:type="dxa"/>
          </w:tcPr>
          <w:p w14:paraId="73C10976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F94E156" w14:textId="171408FA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Améliorer/optimiser la traçabilité</w:t>
            </w:r>
          </w:p>
        </w:tc>
      </w:tr>
      <w:tr w:rsidR="00B74834" w14:paraId="2F73E7C3" w14:textId="77777777" w:rsidTr="00DE5A8C">
        <w:tc>
          <w:tcPr>
            <w:tcW w:w="2122" w:type="dxa"/>
          </w:tcPr>
          <w:p w14:paraId="119B6341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113B6A91" w14:textId="7996BAFD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Éviter les produits non commercialisables </w:t>
            </w:r>
          </w:p>
        </w:tc>
      </w:tr>
      <w:tr w:rsidR="00B74834" w14:paraId="5B8A2089" w14:textId="77777777" w:rsidTr="00DE5A8C">
        <w:tc>
          <w:tcPr>
            <w:tcW w:w="2122" w:type="dxa"/>
          </w:tcPr>
          <w:p w14:paraId="148E013A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6D1D94D" w14:textId="3A51FE16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Améliorer/optimiser le suivi de la qualité des produits</w:t>
            </w:r>
          </w:p>
        </w:tc>
      </w:tr>
      <w:tr w:rsidR="00B74834" w14:paraId="4C921377" w14:textId="77777777" w:rsidTr="00DE5A8C">
        <w:tc>
          <w:tcPr>
            <w:tcW w:w="2122" w:type="dxa"/>
          </w:tcPr>
          <w:p w14:paraId="3B1998D4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008CC4A" w14:textId="149B1DDB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</w:tr>
      <w:tr w:rsidR="00B74834" w14:paraId="572EBC47" w14:textId="77777777" w:rsidTr="00DE5A8C">
        <w:tc>
          <w:tcPr>
            <w:tcW w:w="2122" w:type="dxa"/>
          </w:tcPr>
          <w:p w14:paraId="490FCB86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7DFFBE26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</w:tr>
      <w:tr w:rsidR="00B74834" w14:paraId="753FA008" w14:textId="77777777" w:rsidTr="007C4490">
        <w:tc>
          <w:tcPr>
            <w:tcW w:w="9062" w:type="dxa"/>
            <w:gridSpan w:val="2"/>
          </w:tcPr>
          <w:p w14:paraId="502D4F14" w14:textId="14DEAC87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Matières premières/intrants</w:t>
            </w:r>
          </w:p>
        </w:tc>
      </w:tr>
      <w:tr w:rsidR="00B74834" w14:paraId="577859BE" w14:textId="77777777" w:rsidTr="00DE5A8C">
        <w:tc>
          <w:tcPr>
            <w:tcW w:w="2122" w:type="dxa"/>
          </w:tcPr>
          <w:p w14:paraId="3B540898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1DA86F6" w14:textId="7FEA9A9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Réduire la consommation d'eau</w:t>
            </w:r>
          </w:p>
        </w:tc>
      </w:tr>
      <w:tr w:rsidR="00B74834" w14:paraId="550E8C32" w14:textId="77777777" w:rsidTr="00DE5A8C">
        <w:tc>
          <w:tcPr>
            <w:tcW w:w="2122" w:type="dxa"/>
          </w:tcPr>
          <w:p w14:paraId="7E9DE8AD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AF43128" w14:textId="661B307B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Réduire la consommation d'énergie </w:t>
            </w:r>
          </w:p>
        </w:tc>
      </w:tr>
      <w:tr w:rsidR="00B74834" w14:paraId="633F08C6" w14:textId="77777777" w:rsidTr="00DE5A8C">
        <w:tc>
          <w:tcPr>
            <w:tcW w:w="2122" w:type="dxa"/>
          </w:tcPr>
          <w:p w14:paraId="6C4B6B16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4581C36" w14:textId="6EE167D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Réduire la fertilisation</w:t>
            </w:r>
          </w:p>
        </w:tc>
      </w:tr>
      <w:tr w:rsidR="00B74834" w14:paraId="7D354262" w14:textId="77777777" w:rsidTr="00DE5A8C">
        <w:tc>
          <w:tcPr>
            <w:tcW w:w="2122" w:type="dxa"/>
          </w:tcPr>
          <w:p w14:paraId="039F27D3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BC7708B" w14:textId="0A914CD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Réduire l'utilisation de produits phytopharmaceutiques </w:t>
            </w:r>
          </w:p>
        </w:tc>
      </w:tr>
      <w:tr w:rsidR="00B74834" w14:paraId="7B836844" w14:textId="77777777" w:rsidTr="00DE5A8C">
        <w:tc>
          <w:tcPr>
            <w:tcW w:w="2122" w:type="dxa"/>
          </w:tcPr>
          <w:p w14:paraId="349AA694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BF545CC" w14:textId="4CA4DDF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</w:tr>
      <w:tr w:rsidR="00B74834" w14:paraId="61157B01" w14:textId="77777777" w:rsidTr="00DE5A8C">
        <w:tc>
          <w:tcPr>
            <w:tcW w:w="2122" w:type="dxa"/>
          </w:tcPr>
          <w:p w14:paraId="510F5828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54B5E4C0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</w:tr>
      <w:tr w:rsidR="00B74834" w14:paraId="031D55F8" w14:textId="77777777" w:rsidTr="00721428">
        <w:tc>
          <w:tcPr>
            <w:tcW w:w="9062" w:type="dxa"/>
            <w:gridSpan w:val="2"/>
          </w:tcPr>
          <w:p w14:paraId="235EB39D" w14:textId="701585DB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Employés</w:t>
            </w:r>
          </w:p>
        </w:tc>
      </w:tr>
      <w:tr w:rsidR="00B74834" w14:paraId="6648BB89" w14:textId="77777777" w:rsidTr="00DE5A8C">
        <w:tc>
          <w:tcPr>
            <w:tcW w:w="2122" w:type="dxa"/>
          </w:tcPr>
          <w:p w14:paraId="1DDE79A0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7AECB781" w14:textId="0F7D390F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Améliorer/optimiser l'accueil des nouveaux employés</w:t>
            </w:r>
          </w:p>
        </w:tc>
      </w:tr>
      <w:tr w:rsidR="00B74834" w14:paraId="27BAC970" w14:textId="77777777" w:rsidTr="00DE5A8C">
        <w:tc>
          <w:tcPr>
            <w:tcW w:w="2122" w:type="dxa"/>
          </w:tcPr>
          <w:p w14:paraId="750E0D7E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37287FC7" w14:textId="0A6A172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Améliorer/optimiser les formations internes ou externes </w:t>
            </w:r>
          </w:p>
        </w:tc>
      </w:tr>
      <w:tr w:rsidR="00B74834" w14:paraId="68487984" w14:textId="77777777" w:rsidTr="00DE5A8C">
        <w:tc>
          <w:tcPr>
            <w:tcW w:w="2122" w:type="dxa"/>
          </w:tcPr>
          <w:p w14:paraId="1777CCF5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9FE9FE1" w14:textId="6B6A0A70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Accorder des avantages extralégaux </w:t>
            </w:r>
          </w:p>
        </w:tc>
      </w:tr>
      <w:tr w:rsidR="00B74834" w14:paraId="437EA120" w14:textId="77777777" w:rsidTr="00DE5A8C">
        <w:tc>
          <w:tcPr>
            <w:tcW w:w="2122" w:type="dxa"/>
          </w:tcPr>
          <w:p w14:paraId="150DD97C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F5D25C4" w14:textId="68CD447C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Récompenser les bonnes performances et la sécurité </w:t>
            </w:r>
          </w:p>
        </w:tc>
      </w:tr>
      <w:tr w:rsidR="00B74834" w14:paraId="1CD9B216" w14:textId="77777777" w:rsidTr="00DE5A8C">
        <w:tc>
          <w:tcPr>
            <w:tcW w:w="2122" w:type="dxa"/>
          </w:tcPr>
          <w:p w14:paraId="40556E75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87B4A2F" w14:textId="7F120B62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</w:tr>
      <w:tr w:rsidR="00B74834" w14:paraId="03DE5B45" w14:textId="77777777" w:rsidTr="00DE5A8C">
        <w:tc>
          <w:tcPr>
            <w:tcW w:w="2122" w:type="dxa"/>
          </w:tcPr>
          <w:p w14:paraId="70395D7D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3C47C38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</w:tr>
      <w:tr w:rsidR="00B74834" w14:paraId="619CF674" w14:textId="77777777" w:rsidTr="000D74AB">
        <w:tc>
          <w:tcPr>
            <w:tcW w:w="9062" w:type="dxa"/>
            <w:gridSpan w:val="2"/>
          </w:tcPr>
          <w:p w14:paraId="7916252C" w14:textId="1BF9F5CA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Biodiversité </w:t>
            </w:r>
          </w:p>
        </w:tc>
      </w:tr>
      <w:tr w:rsidR="00B74834" w14:paraId="06A6BD30" w14:textId="77777777" w:rsidTr="00DE5A8C">
        <w:tc>
          <w:tcPr>
            <w:tcW w:w="2122" w:type="dxa"/>
          </w:tcPr>
          <w:p w14:paraId="5C2DD4BF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5479833" w14:textId="1A05E7FE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Planter des arbres et/ou des haies  </w:t>
            </w:r>
          </w:p>
        </w:tc>
      </w:tr>
      <w:tr w:rsidR="00B74834" w14:paraId="7206CDE5" w14:textId="77777777" w:rsidTr="00DE5A8C">
        <w:tc>
          <w:tcPr>
            <w:tcW w:w="2122" w:type="dxa"/>
          </w:tcPr>
          <w:p w14:paraId="3BDC5E4F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101ADFC2" w14:textId="38D36806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Protéger les petits éléments du paysage </w:t>
            </w:r>
          </w:p>
        </w:tc>
      </w:tr>
      <w:tr w:rsidR="00B74834" w14:paraId="02FC5163" w14:textId="77777777" w:rsidTr="00DE5A8C">
        <w:tc>
          <w:tcPr>
            <w:tcW w:w="2122" w:type="dxa"/>
          </w:tcPr>
          <w:p w14:paraId="53609E85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3CAE3A38" w14:textId="6AA02EC2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Protéger les oiseaux sauvages </w:t>
            </w:r>
          </w:p>
        </w:tc>
      </w:tr>
      <w:tr w:rsidR="00B74834" w14:paraId="1628A6E4" w14:textId="77777777" w:rsidTr="00DE5A8C">
        <w:tc>
          <w:tcPr>
            <w:tcW w:w="2122" w:type="dxa"/>
          </w:tcPr>
          <w:p w14:paraId="664CE62E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2F276A60" w14:textId="36BB08D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Éviter/combattre les espèces invasives </w:t>
            </w:r>
          </w:p>
        </w:tc>
      </w:tr>
      <w:tr w:rsidR="00B74834" w14:paraId="061BCE77" w14:textId="77777777" w:rsidTr="00DE5A8C">
        <w:tc>
          <w:tcPr>
            <w:tcW w:w="2122" w:type="dxa"/>
          </w:tcPr>
          <w:p w14:paraId="777C3869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738D12EC" w14:textId="592FF6D4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</w:tr>
      <w:tr w:rsidR="00B74834" w14:paraId="3CE28BBD" w14:textId="77777777" w:rsidTr="00DE5A8C">
        <w:tc>
          <w:tcPr>
            <w:tcW w:w="2122" w:type="dxa"/>
          </w:tcPr>
          <w:p w14:paraId="64E5D067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5F78EB2A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</w:tr>
      <w:tr w:rsidR="00B74834" w14:paraId="75BC00BC" w14:textId="77777777" w:rsidTr="007B0138">
        <w:tc>
          <w:tcPr>
            <w:tcW w:w="9062" w:type="dxa"/>
            <w:gridSpan w:val="2"/>
          </w:tcPr>
          <w:p w14:paraId="03F8AAC5" w14:textId="6ED53786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Autres</w:t>
            </w:r>
          </w:p>
        </w:tc>
      </w:tr>
      <w:tr w:rsidR="00B74834" w14:paraId="0ECF449C" w14:textId="77777777" w:rsidTr="00DE5A8C">
        <w:tc>
          <w:tcPr>
            <w:tcW w:w="2122" w:type="dxa"/>
          </w:tcPr>
          <w:p w14:paraId="5AD04CC5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41E05C0" w14:textId="2DD4C81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Mieux intégrer l'exploitation dans son environnement </w:t>
            </w:r>
          </w:p>
        </w:tc>
      </w:tr>
      <w:tr w:rsidR="00B74834" w14:paraId="67B849F7" w14:textId="77777777" w:rsidTr="00DE5A8C">
        <w:tc>
          <w:tcPr>
            <w:tcW w:w="2122" w:type="dxa"/>
          </w:tcPr>
          <w:p w14:paraId="48751CD7" w14:textId="288AE35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FE0375A" w14:textId="20A7195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Nouvelle culture </w:t>
            </w:r>
          </w:p>
        </w:tc>
      </w:tr>
      <w:tr w:rsidR="00B74834" w14:paraId="13EC66AD" w14:textId="77777777" w:rsidTr="00DE5A8C">
        <w:tc>
          <w:tcPr>
            <w:tcW w:w="2122" w:type="dxa"/>
          </w:tcPr>
          <w:p w14:paraId="7C1BBD0D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4F30885E" w14:textId="11DF4053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Extension d'une nouvelle activité – par exemple, ferme thérapeutique, vente à domicile </w:t>
            </w:r>
          </w:p>
        </w:tc>
      </w:tr>
      <w:tr w:rsidR="00B74834" w14:paraId="373EEF43" w14:textId="77777777" w:rsidTr="00DE5A8C">
        <w:tc>
          <w:tcPr>
            <w:tcW w:w="2122" w:type="dxa"/>
          </w:tcPr>
          <w:p w14:paraId="05ECEB9C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D17705F" w14:textId="6D728365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Passage à une production biologique </w:t>
            </w:r>
          </w:p>
        </w:tc>
      </w:tr>
      <w:tr w:rsidR="00B74834" w14:paraId="7BFCF461" w14:textId="77777777" w:rsidTr="00DE5A8C">
        <w:tc>
          <w:tcPr>
            <w:tcW w:w="2122" w:type="dxa"/>
          </w:tcPr>
          <w:p w14:paraId="7AECD48A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6AA2A0BA" w14:textId="167305BF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Réduire les plaintes </w:t>
            </w:r>
          </w:p>
        </w:tc>
      </w:tr>
      <w:tr w:rsidR="00B74834" w14:paraId="52570EA7" w14:textId="77777777" w:rsidTr="00DE5A8C">
        <w:tc>
          <w:tcPr>
            <w:tcW w:w="2122" w:type="dxa"/>
          </w:tcPr>
          <w:p w14:paraId="157A49F0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0F7338CF" w14:textId="0AE6100F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Traiter les plaintes dans un délai déterminé </w:t>
            </w:r>
          </w:p>
        </w:tc>
      </w:tr>
      <w:tr w:rsidR="00B74834" w14:paraId="2F4936CC" w14:textId="77777777" w:rsidTr="00DE5A8C">
        <w:tc>
          <w:tcPr>
            <w:tcW w:w="2122" w:type="dxa"/>
          </w:tcPr>
          <w:p w14:paraId="23FA7381" w14:textId="77777777" w:rsidR="00B74834" w:rsidRDefault="00B74834" w:rsidP="00B74834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6940" w:type="dxa"/>
          </w:tcPr>
          <w:p w14:paraId="5A2DEF7B" w14:textId="458200DA" w:rsidR="00B74834" w:rsidRDefault="00B74834" w:rsidP="00B7483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…</w:t>
            </w:r>
          </w:p>
        </w:tc>
      </w:tr>
    </w:tbl>
    <w:p w14:paraId="45406C41" w14:textId="198C790E" w:rsidR="00A03319" w:rsidRDefault="00A03319" w:rsidP="00376A83">
      <w:pPr>
        <w:suppressAutoHyphens/>
        <w:rPr>
          <w:rFonts w:ascii="Arial" w:hAnsi="Arial" w:cs="Arial"/>
        </w:rPr>
      </w:pPr>
    </w:p>
    <w:p w14:paraId="506F966A" w14:textId="77777777" w:rsidR="00A03319" w:rsidRDefault="00A03319" w:rsidP="00376A83">
      <w:pPr>
        <w:suppressAutoHyphens/>
        <w:rPr>
          <w:rFonts w:ascii="Arial" w:hAnsi="Arial" w:cs="Arial"/>
        </w:rPr>
      </w:pPr>
    </w:p>
    <w:p w14:paraId="33977DE4" w14:textId="55C55A2F" w:rsidR="007C69CD" w:rsidRDefault="007C69CD" w:rsidP="00376A83">
      <w:pPr>
        <w:suppressAutoHyphens/>
        <w:rPr>
          <w:rFonts w:ascii="Arial" w:hAnsi="Arial" w:cs="Arial"/>
        </w:rPr>
      </w:pPr>
    </w:p>
    <w:p w14:paraId="0F21AC6C" w14:textId="2767803E" w:rsidR="007C69CD" w:rsidRDefault="007C69CD" w:rsidP="00376A83">
      <w:pPr>
        <w:suppressAutoHyphens/>
        <w:rPr>
          <w:rFonts w:ascii="Arial" w:hAnsi="Arial" w:cs="Arial"/>
        </w:rPr>
      </w:pPr>
    </w:p>
    <w:p w14:paraId="48AF8438" w14:textId="10702CF1" w:rsidR="007D572C" w:rsidRDefault="007D572C" w:rsidP="00376A83">
      <w:pPr>
        <w:suppressAutoHyphens/>
        <w:rPr>
          <w:rFonts w:ascii="Arial" w:hAnsi="Arial" w:cs="Arial"/>
        </w:rPr>
      </w:pPr>
    </w:p>
    <w:p w14:paraId="3A78CFCD" w14:textId="47C8B26E" w:rsidR="007D572C" w:rsidRDefault="007D572C" w:rsidP="00376A83">
      <w:pPr>
        <w:suppressAutoHyphens/>
        <w:rPr>
          <w:rFonts w:ascii="Arial" w:hAnsi="Arial" w:cs="Arial"/>
        </w:rPr>
      </w:pPr>
    </w:p>
    <w:p w14:paraId="366EB378" w14:textId="4FE7CF05" w:rsidR="007D572C" w:rsidRDefault="007D572C" w:rsidP="00376A83">
      <w:pPr>
        <w:suppressAutoHyphens/>
        <w:rPr>
          <w:rFonts w:ascii="Arial" w:hAnsi="Arial" w:cs="Arial"/>
        </w:rPr>
      </w:pPr>
    </w:p>
    <w:p w14:paraId="2A18B9B6" w14:textId="1199356A" w:rsidR="007D572C" w:rsidRDefault="007D572C" w:rsidP="00376A83">
      <w:pPr>
        <w:suppressAutoHyphens/>
        <w:rPr>
          <w:rFonts w:ascii="Arial" w:hAnsi="Arial" w:cs="Arial"/>
        </w:rPr>
      </w:pPr>
    </w:p>
    <w:p w14:paraId="31502A0D" w14:textId="77777777" w:rsidR="00732AC7" w:rsidRDefault="00732AC7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Version initiale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Révision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Modifications par rapport à la version précédente 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Oui / Non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0246" w14:textId="784E6258" w:rsidR="00376A83" w:rsidRPr="007C69CD" w:rsidRDefault="00376A83" w:rsidP="00DD0205">
            <w:pPr>
              <w:suppressAutoHyphens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fr-BE"/>
              </w:rPr>
              <w:t>Si OUI : Les modifications et les ajouts doivent être clairement identifiés sur le document, ou utiliser un nouveau document si nécessaire.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Responsable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Date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BE"/>
              </w:rPr>
              <w:t>Signature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_____________________________________________________________________________________________________</w:t>
    </w:r>
  </w:p>
  <w:p w14:paraId="5889E04D" w14:textId="7B092229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 xml:space="preserve">GLOBALG.A.P. BNTWG – IFA v6.0 </w:t>
    </w:r>
    <w:r>
      <w:rPr>
        <w:rFonts w:ascii="Arial" w:hAnsi="Arial" w:cs="Arial"/>
        <w:sz w:val="16"/>
        <w:szCs w:val="16"/>
        <w:lang w:val="fr-BE"/>
      </w:rPr>
      <w:tab/>
    </w:r>
    <w:r>
      <w:rPr>
        <w:rFonts w:ascii="Arial" w:hAnsi="Arial" w:cs="Arial"/>
        <w:sz w:val="16"/>
        <w:szCs w:val="16"/>
        <w:lang w:val="fr-BE"/>
      </w:rPr>
      <w:tab/>
      <w:t xml:space="preserve">Doc 02 – version </w:t>
    </w:r>
    <w:r w:rsidR="00DD0205">
      <w:rPr>
        <w:rFonts w:ascii="Arial" w:hAnsi="Arial" w:cs="Arial"/>
        <w:sz w:val="16"/>
        <w:szCs w:val="16"/>
        <w:lang w:val="fr-BE"/>
      </w:rPr>
      <w:t>07</w:t>
    </w:r>
    <w:r>
      <w:rPr>
        <w:rFonts w:ascii="Arial" w:hAnsi="Arial" w:cs="Arial"/>
        <w:sz w:val="16"/>
        <w:szCs w:val="16"/>
        <w:lang w:val="fr-BE"/>
      </w:rPr>
      <w:t xml:space="preserve">/09/2023 – p.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1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/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NUMPAGES  \* Arabic  \* MERGEFORMAT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>GLOBALG.A.P. IFA V6 – BNTWG – DOC xx</w:t>
    </w:r>
    <w:r>
      <w:rPr>
        <w:rFonts w:ascii="Arial" w:hAnsi="Arial" w:cs="Arial"/>
        <w:sz w:val="16"/>
        <w:szCs w:val="16"/>
        <w:lang w:val="fr-BE"/>
      </w:rPr>
      <w:tab/>
      <w:t xml:space="preserve"> </w:t>
    </w:r>
    <w:r>
      <w:rPr>
        <w:rFonts w:ascii="Arial" w:hAnsi="Arial" w:cs="Arial"/>
        <w:sz w:val="16"/>
        <w:szCs w:val="16"/>
        <w:lang w:val="fr-BE"/>
      </w:rPr>
      <w:tab/>
      <w:t xml:space="preserve">xx.xx.2022 – p. 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  <w:r>
      <w:rPr>
        <w:rStyle w:val="PageNumber"/>
        <w:rFonts w:ascii="Arial" w:hAnsi="Arial" w:cs="Arial"/>
        <w:sz w:val="16"/>
        <w:szCs w:val="16"/>
        <w:lang w:val="fr-BE"/>
      </w:rPr>
      <w:t>/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begin"/>
    </w:r>
    <w:r>
      <w:rPr>
        <w:rStyle w:val="PageNumber"/>
        <w:rFonts w:ascii="Arial" w:hAnsi="Arial" w:cs="Arial"/>
        <w:sz w:val="16"/>
        <w:szCs w:val="16"/>
        <w:lang w:val="fr-BE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  <w:lang w:val="fr-BE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  <w:lang w:val="fr-BE"/>
      </w:rPr>
      <w:t>1</w:t>
    </w:r>
    <w:r>
      <w:rPr>
        <w:rStyle w:val="PageNumber"/>
        <w:rFonts w:ascii="Arial" w:hAnsi="Arial" w:cs="Arial"/>
        <w:sz w:val="16"/>
        <w:szCs w:val="16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929D0"/>
    <w:multiLevelType w:val="hybridMultilevel"/>
    <w:tmpl w:val="70B2D1BC"/>
    <w:lvl w:ilvl="0" w:tplc="5C162A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CBE3908"/>
    <w:multiLevelType w:val="hybridMultilevel"/>
    <w:tmpl w:val="2E361362"/>
    <w:lvl w:ilvl="0" w:tplc="45007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40753A"/>
    <w:multiLevelType w:val="multilevel"/>
    <w:tmpl w:val="E99E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3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140352">
    <w:abstractNumId w:val="10"/>
  </w:num>
  <w:num w:numId="2" w16cid:durableId="1173226076">
    <w:abstractNumId w:val="14"/>
  </w:num>
  <w:num w:numId="3" w16cid:durableId="1408304729">
    <w:abstractNumId w:val="5"/>
  </w:num>
  <w:num w:numId="4" w16cid:durableId="2143617816">
    <w:abstractNumId w:val="29"/>
  </w:num>
  <w:num w:numId="5" w16cid:durableId="1519274035">
    <w:abstractNumId w:val="19"/>
  </w:num>
  <w:num w:numId="6" w16cid:durableId="1213810288">
    <w:abstractNumId w:val="30"/>
  </w:num>
  <w:num w:numId="7" w16cid:durableId="672950845">
    <w:abstractNumId w:val="27"/>
  </w:num>
  <w:num w:numId="8" w16cid:durableId="92674552">
    <w:abstractNumId w:val="11"/>
  </w:num>
  <w:num w:numId="9" w16cid:durableId="1348871802">
    <w:abstractNumId w:val="13"/>
  </w:num>
  <w:num w:numId="10" w16cid:durableId="145903722">
    <w:abstractNumId w:val="9"/>
  </w:num>
  <w:num w:numId="11" w16cid:durableId="1288202323">
    <w:abstractNumId w:val="22"/>
  </w:num>
  <w:num w:numId="12" w16cid:durableId="134882148">
    <w:abstractNumId w:val="7"/>
  </w:num>
  <w:num w:numId="13" w16cid:durableId="275059498">
    <w:abstractNumId w:val="25"/>
  </w:num>
  <w:num w:numId="14" w16cid:durableId="220604685">
    <w:abstractNumId w:val="0"/>
  </w:num>
  <w:num w:numId="15" w16cid:durableId="1199320877">
    <w:abstractNumId w:val="3"/>
  </w:num>
  <w:num w:numId="16" w16cid:durableId="1282808035">
    <w:abstractNumId w:val="12"/>
  </w:num>
  <w:num w:numId="17" w16cid:durableId="542794312">
    <w:abstractNumId w:val="4"/>
  </w:num>
  <w:num w:numId="18" w16cid:durableId="1765956060">
    <w:abstractNumId w:val="18"/>
  </w:num>
  <w:num w:numId="19" w16cid:durableId="655189943">
    <w:abstractNumId w:val="16"/>
  </w:num>
  <w:num w:numId="20" w16cid:durableId="548810308">
    <w:abstractNumId w:val="24"/>
  </w:num>
  <w:num w:numId="21" w16cid:durableId="541794959">
    <w:abstractNumId w:val="6"/>
  </w:num>
  <w:num w:numId="22" w16cid:durableId="740444876">
    <w:abstractNumId w:val="1"/>
  </w:num>
  <w:num w:numId="23" w16cid:durableId="265237493">
    <w:abstractNumId w:val="26"/>
  </w:num>
  <w:num w:numId="24" w16cid:durableId="1771122475">
    <w:abstractNumId w:val="23"/>
  </w:num>
  <w:num w:numId="25" w16cid:durableId="1602377631">
    <w:abstractNumId w:val="17"/>
  </w:num>
  <w:num w:numId="26" w16cid:durableId="1350519800">
    <w:abstractNumId w:val="32"/>
  </w:num>
  <w:num w:numId="27" w16cid:durableId="1733691948">
    <w:abstractNumId w:val="2"/>
  </w:num>
  <w:num w:numId="28" w16cid:durableId="192617230">
    <w:abstractNumId w:val="31"/>
  </w:num>
  <w:num w:numId="29" w16cid:durableId="1738283812">
    <w:abstractNumId w:val="15"/>
  </w:num>
  <w:num w:numId="30" w16cid:durableId="446505332">
    <w:abstractNumId w:val="28"/>
  </w:num>
  <w:num w:numId="31" w16cid:durableId="16200911">
    <w:abstractNumId w:val="20"/>
  </w:num>
  <w:num w:numId="32" w16cid:durableId="1622301556">
    <w:abstractNumId w:val="8"/>
  </w:num>
  <w:num w:numId="33" w16cid:durableId="1448598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D039F"/>
    <w:rsid w:val="001F39DA"/>
    <w:rsid w:val="00210022"/>
    <w:rsid w:val="00223413"/>
    <w:rsid w:val="0022586E"/>
    <w:rsid w:val="00245893"/>
    <w:rsid w:val="002471B7"/>
    <w:rsid w:val="0025453A"/>
    <w:rsid w:val="0026024B"/>
    <w:rsid w:val="00262795"/>
    <w:rsid w:val="00264EF5"/>
    <w:rsid w:val="002A50A0"/>
    <w:rsid w:val="002C0C20"/>
    <w:rsid w:val="002D1088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24C93"/>
    <w:rsid w:val="00457E89"/>
    <w:rsid w:val="004A2D03"/>
    <w:rsid w:val="004C36E0"/>
    <w:rsid w:val="00504567"/>
    <w:rsid w:val="00534D5A"/>
    <w:rsid w:val="00536DC0"/>
    <w:rsid w:val="00542FEC"/>
    <w:rsid w:val="00544BC5"/>
    <w:rsid w:val="005704AF"/>
    <w:rsid w:val="0059087A"/>
    <w:rsid w:val="005A1CF7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32AC7"/>
    <w:rsid w:val="0074219D"/>
    <w:rsid w:val="00761950"/>
    <w:rsid w:val="00761ABC"/>
    <w:rsid w:val="00793434"/>
    <w:rsid w:val="007C69CD"/>
    <w:rsid w:val="007D572C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503AC"/>
    <w:rsid w:val="00973BD0"/>
    <w:rsid w:val="009A7886"/>
    <w:rsid w:val="009C5F73"/>
    <w:rsid w:val="009D5EA2"/>
    <w:rsid w:val="009E103F"/>
    <w:rsid w:val="009F7E10"/>
    <w:rsid w:val="00A03319"/>
    <w:rsid w:val="00A17D29"/>
    <w:rsid w:val="00A249FF"/>
    <w:rsid w:val="00A32F99"/>
    <w:rsid w:val="00A948C4"/>
    <w:rsid w:val="00AD280D"/>
    <w:rsid w:val="00AF3BAD"/>
    <w:rsid w:val="00B065B6"/>
    <w:rsid w:val="00B74834"/>
    <w:rsid w:val="00B82E6E"/>
    <w:rsid w:val="00B834D5"/>
    <w:rsid w:val="00BA1ED1"/>
    <w:rsid w:val="00BC3C5F"/>
    <w:rsid w:val="00BF245D"/>
    <w:rsid w:val="00C17A6C"/>
    <w:rsid w:val="00C42A76"/>
    <w:rsid w:val="00C54AD6"/>
    <w:rsid w:val="00C9684B"/>
    <w:rsid w:val="00CA2F9F"/>
    <w:rsid w:val="00CE6C71"/>
    <w:rsid w:val="00CE71B2"/>
    <w:rsid w:val="00D04636"/>
    <w:rsid w:val="00D222D6"/>
    <w:rsid w:val="00D30835"/>
    <w:rsid w:val="00D34310"/>
    <w:rsid w:val="00D42B85"/>
    <w:rsid w:val="00DA148C"/>
    <w:rsid w:val="00DB1F18"/>
    <w:rsid w:val="00DC3367"/>
    <w:rsid w:val="00DC3849"/>
    <w:rsid w:val="00DC6EEA"/>
    <w:rsid w:val="00DD0205"/>
    <w:rsid w:val="00DE5A8C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94417"/>
    <w:rsid w:val="00FB412D"/>
    <w:rsid w:val="00FD0D62"/>
    <w:rsid w:val="00FE04B8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3</cp:revision>
  <cp:lastPrinted>2015-10-15T11:54:00Z</cp:lastPrinted>
  <dcterms:created xsi:type="dcterms:W3CDTF">2023-10-22T09:36:00Z</dcterms:created>
  <dcterms:modified xsi:type="dcterms:W3CDTF">2023-10-22T09:43:00Z</dcterms:modified>
</cp:coreProperties>
</file>