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1D827ECB" w14:textId="77777777" w:rsidTr="00544BC5">
        <w:tc>
          <w:tcPr>
            <w:tcW w:w="5000" w:type="pct"/>
            <w:gridSpan w:val="4"/>
          </w:tcPr>
          <w:p w14:paraId="5384822B" w14:textId="77777777" w:rsidR="00D05B00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Oświadczenie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1AFA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587C46" w:rsidRPr="006E1F54" w14:paraId="09DAE894" w14:textId="77777777" w:rsidTr="00587C46">
        <w:tc>
          <w:tcPr>
            <w:tcW w:w="936" w:type="pct"/>
            <w:vMerge w:val="restart"/>
          </w:tcPr>
          <w:p w14:paraId="3246FD0D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Firma</w:t>
            </w:r>
          </w:p>
        </w:tc>
        <w:tc>
          <w:tcPr>
            <w:tcW w:w="2425" w:type="pct"/>
            <w:vMerge w:val="restart"/>
          </w:tcPr>
          <w:p w14:paraId="6866A440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4B824DC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676ADE31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Zasady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ogólne</w:t>
            </w:r>
            <w:proofErr w:type="spellEnd"/>
          </w:p>
        </w:tc>
      </w:tr>
      <w:tr w:rsidR="00587C46" w:rsidRPr="006E1F54" w14:paraId="0B46227C" w14:textId="77777777" w:rsidTr="00587C46">
        <w:tc>
          <w:tcPr>
            <w:tcW w:w="936" w:type="pct"/>
            <w:vMerge/>
          </w:tcPr>
          <w:p w14:paraId="2E192306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15616BEF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5765FA1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393F78FB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531118B0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51ECFA2B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39DF65FB" w14:textId="77777777" w:rsidTr="001426B6">
        <w:tc>
          <w:tcPr>
            <w:tcW w:w="936" w:type="pct"/>
          </w:tcPr>
          <w:p w14:paraId="1CA5A0E0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Zarządzanie</w:t>
            </w:r>
            <w:proofErr w:type="spellEnd"/>
          </w:p>
        </w:tc>
        <w:tc>
          <w:tcPr>
            <w:tcW w:w="2425" w:type="pct"/>
          </w:tcPr>
          <w:p w14:paraId="19198333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2CAFC7F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404533C2" w14:textId="77777777" w:rsidR="00D05B00" w:rsidRDefault="00A61AFA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4A582A1F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3354BC3B" w14:textId="77777777" w:rsidR="00D05B00" w:rsidRPr="00A61AFA" w:rsidRDefault="00A61AFA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Na </w:t>
      </w:r>
      <w:proofErr w:type="spellStart"/>
      <w:r w:rsidRPr="00A61AFA">
        <w:rPr>
          <w:rFonts w:ascii="Arial" w:hAnsi="Arial" w:cs="Arial"/>
        </w:rPr>
        <w:t>tej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farmie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odbywa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się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zgodnie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modułem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socjalnym</w:t>
      </w:r>
      <w:proofErr w:type="spellEnd"/>
      <w:r w:rsidRPr="00A61AFA">
        <w:rPr>
          <w:rFonts w:ascii="Arial" w:hAnsi="Arial" w:cs="Arial"/>
        </w:rPr>
        <w:t xml:space="preserve"> GLOBALG.A.P. GRASP </w:t>
      </w:r>
      <w:r w:rsidR="007F754A" w:rsidRPr="00A61AFA">
        <w:rPr>
          <w:rFonts w:ascii="Arial" w:hAnsi="Arial" w:cs="Arial"/>
        </w:rPr>
        <w:t xml:space="preserve">w </w:t>
      </w:r>
      <w:proofErr w:type="spellStart"/>
      <w:r w:rsidR="007F754A" w:rsidRPr="00A61AFA">
        <w:rPr>
          <w:rFonts w:ascii="Arial" w:hAnsi="Arial" w:cs="Arial"/>
        </w:rPr>
        <w:t>wersji</w:t>
      </w:r>
      <w:proofErr w:type="spellEnd"/>
      <w:r w:rsidR="007F754A" w:rsidRPr="00A61AFA">
        <w:rPr>
          <w:rFonts w:ascii="Arial" w:hAnsi="Arial" w:cs="Arial"/>
        </w:rPr>
        <w:t xml:space="preserve"> 2.</w:t>
      </w:r>
    </w:p>
    <w:p w14:paraId="54C5FC86" w14:textId="77777777" w:rsidR="00D05B00" w:rsidRPr="00A61AFA" w:rsidRDefault="00A61AFA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Zgodność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gospodarstwa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wymogami</w:t>
      </w:r>
      <w:proofErr w:type="spellEnd"/>
      <w:r w:rsidRPr="00A61AFA">
        <w:rPr>
          <w:rFonts w:ascii="Arial" w:hAnsi="Arial" w:cs="Arial"/>
        </w:rPr>
        <w:t xml:space="preserve"> GRASP w </w:t>
      </w:r>
      <w:proofErr w:type="spellStart"/>
      <w:r w:rsidRPr="00A61AFA">
        <w:rPr>
          <w:rFonts w:ascii="Arial" w:hAnsi="Arial" w:cs="Arial"/>
        </w:rPr>
        <w:t>wersji</w:t>
      </w:r>
      <w:proofErr w:type="spellEnd"/>
      <w:r w:rsidRPr="00A61AFA">
        <w:rPr>
          <w:rFonts w:ascii="Arial" w:hAnsi="Arial" w:cs="Arial"/>
        </w:rPr>
        <w:t xml:space="preserve"> 2 </w:t>
      </w:r>
      <w:proofErr w:type="spellStart"/>
      <w:r w:rsidRPr="00A61AFA">
        <w:rPr>
          <w:rFonts w:ascii="Arial" w:hAnsi="Arial" w:cs="Arial"/>
        </w:rPr>
        <w:t>jest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corocznie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oceniana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zewnętrznie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wyspecjalizowaną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jednostkę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certyfikującą</w:t>
      </w:r>
      <w:proofErr w:type="spellEnd"/>
      <w:r w:rsidRPr="00A61AFA">
        <w:rPr>
          <w:rFonts w:ascii="Arial" w:hAnsi="Arial" w:cs="Arial"/>
        </w:rPr>
        <w:t xml:space="preserve">. </w:t>
      </w:r>
    </w:p>
    <w:p w14:paraId="4A757965" w14:textId="77777777" w:rsidR="00D05B00" w:rsidRPr="00A61AFA" w:rsidRDefault="00A61AFA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Producent </w:t>
      </w:r>
      <w:proofErr w:type="spellStart"/>
      <w:r w:rsidRPr="00A61AFA">
        <w:rPr>
          <w:rFonts w:ascii="Arial" w:hAnsi="Arial" w:cs="Arial"/>
        </w:rPr>
        <w:t>ustnie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powiadomi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wszystkich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o </w:t>
      </w:r>
      <w:proofErr w:type="spellStart"/>
      <w:r w:rsidRPr="00A61AFA">
        <w:rPr>
          <w:rFonts w:ascii="Arial" w:hAnsi="Arial" w:cs="Arial"/>
        </w:rPr>
        <w:t>dacie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zewnętrznej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weryfikacji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dwa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dni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robocze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przed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weryfikacją</w:t>
      </w:r>
      <w:proofErr w:type="spellEnd"/>
      <w:r w:rsidRPr="00A61AFA">
        <w:rPr>
          <w:rFonts w:ascii="Arial" w:hAnsi="Arial" w:cs="Arial"/>
        </w:rPr>
        <w:t>.</w:t>
      </w:r>
    </w:p>
    <w:p w14:paraId="17BEF3EE" w14:textId="77777777" w:rsidR="00D05B00" w:rsidRPr="00A61AFA" w:rsidRDefault="00A61AFA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N</w:t>
      </w:r>
      <w:r w:rsidRPr="00A61AFA">
        <w:rPr>
          <w:rFonts w:ascii="Arial" w:hAnsi="Arial" w:cs="Arial"/>
        </w:rPr>
        <w:t>astępny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ogłoszony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przegląd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zaplanowano</w:t>
      </w:r>
      <w:proofErr w:type="spellEnd"/>
      <w:r w:rsidRPr="00A61AFA">
        <w:rPr>
          <w:rFonts w:ascii="Arial" w:hAnsi="Arial" w:cs="Arial"/>
        </w:rPr>
        <w:t xml:space="preserve"> na __ / __ / 20__.</w:t>
      </w:r>
    </w:p>
    <w:p w14:paraId="13A0BBF1" w14:textId="77777777" w:rsidR="00F037AB" w:rsidRPr="00A61AFA" w:rsidRDefault="00F037AB" w:rsidP="00121243">
      <w:pPr>
        <w:rPr>
          <w:rFonts w:ascii="Arial" w:hAnsi="Arial" w:cs="Arial"/>
        </w:rPr>
      </w:pPr>
    </w:p>
    <w:p w14:paraId="1856D529" w14:textId="77777777" w:rsidR="00D05B00" w:rsidRDefault="00A61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GRASP w </w:t>
      </w:r>
      <w:proofErr w:type="spellStart"/>
      <w:r>
        <w:rPr>
          <w:rFonts w:ascii="Arial" w:hAnsi="Arial" w:cs="Arial"/>
        </w:rPr>
        <w:t>wersji</w:t>
      </w:r>
      <w:proofErr w:type="spellEnd"/>
      <w:r>
        <w:rPr>
          <w:rFonts w:ascii="Arial" w:hAnsi="Arial" w:cs="Arial"/>
        </w:rPr>
        <w:t xml:space="preserve"> 2 </w:t>
      </w:r>
      <w:proofErr w:type="spellStart"/>
      <w:r w:rsidR="00024311">
        <w:rPr>
          <w:rFonts w:ascii="Arial" w:hAnsi="Arial" w:cs="Arial"/>
        </w:rPr>
        <w:t>zawiera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wymagania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dotyczące</w:t>
      </w:r>
      <w:proofErr w:type="spellEnd"/>
    </w:p>
    <w:p w14:paraId="563C39BE" w14:textId="77777777" w:rsidR="00D05B00" w:rsidRPr="00A61AFA" w:rsidRDefault="00A61AFA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A61AFA">
        <w:rPr>
          <w:rFonts w:ascii="Arial" w:hAnsi="Arial" w:cs="Arial"/>
          <w:lang w:val="en-US"/>
        </w:rPr>
        <w:t>Prawo</w:t>
      </w:r>
      <w:proofErr w:type="spellEnd"/>
      <w:r w:rsidRPr="00A61AFA">
        <w:rPr>
          <w:rFonts w:ascii="Arial" w:hAnsi="Arial" w:cs="Arial"/>
          <w:lang w:val="en-US"/>
        </w:rPr>
        <w:t xml:space="preserve"> do </w:t>
      </w:r>
      <w:proofErr w:type="spellStart"/>
      <w:r w:rsidRPr="00A61AFA">
        <w:rPr>
          <w:rFonts w:ascii="Arial" w:hAnsi="Arial" w:cs="Arial"/>
          <w:lang w:val="en-US"/>
        </w:rPr>
        <w:t>zrzeszania</w:t>
      </w:r>
      <w:proofErr w:type="spellEnd"/>
      <w:r w:rsidRPr="00A61AFA">
        <w:rPr>
          <w:rFonts w:ascii="Arial" w:hAnsi="Arial" w:cs="Arial"/>
          <w:lang w:val="en-US"/>
        </w:rPr>
        <w:t xml:space="preserve"> </w:t>
      </w:r>
      <w:proofErr w:type="spellStart"/>
      <w:r w:rsidRPr="00A61AFA">
        <w:rPr>
          <w:rFonts w:ascii="Arial" w:hAnsi="Arial" w:cs="Arial"/>
          <w:lang w:val="en-US"/>
        </w:rPr>
        <w:t>się</w:t>
      </w:r>
      <w:proofErr w:type="spellEnd"/>
      <w:r w:rsidRPr="00A61AFA">
        <w:rPr>
          <w:rFonts w:ascii="Arial" w:hAnsi="Arial" w:cs="Arial"/>
          <w:lang w:val="en-US"/>
        </w:rPr>
        <w:t xml:space="preserve"> i </w:t>
      </w:r>
      <w:proofErr w:type="spellStart"/>
      <w:r w:rsidRPr="00A61AFA">
        <w:rPr>
          <w:rFonts w:ascii="Arial" w:hAnsi="Arial" w:cs="Arial"/>
          <w:lang w:val="en-US"/>
        </w:rPr>
        <w:t>reprezentacji</w:t>
      </w:r>
      <w:proofErr w:type="spellEnd"/>
    </w:p>
    <w:p w14:paraId="5F802289" w14:textId="77777777" w:rsidR="00D05B00" w:rsidRDefault="006656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Reprezentacja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pracowników</w:t>
      </w:r>
      <w:proofErr w:type="spellEnd"/>
      <w:r>
        <w:rPr>
          <w:rFonts w:ascii="Arial" w:hAnsi="Arial" w:cs="Arial"/>
        </w:rPr>
        <w:t xml:space="preserve"> </w:t>
      </w:r>
      <w:r w:rsidR="00A61AFA" w:rsidRPr="00024311">
        <w:rPr>
          <w:rFonts w:ascii="Arial" w:hAnsi="Arial" w:cs="Arial"/>
        </w:rPr>
        <w:t>GRASP</w:t>
      </w:r>
    </w:p>
    <w:p w14:paraId="51B9CCEB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Procedura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składania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skarg</w:t>
      </w:r>
      <w:proofErr w:type="spellEnd"/>
    </w:p>
    <w:p w14:paraId="5FF72378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Prawa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człowieka</w:t>
      </w:r>
      <w:proofErr w:type="spellEnd"/>
    </w:p>
    <w:p w14:paraId="2718931A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Dostęp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legalnej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przepisów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</w:t>
      </w:r>
      <w:r w:rsidRPr="0066560B">
        <w:rPr>
          <w:rFonts w:ascii="Arial" w:hAnsi="Arial" w:cs="Arial"/>
          <w:lang w:val="en-US"/>
        </w:rPr>
        <w:t>ocjalnych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74D0247C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Dokumenty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zatrudnienia</w:t>
      </w:r>
      <w:proofErr w:type="spellEnd"/>
      <w:r w:rsidRPr="00024311">
        <w:rPr>
          <w:rFonts w:ascii="Arial" w:hAnsi="Arial" w:cs="Arial"/>
        </w:rPr>
        <w:t xml:space="preserve"> i </w:t>
      </w:r>
      <w:proofErr w:type="spellStart"/>
      <w:r w:rsidRPr="00024311">
        <w:rPr>
          <w:rFonts w:ascii="Arial" w:hAnsi="Arial" w:cs="Arial"/>
        </w:rPr>
        <w:t>praca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przymusowa</w:t>
      </w:r>
      <w:proofErr w:type="spellEnd"/>
    </w:p>
    <w:p w14:paraId="7014934B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Wypłaty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wynagrodzeń</w:t>
      </w:r>
      <w:proofErr w:type="spellEnd"/>
    </w:p>
    <w:p w14:paraId="606393F6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Wynagrodzenia</w:t>
      </w:r>
      <w:proofErr w:type="spellEnd"/>
    </w:p>
    <w:p w14:paraId="67303DF9" w14:textId="77777777" w:rsidR="00D05B00" w:rsidRPr="00A61AFA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Wiek </w:t>
      </w:r>
      <w:proofErr w:type="spellStart"/>
      <w:r w:rsidRPr="00A61AFA">
        <w:rPr>
          <w:rFonts w:ascii="Arial" w:hAnsi="Arial" w:cs="Arial"/>
        </w:rPr>
        <w:t>zatrudnienia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praca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dzieci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niepełnoletni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pracownicy</w:t>
      </w:r>
      <w:proofErr w:type="spellEnd"/>
    </w:p>
    <w:p w14:paraId="40C67218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Obowiązek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szkolny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dostęp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szkół</w:t>
      </w:r>
      <w:proofErr w:type="spellEnd"/>
    </w:p>
    <w:p w14:paraId="1813C722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Rejestracja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czasu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pracy</w:t>
      </w:r>
      <w:proofErr w:type="spellEnd"/>
    </w:p>
    <w:p w14:paraId="49CB109C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Godziny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pracy</w:t>
      </w:r>
      <w:proofErr w:type="spellEnd"/>
    </w:p>
    <w:p w14:paraId="0E48FF6D" w14:textId="77777777" w:rsidR="00D05B00" w:rsidRDefault="00A61A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Procedura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dyscyplinarna</w:t>
      </w:r>
      <w:proofErr w:type="spellEnd"/>
    </w:p>
    <w:p w14:paraId="217BA867" w14:textId="77777777" w:rsidR="00024311" w:rsidRDefault="00024311" w:rsidP="00121243">
      <w:pPr>
        <w:rPr>
          <w:rFonts w:ascii="Arial" w:hAnsi="Arial" w:cs="Arial"/>
        </w:rPr>
      </w:pPr>
    </w:p>
    <w:p w14:paraId="1FF84CEA" w14:textId="77777777" w:rsidR="00D05B00" w:rsidRPr="00A61AFA" w:rsidRDefault="00A61AFA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Więcej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informacji</w:t>
      </w:r>
      <w:proofErr w:type="spellEnd"/>
      <w:r w:rsidR="007F754A" w:rsidRPr="00A61AFA">
        <w:rPr>
          <w:rFonts w:ascii="Arial" w:hAnsi="Arial" w:cs="Arial"/>
        </w:rPr>
        <w:t xml:space="preserve"> na </w:t>
      </w:r>
      <w:proofErr w:type="spellStart"/>
      <w:r w:rsidR="0066560B" w:rsidRPr="00A61AFA">
        <w:rPr>
          <w:rFonts w:ascii="Arial" w:hAnsi="Arial" w:cs="Arial"/>
        </w:rPr>
        <w:t>temat</w:t>
      </w:r>
      <w:proofErr w:type="spellEnd"/>
      <w:r w:rsidR="007F754A" w:rsidRPr="00A61AFA">
        <w:rPr>
          <w:rFonts w:ascii="Arial" w:hAnsi="Arial" w:cs="Arial"/>
        </w:rPr>
        <w:t xml:space="preserve"> GRASP w </w:t>
      </w:r>
      <w:proofErr w:type="spellStart"/>
      <w:r w:rsidR="007F754A" w:rsidRPr="00A61AFA">
        <w:rPr>
          <w:rFonts w:ascii="Arial" w:hAnsi="Arial" w:cs="Arial"/>
        </w:rPr>
        <w:t>wersji</w:t>
      </w:r>
      <w:proofErr w:type="spellEnd"/>
      <w:r w:rsidR="007F754A" w:rsidRPr="00A61AFA">
        <w:rPr>
          <w:rFonts w:ascii="Arial" w:hAnsi="Arial" w:cs="Arial"/>
        </w:rPr>
        <w:t xml:space="preserve"> 2 </w:t>
      </w:r>
      <w:proofErr w:type="spellStart"/>
      <w:r w:rsidR="007F754A" w:rsidRPr="00A61AFA">
        <w:rPr>
          <w:rFonts w:ascii="Arial" w:hAnsi="Arial" w:cs="Arial"/>
        </w:rPr>
        <w:t>można</w:t>
      </w:r>
      <w:proofErr w:type="spellEnd"/>
      <w:r w:rsidR="007F754A"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uzyskać</w:t>
      </w:r>
      <w:proofErr w:type="spellEnd"/>
      <w:r w:rsidR="007F754A" w:rsidRPr="00A61AFA">
        <w:rPr>
          <w:rFonts w:ascii="Arial" w:hAnsi="Arial" w:cs="Arial"/>
        </w:rPr>
        <w:t xml:space="preserve"> w </w:t>
      </w:r>
      <w:proofErr w:type="spellStart"/>
      <w:r w:rsidR="007F754A" w:rsidRPr="00A61AFA">
        <w:rPr>
          <w:rFonts w:ascii="Arial" w:hAnsi="Arial" w:cs="Arial"/>
        </w:rPr>
        <w:t>dowolnym</w:t>
      </w:r>
      <w:proofErr w:type="spellEnd"/>
      <w:r w:rsidR="007F754A"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momencie</w:t>
      </w:r>
      <w:proofErr w:type="spellEnd"/>
      <w:r w:rsidR="007F754A"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pod</w:t>
      </w:r>
      <w:proofErr w:type="spellEnd"/>
      <w:r w:rsidR="007F754A" w:rsidRPr="00A61AFA">
        <w:rPr>
          <w:rFonts w:ascii="Arial" w:hAnsi="Arial" w:cs="Arial"/>
        </w:rPr>
        <w:t xml:space="preserve"> </w:t>
      </w:r>
      <w:proofErr w:type="spellStart"/>
      <w:r w:rsidR="007F754A" w:rsidRPr="00A61AFA">
        <w:rPr>
          <w:rFonts w:ascii="Arial" w:hAnsi="Arial" w:cs="Arial"/>
        </w:rPr>
        <w:t>adresem</w:t>
      </w:r>
      <w:proofErr w:type="spellEnd"/>
      <w:r w:rsidR="007F754A" w:rsidRPr="00A61AFA">
        <w:rPr>
          <w:rFonts w:ascii="Arial" w:hAnsi="Arial" w:cs="Arial"/>
        </w:rPr>
        <w:t xml:space="preserve"> </w:t>
      </w:r>
      <w:hyperlink r:id="rId7" w:history="1">
        <w:r w:rsidR="0066560B" w:rsidRPr="00A61AFA">
          <w:rPr>
            <w:rStyle w:val="Hyperlink"/>
            <w:rFonts w:ascii="Arial" w:hAnsi="Arial" w:cs="Arial"/>
          </w:rPr>
          <w:t>www.globalgap.org.</w:t>
        </w:r>
      </w:hyperlink>
    </w:p>
    <w:p w14:paraId="13AB6A27" w14:textId="77777777" w:rsidR="00D05B00" w:rsidRDefault="00A61AFA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proofErr w:type="spellStart"/>
      <w:r w:rsidRPr="00A61AFA">
        <w:rPr>
          <w:rFonts w:ascii="Arial" w:hAnsi="Arial" w:cs="Arial"/>
        </w:rPr>
        <w:t>Belgijska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interpretacja</w:t>
      </w:r>
      <w:proofErr w:type="spellEnd"/>
      <w:r w:rsidRPr="00A61AFA">
        <w:rPr>
          <w:rFonts w:ascii="Arial" w:hAnsi="Arial" w:cs="Arial"/>
        </w:rPr>
        <w:t xml:space="preserve"> GRASP </w:t>
      </w:r>
      <w:proofErr w:type="spellStart"/>
      <w:r w:rsidRPr="00A61AFA">
        <w:rPr>
          <w:rFonts w:ascii="Arial" w:hAnsi="Arial" w:cs="Arial"/>
        </w:rPr>
        <w:t>wersja</w:t>
      </w:r>
      <w:proofErr w:type="spellEnd"/>
      <w:r w:rsidRPr="00A61AFA">
        <w:rPr>
          <w:rFonts w:ascii="Arial" w:hAnsi="Arial" w:cs="Arial"/>
        </w:rPr>
        <w:t xml:space="preserve"> 2,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odniesieniami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obowiązujących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przepisów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prawnych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może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być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każdej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chwili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skonsultowana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stronie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internetowej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organizacji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producentów</w:t>
      </w:r>
      <w:proofErr w:type="spellEnd"/>
      <w:r w:rsidRPr="00A61AFA">
        <w:rPr>
          <w:rFonts w:ascii="Arial" w:hAnsi="Arial" w:cs="Arial"/>
        </w:rPr>
        <w:t xml:space="preserve"> ___ </w:t>
      </w:r>
      <w:r w:rsidR="00CD24A5" w:rsidRPr="00A61AFA">
        <w:rPr>
          <w:rFonts w:ascii="Arial" w:hAnsi="Arial" w:cs="Arial"/>
        </w:rPr>
        <w:t xml:space="preserve">lub ___. </w:t>
      </w:r>
      <w:r w:rsidR="00CD24A5" w:rsidRPr="0066560B">
        <w:rPr>
          <w:rFonts w:ascii="Arial" w:hAnsi="Arial" w:cs="Arial"/>
          <w:lang w:val="en-US"/>
        </w:rPr>
        <w:t>(P&amp;C 5)</w:t>
      </w:r>
    </w:p>
    <w:p w14:paraId="32141609" w14:textId="77777777" w:rsidR="00D05B00" w:rsidRDefault="00A61AFA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 xml:space="preserve">Z </w:t>
      </w:r>
      <w:proofErr w:type="spellStart"/>
      <w:r w:rsidRPr="0066560B">
        <w:rPr>
          <w:rFonts w:ascii="Arial" w:hAnsi="Arial" w:cs="Arial"/>
          <w:lang w:val="en-US"/>
        </w:rPr>
        <w:t>oświadczeniem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dotyczącym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człowieka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592896" w:rsidRPr="0066560B">
        <w:rPr>
          <w:rFonts w:ascii="Arial" w:hAnsi="Arial" w:cs="Arial"/>
          <w:lang w:val="en-US"/>
        </w:rPr>
        <w:t>(</w:t>
      </w:r>
      <w:proofErr w:type="spellStart"/>
      <w:r w:rsidR="00592896" w:rsidRPr="0066560B">
        <w:rPr>
          <w:rFonts w:ascii="Arial" w:hAnsi="Arial" w:cs="Arial"/>
          <w:lang w:val="en-US"/>
        </w:rPr>
        <w:t>patrz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poniżej</w:t>
      </w:r>
      <w:proofErr w:type="spellEnd"/>
      <w:r w:rsidR="00592896" w:rsidRPr="0066560B">
        <w:rPr>
          <w:rFonts w:ascii="Arial" w:hAnsi="Arial" w:cs="Arial"/>
          <w:lang w:val="en-US"/>
        </w:rPr>
        <w:t xml:space="preserve">) </w:t>
      </w:r>
      <w:proofErr w:type="spellStart"/>
      <w:r w:rsidR="00592896" w:rsidRPr="0066560B">
        <w:rPr>
          <w:rFonts w:ascii="Arial" w:hAnsi="Arial" w:cs="Arial"/>
          <w:lang w:val="en-US"/>
        </w:rPr>
        <w:t>można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zapoznać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się</w:t>
      </w:r>
      <w:proofErr w:type="spellEnd"/>
      <w:r w:rsidR="00592896"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dowolnym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momencie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przestrzeni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społecznościowej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firmy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___</w:t>
      </w:r>
      <w:r w:rsidR="00CD24A5" w:rsidRPr="0066560B">
        <w:rPr>
          <w:rFonts w:ascii="Arial" w:hAnsi="Arial" w:cs="Arial"/>
          <w:lang w:val="en-US"/>
        </w:rPr>
        <w:t xml:space="preserve">. </w:t>
      </w:r>
      <w:r w:rsidR="00CD24A5" w:rsidRPr="00592896">
        <w:rPr>
          <w:rFonts w:ascii="Arial" w:hAnsi="Arial" w:cs="Arial"/>
        </w:rPr>
        <w:t>(P&amp;C 4)</w:t>
      </w:r>
    </w:p>
    <w:p w14:paraId="479E3621" w14:textId="77777777" w:rsidR="00D05B00" w:rsidRDefault="00A61AFA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Jeśli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istnieją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różnice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między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wymogami</w:t>
      </w:r>
      <w:proofErr w:type="spellEnd"/>
      <w:r w:rsidRPr="00A61AFA">
        <w:rPr>
          <w:rFonts w:ascii="Arial" w:hAnsi="Arial" w:cs="Arial"/>
        </w:rPr>
        <w:t xml:space="preserve"> GRASP a </w:t>
      </w:r>
      <w:proofErr w:type="spellStart"/>
      <w:r w:rsidRPr="00A61AFA">
        <w:rPr>
          <w:rFonts w:ascii="Arial" w:hAnsi="Arial" w:cs="Arial"/>
        </w:rPr>
        <w:t>obowiązującymi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przepisami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lokalnymi</w:t>
      </w:r>
      <w:proofErr w:type="spellEnd"/>
      <w:r w:rsidRPr="00A61AFA">
        <w:rPr>
          <w:rFonts w:ascii="Arial" w:hAnsi="Arial" w:cs="Arial"/>
        </w:rPr>
        <w:t xml:space="preserve">, producent </w:t>
      </w:r>
      <w:proofErr w:type="spellStart"/>
      <w:r w:rsidRPr="00A61AFA">
        <w:rPr>
          <w:rFonts w:ascii="Arial" w:hAnsi="Arial" w:cs="Arial"/>
        </w:rPr>
        <w:t>powinien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stosować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zasady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które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zapewniają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największą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ochronę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</w:t>
      </w:r>
      <w:r w:rsidRPr="00A61AFA">
        <w:rPr>
          <w:rFonts w:ascii="Arial" w:hAnsi="Arial" w:cs="Arial"/>
        </w:rPr>
        <w:t>cowników</w:t>
      </w:r>
      <w:proofErr w:type="spellEnd"/>
      <w:r w:rsidRPr="00A61AFA">
        <w:rPr>
          <w:rFonts w:ascii="Arial" w:hAnsi="Arial" w:cs="Arial"/>
        </w:rPr>
        <w:t xml:space="preserve">. </w:t>
      </w:r>
      <w:r w:rsidRPr="00592896">
        <w:rPr>
          <w:rFonts w:ascii="Arial" w:hAnsi="Arial" w:cs="Arial"/>
        </w:rPr>
        <w:t>(P&amp;C 5.2)</w:t>
      </w:r>
    </w:p>
    <w:p w14:paraId="1B8F682E" w14:textId="77777777" w:rsidR="0022456E" w:rsidRDefault="0022456E" w:rsidP="00121243">
      <w:pPr>
        <w:rPr>
          <w:rFonts w:ascii="Arial" w:hAnsi="Arial" w:cs="Arial"/>
        </w:rPr>
      </w:pPr>
    </w:p>
    <w:p w14:paraId="679C7E88" w14:textId="77777777" w:rsidR="00D05B00" w:rsidRPr="00A61AFA" w:rsidRDefault="00A61AFA">
      <w:p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Niżej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podpisany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oświadcza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że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odniesieniu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wszystkich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spółki</w:t>
      </w:r>
      <w:proofErr w:type="spellEnd"/>
      <w:r w:rsidRPr="00A61AFA">
        <w:rPr>
          <w:rFonts w:ascii="Arial" w:hAnsi="Arial" w:cs="Arial"/>
        </w:rPr>
        <w:t xml:space="preserve">, a w </w:t>
      </w:r>
      <w:proofErr w:type="spellStart"/>
      <w:r w:rsidRPr="00A61AFA">
        <w:rPr>
          <w:rFonts w:ascii="Arial" w:hAnsi="Arial" w:cs="Arial"/>
        </w:rPr>
        <w:t>szczególności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odniesieniu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działań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objętych</w:t>
      </w:r>
      <w:proofErr w:type="spellEnd"/>
      <w:r w:rsidRPr="00A61AFA">
        <w:rPr>
          <w:rFonts w:ascii="Arial" w:hAnsi="Arial" w:cs="Arial"/>
        </w:rPr>
        <w:t xml:space="preserve"> GLOBALG.A.P. IFA-SMART </w:t>
      </w:r>
      <w:proofErr w:type="spellStart"/>
      <w:r w:rsidRPr="00A61AFA">
        <w:rPr>
          <w:rFonts w:ascii="Arial" w:hAnsi="Arial" w:cs="Arial"/>
        </w:rPr>
        <w:t>wersja</w:t>
      </w:r>
      <w:proofErr w:type="spellEnd"/>
      <w:r w:rsidRPr="00A61AFA">
        <w:rPr>
          <w:rFonts w:ascii="Arial" w:hAnsi="Arial" w:cs="Arial"/>
        </w:rPr>
        <w:t xml:space="preserve"> 6, </w:t>
      </w:r>
      <w:proofErr w:type="spellStart"/>
      <w:r w:rsidRPr="00A61AFA">
        <w:rPr>
          <w:rFonts w:ascii="Arial" w:hAnsi="Arial" w:cs="Arial"/>
        </w:rPr>
        <w:t>stosowane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praktyce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następujące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zasady</w:t>
      </w:r>
      <w:proofErr w:type="spellEnd"/>
      <w:r w:rsidRPr="00A61AFA">
        <w:rPr>
          <w:rFonts w:ascii="Arial" w:hAnsi="Arial" w:cs="Arial"/>
        </w:rPr>
        <w:t>.</w:t>
      </w:r>
    </w:p>
    <w:p w14:paraId="79AF0EBB" w14:textId="77777777" w:rsidR="00121243" w:rsidRPr="00A61AFA" w:rsidRDefault="00121243" w:rsidP="00121243">
      <w:p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 </w:t>
      </w:r>
    </w:p>
    <w:p w14:paraId="4BD50848" w14:textId="77777777" w:rsidR="00D05B00" w:rsidRPr="00A61AFA" w:rsidRDefault="00A61AFA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Jeśli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osoba</w:t>
      </w:r>
      <w:proofErr w:type="spellEnd"/>
      <w:r w:rsidR="004475B9" w:rsidRPr="00A61AFA">
        <w:rPr>
          <w:rFonts w:ascii="Arial" w:hAnsi="Arial" w:cs="Arial"/>
        </w:rPr>
        <w:t xml:space="preserve">, </w:t>
      </w:r>
      <w:proofErr w:type="spellStart"/>
      <w:r w:rsidR="004475B9" w:rsidRPr="00A61AFA">
        <w:rPr>
          <w:rFonts w:ascii="Arial" w:hAnsi="Arial" w:cs="Arial"/>
        </w:rPr>
        <w:t>która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wchodzi</w:t>
      </w:r>
      <w:proofErr w:type="spellEnd"/>
      <w:r w:rsidR="004475B9" w:rsidRPr="00A61AFA">
        <w:rPr>
          <w:rFonts w:ascii="Arial" w:hAnsi="Arial" w:cs="Arial"/>
        </w:rPr>
        <w:t xml:space="preserve"> na </w:t>
      </w:r>
      <w:r w:rsidR="00FA3242" w:rsidRPr="00A61AFA">
        <w:rPr>
          <w:rFonts w:ascii="Arial" w:hAnsi="Arial" w:cs="Arial"/>
        </w:rPr>
        <w:t xml:space="preserve">teren </w:t>
      </w:r>
      <w:proofErr w:type="spellStart"/>
      <w:r w:rsidR="00FA3242" w:rsidRPr="00A61AFA">
        <w:rPr>
          <w:rFonts w:ascii="Arial" w:hAnsi="Arial" w:cs="Arial"/>
        </w:rPr>
        <w:t>gospodarstwa</w:t>
      </w:r>
      <w:proofErr w:type="spellEnd"/>
      <w:r w:rsidRPr="00A61AFA">
        <w:rPr>
          <w:rFonts w:ascii="Arial" w:hAnsi="Arial" w:cs="Arial"/>
        </w:rPr>
        <w:t xml:space="preserve">, w </w:t>
      </w:r>
      <w:proofErr w:type="spellStart"/>
      <w:r w:rsidRPr="00A61AFA">
        <w:rPr>
          <w:rFonts w:ascii="Arial" w:hAnsi="Arial" w:cs="Arial"/>
        </w:rPr>
        <w:t>tym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kontrahenci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goście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może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zgodzić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się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="004475B9" w:rsidRPr="00A61AFA">
        <w:rPr>
          <w:rFonts w:ascii="Arial" w:hAnsi="Arial" w:cs="Arial"/>
        </w:rPr>
        <w:t>poniższe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warunki</w:t>
      </w:r>
      <w:proofErr w:type="spellEnd"/>
      <w:r w:rsidR="004475B9" w:rsidRPr="00A61AFA">
        <w:rPr>
          <w:rFonts w:ascii="Arial" w:hAnsi="Arial" w:cs="Arial"/>
        </w:rPr>
        <w:t xml:space="preserve"> </w:t>
      </w:r>
      <w:r w:rsidRPr="00A61AFA">
        <w:rPr>
          <w:rFonts w:ascii="Arial" w:hAnsi="Arial" w:cs="Arial"/>
        </w:rPr>
        <w:t xml:space="preserve">i/lub producent </w:t>
      </w:r>
      <w:proofErr w:type="spellStart"/>
      <w:r w:rsidRPr="00A61AFA">
        <w:rPr>
          <w:rFonts w:ascii="Arial" w:hAnsi="Arial" w:cs="Arial"/>
        </w:rPr>
        <w:t>stwierdzi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naruszenia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wymienionych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elementów</w:t>
      </w:r>
      <w:proofErr w:type="spellEnd"/>
      <w:r w:rsidRPr="00A61AFA">
        <w:rPr>
          <w:rFonts w:ascii="Arial" w:hAnsi="Arial" w:cs="Arial"/>
        </w:rPr>
        <w:t xml:space="preserve">, producent </w:t>
      </w:r>
      <w:proofErr w:type="spellStart"/>
      <w:r w:rsidRPr="00A61AFA">
        <w:rPr>
          <w:rFonts w:ascii="Arial" w:hAnsi="Arial" w:cs="Arial"/>
        </w:rPr>
        <w:t>niezwłocznie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przystąpi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rozwiązania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relacji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zawodowej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FA3242" w:rsidRPr="00A61AFA">
        <w:rPr>
          <w:rFonts w:ascii="Arial" w:hAnsi="Arial" w:cs="Arial"/>
        </w:rPr>
        <w:t>osobą</w:t>
      </w:r>
      <w:proofErr w:type="spellEnd"/>
      <w:r w:rsidR="00FA3242" w:rsidRPr="00A61AFA">
        <w:rPr>
          <w:rFonts w:ascii="Arial" w:hAnsi="Arial" w:cs="Arial"/>
        </w:rPr>
        <w:t xml:space="preserve">, </w:t>
      </w:r>
      <w:proofErr w:type="spellStart"/>
      <w:r w:rsidR="00FA3242" w:rsidRPr="00A61AFA">
        <w:rPr>
          <w:rFonts w:ascii="Arial" w:hAnsi="Arial" w:cs="Arial"/>
        </w:rPr>
        <w:t>która</w:t>
      </w:r>
      <w:proofErr w:type="spellEnd"/>
      <w:r w:rsidR="00FA3242" w:rsidRPr="00A61AFA">
        <w:rPr>
          <w:rFonts w:ascii="Arial" w:hAnsi="Arial" w:cs="Arial"/>
        </w:rPr>
        <w:t xml:space="preserve"> </w:t>
      </w:r>
      <w:proofErr w:type="spellStart"/>
      <w:r w:rsidR="00FA3242" w:rsidRPr="00A61AFA">
        <w:rPr>
          <w:rFonts w:ascii="Arial" w:hAnsi="Arial" w:cs="Arial"/>
        </w:rPr>
        <w:t>wchodzi</w:t>
      </w:r>
      <w:proofErr w:type="spellEnd"/>
      <w:r w:rsidR="00FA3242" w:rsidRPr="00A61AFA">
        <w:rPr>
          <w:rFonts w:ascii="Arial" w:hAnsi="Arial" w:cs="Arial"/>
        </w:rPr>
        <w:t xml:space="preserve"> </w:t>
      </w:r>
      <w:r w:rsidRPr="00A61AFA">
        <w:rPr>
          <w:rFonts w:ascii="Arial" w:hAnsi="Arial" w:cs="Arial"/>
        </w:rPr>
        <w:t xml:space="preserve">na teren </w:t>
      </w:r>
      <w:proofErr w:type="spellStart"/>
      <w:r w:rsidRPr="00A61AFA">
        <w:rPr>
          <w:rFonts w:ascii="Arial" w:hAnsi="Arial" w:cs="Arial"/>
        </w:rPr>
        <w:t>dane</w:t>
      </w:r>
      <w:r w:rsidRPr="00A61AFA">
        <w:rPr>
          <w:rFonts w:ascii="Arial" w:hAnsi="Arial" w:cs="Arial"/>
        </w:rPr>
        <w:t>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FA3242" w:rsidRPr="00A61AFA">
        <w:rPr>
          <w:rFonts w:ascii="Arial" w:hAnsi="Arial" w:cs="Arial"/>
        </w:rPr>
        <w:t>gospodarstwa</w:t>
      </w:r>
      <w:proofErr w:type="spellEnd"/>
      <w:r w:rsidR="00FA3242" w:rsidRPr="00A61AFA">
        <w:rPr>
          <w:rFonts w:ascii="Arial" w:hAnsi="Arial" w:cs="Arial"/>
        </w:rPr>
        <w:t>.</w:t>
      </w:r>
    </w:p>
    <w:p w14:paraId="46AB7ECF" w14:textId="77777777" w:rsidR="00121243" w:rsidRPr="00A61AFA" w:rsidRDefault="00121243" w:rsidP="00121243">
      <w:pPr>
        <w:rPr>
          <w:rFonts w:ascii="Arial" w:hAnsi="Arial" w:cs="Arial"/>
        </w:rPr>
      </w:pPr>
    </w:p>
    <w:p w14:paraId="3C2C9E12" w14:textId="77777777" w:rsidR="00D05B00" w:rsidRDefault="00A61AFA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Pracownicy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mają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prawo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utworzenia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przystąpienia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wybranej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siebie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organizacji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BF4013">
        <w:rPr>
          <w:rFonts w:ascii="Arial" w:hAnsi="Arial" w:cs="Arial"/>
        </w:rPr>
        <w:t>Kierownictwo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powinno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zezwolić</w:t>
      </w:r>
      <w:proofErr w:type="spellEnd"/>
      <w:r w:rsidRPr="00BF4013">
        <w:rPr>
          <w:rFonts w:ascii="Arial" w:hAnsi="Arial" w:cs="Arial"/>
        </w:rPr>
        <w:t xml:space="preserve"> na </w:t>
      </w:r>
      <w:proofErr w:type="spellStart"/>
      <w:r w:rsidRPr="00BF4013">
        <w:rPr>
          <w:rFonts w:ascii="Arial" w:hAnsi="Arial" w:cs="Arial"/>
        </w:rPr>
        <w:t>negocjacje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zbiorowe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16B8EE56" w14:textId="77777777" w:rsidR="00D05B00" w:rsidRDefault="00A61AFA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A61AFA">
        <w:rPr>
          <w:rFonts w:ascii="Arial" w:hAnsi="Arial" w:cs="Arial"/>
        </w:rPr>
        <w:t xml:space="preserve">Nie ma </w:t>
      </w:r>
      <w:proofErr w:type="spellStart"/>
      <w:r w:rsidRPr="00A61AFA">
        <w:rPr>
          <w:rFonts w:ascii="Arial" w:hAnsi="Arial" w:cs="Arial"/>
        </w:rPr>
        <w:t>dyskryminacji</w:t>
      </w:r>
      <w:proofErr w:type="spellEnd"/>
      <w:r w:rsidRPr="00A61AFA">
        <w:rPr>
          <w:rFonts w:ascii="Arial" w:hAnsi="Arial" w:cs="Arial"/>
        </w:rPr>
        <w:t xml:space="preserve"> - </w:t>
      </w:r>
      <w:proofErr w:type="spellStart"/>
      <w:r w:rsidRPr="00A61AFA">
        <w:rPr>
          <w:rFonts w:ascii="Arial" w:hAnsi="Arial" w:cs="Arial"/>
        </w:rPr>
        <w:t>dyskryminacji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wykluczenia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uprzywilejowania</w:t>
      </w:r>
      <w:proofErr w:type="spellEnd"/>
      <w:r w:rsidRPr="00A61AFA">
        <w:rPr>
          <w:rFonts w:ascii="Arial" w:hAnsi="Arial" w:cs="Arial"/>
        </w:rPr>
        <w:t xml:space="preserve"> - ze </w:t>
      </w:r>
      <w:proofErr w:type="spellStart"/>
      <w:r w:rsidRPr="00A61AFA">
        <w:rPr>
          <w:rFonts w:ascii="Arial" w:hAnsi="Arial" w:cs="Arial"/>
        </w:rPr>
        <w:t>względu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członkostwo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związku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zawodowym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innej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formie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stowarzyszenia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reprezentacji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pracowników</w:t>
      </w:r>
      <w:proofErr w:type="spellEnd"/>
      <w:r w:rsidR="006C3BC2" w:rsidRPr="00A61AFA">
        <w:rPr>
          <w:rFonts w:ascii="Arial" w:hAnsi="Arial" w:cs="Arial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4F9C0BE5" w14:textId="77777777" w:rsidR="00D05B00" w:rsidRDefault="00A61AFA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Członkowie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związków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zawodowych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inni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przedstawiciele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stowarzy</w:t>
      </w:r>
      <w:r w:rsidRPr="0066560B">
        <w:rPr>
          <w:rFonts w:ascii="Arial" w:hAnsi="Arial" w:cs="Arial"/>
          <w:lang w:val="en-US"/>
        </w:rPr>
        <w:t>szeń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pracowników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mają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zagwarantowany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dostęp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spółki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przynajmniej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poza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normalnymi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godzinami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>(P&amp;C 1.4)</w:t>
      </w:r>
    </w:p>
    <w:p w14:paraId="2E198484" w14:textId="62233D89" w:rsidR="006C3BC2" w:rsidRPr="00A61AFA" w:rsidRDefault="00A61AFA" w:rsidP="00587C46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Pracownicy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mogą</w:t>
      </w:r>
      <w:proofErr w:type="spellEnd"/>
      <w:r>
        <w:rPr>
          <w:rFonts w:ascii="Arial" w:hAnsi="Arial" w:cs="Arial"/>
          <w:lang w:val="en-US"/>
        </w:rPr>
        <w:t xml:space="preserve"> w </w:t>
      </w:r>
      <w:proofErr w:type="spellStart"/>
      <w:r w:rsidR="0073506C" w:rsidRPr="0066560B">
        <w:rPr>
          <w:rFonts w:ascii="Arial" w:hAnsi="Arial" w:cs="Arial"/>
          <w:lang w:val="en-US"/>
        </w:rPr>
        <w:t>każdej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chwili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skontaktować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się</w:t>
      </w:r>
      <w:proofErr w:type="spellEnd"/>
      <w:r w:rsidR="0073506C" w:rsidRPr="0066560B">
        <w:rPr>
          <w:rFonts w:ascii="Arial" w:hAnsi="Arial" w:cs="Arial"/>
          <w:lang w:val="en-US"/>
        </w:rPr>
        <w:t xml:space="preserve"> z </w:t>
      </w:r>
      <w:proofErr w:type="spellStart"/>
      <w:r w:rsidR="0073506C" w:rsidRPr="0066560B">
        <w:rPr>
          <w:rFonts w:ascii="Arial" w:hAnsi="Arial" w:cs="Arial"/>
          <w:lang w:val="en-US"/>
        </w:rPr>
        <w:t>kierownictwem</w:t>
      </w:r>
      <w:proofErr w:type="spellEnd"/>
      <w:r w:rsidR="0073506C" w:rsidRPr="0066560B">
        <w:rPr>
          <w:rFonts w:ascii="Arial" w:hAnsi="Arial" w:cs="Arial"/>
          <w:lang w:val="en-US"/>
        </w:rPr>
        <w:t xml:space="preserve"> w </w:t>
      </w:r>
      <w:proofErr w:type="spellStart"/>
      <w:r w:rsidR="0073506C" w:rsidRPr="0066560B">
        <w:rPr>
          <w:rFonts w:ascii="Arial" w:hAnsi="Arial" w:cs="Arial"/>
          <w:lang w:val="en-US"/>
        </w:rPr>
        <w:t>celu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konsultacji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na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tematy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związane</w:t>
      </w:r>
      <w:proofErr w:type="spellEnd"/>
      <w:r w:rsidR="0073506C" w:rsidRPr="0066560B">
        <w:rPr>
          <w:rFonts w:ascii="Arial" w:hAnsi="Arial" w:cs="Arial"/>
          <w:lang w:val="en-US"/>
        </w:rPr>
        <w:t xml:space="preserve"> z GRASP. </w:t>
      </w:r>
      <w:r w:rsidR="0073506C" w:rsidRPr="006C3BC2">
        <w:rPr>
          <w:rFonts w:ascii="Arial" w:hAnsi="Arial" w:cs="Arial"/>
          <w:lang w:val="en-US"/>
        </w:rPr>
        <w:t>(P&amp;C 2.5)</w:t>
      </w:r>
    </w:p>
    <w:p w14:paraId="23FD927F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51E9E41C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14E0D513" w14:textId="77777777" w:rsidR="00D05B00" w:rsidRDefault="00A61AFA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przewiduje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comiesięczne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konsultacje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="0066560B">
        <w:rPr>
          <w:rFonts w:ascii="Arial" w:hAnsi="Arial" w:cs="Arial"/>
          <w:lang w:val="en-US"/>
        </w:rPr>
        <w:t>reprezentacją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pracowników</w:t>
      </w:r>
      <w:proofErr w:type="spellEnd"/>
      <w:r w:rsidR="0066560B">
        <w:rPr>
          <w:rFonts w:ascii="Arial" w:hAnsi="Arial" w:cs="Arial"/>
          <w:lang w:val="en-US"/>
        </w:rPr>
        <w:t xml:space="preserve">, </w:t>
      </w:r>
    </w:p>
    <w:p w14:paraId="105AF7A6" w14:textId="77777777" w:rsidR="00D05B00" w:rsidRDefault="00A61AFA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mianowicie</w:t>
      </w:r>
      <w:proofErr w:type="spellEnd"/>
      <w:r w:rsidRPr="0066560B">
        <w:rPr>
          <w:rFonts w:ascii="Arial" w:hAnsi="Arial" w:cs="Arial"/>
          <w:lang w:val="en-US"/>
        </w:rPr>
        <w:t xml:space="preserve"> ______________________________ .</w:t>
      </w:r>
    </w:p>
    <w:p w14:paraId="0CDB4232" w14:textId="77777777" w:rsidR="00D05B00" w:rsidRDefault="00A61AFA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Pracownicy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mogą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swobodnie</w:t>
      </w:r>
      <w:proofErr w:type="spellEnd"/>
      <w:r w:rsidR="0073506C" w:rsidRPr="0066560B">
        <w:rPr>
          <w:rFonts w:ascii="Arial" w:hAnsi="Arial" w:cs="Arial"/>
          <w:lang w:val="en-US"/>
        </w:rPr>
        <w:t xml:space="preserve"> i bez </w:t>
      </w:r>
      <w:proofErr w:type="spellStart"/>
      <w:r w:rsidR="0073506C" w:rsidRPr="0066560B">
        <w:rPr>
          <w:rFonts w:ascii="Arial" w:hAnsi="Arial" w:cs="Arial"/>
          <w:lang w:val="en-US"/>
        </w:rPr>
        <w:t>negatywnych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konsekwencji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zgłaszać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punkty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porządku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obrad</w:t>
      </w:r>
      <w:proofErr w:type="spellEnd"/>
      <w:r w:rsidR="0073506C" w:rsidRPr="0066560B">
        <w:rPr>
          <w:rFonts w:ascii="Arial" w:hAnsi="Arial" w:cs="Arial"/>
          <w:lang w:val="en-US"/>
        </w:rPr>
        <w:t xml:space="preserve"> za </w:t>
      </w:r>
      <w:proofErr w:type="spellStart"/>
      <w:r w:rsidR="0073506C" w:rsidRPr="0066560B">
        <w:rPr>
          <w:rFonts w:ascii="Arial" w:hAnsi="Arial" w:cs="Arial"/>
          <w:lang w:val="en-US"/>
        </w:rPr>
        <w:t>pośrednictwem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przedstawicielstwa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pracowników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nie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później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niż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na</w:t>
      </w:r>
      <w:proofErr w:type="spellEnd"/>
      <w:r w:rsidR="0073506C" w:rsidRPr="0066560B">
        <w:rPr>
          <w:rFonts w:ascii="Arial" w:hAnsi="Arial" w:cs="Arial"/>
          <w:lang w:val="en-US"/>
        </w:rPr>
        <w:t xml:space="preserve"> ____ </w:t>
      </w:r>
      <w:proofErr w:type="spellStart"/>
      <w:r w:rsidR="0073506C" w:rsidRPr="0066560B">
        <w:rPr>
          <w:rFonts w:ascii="Arial" w:hAnsi="Arial" w:cs="Arial"/>
          <w:lang w:val="en-US"/>
        </w:rPr>
        <w:t>dni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roboczych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przed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konsultacjami</w:t>
      </w:r>
      <w:proofErr w:type="spellEnd"/>
      <w:r w:rsidR="0073506C" w:rsidRPr="0066560B">
        <w:rPr>
          <w:rFonts w:ascii="Arial" w:hAnsi="Arial" w:cs="Arial"/>
          <w:lang w:val="en-US"/>
        </w:rPr>
        <w:t>.</w:t>
      </w:r>
      <w:r w:rsidR="0026604B" w:rsidRPr="0066560B">
        <w:rPr>
          <w:rFonts w:ascii="Arial" w:hAnsi="Arial" w:cs="Arial"/>
          <w:lang w:val="en-US"/>
        </w:rPr>
        <w:t xml:space="preserve"> (P&amp;C 2.5)</w:t>
      </w:r>
    </w:p>
    <w:p w14:paraId="5287360E" w14:textId="77777777" w:rsidR="00D05B00" w:rsidRDefault="00A61AFA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Pracownicy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mogą</w:t>
      </w:r>
      <w:proofErr w:type="spellEnd"/>
      <w:r>
        <w:rPr>
          <w:rFonts w:ascii="Arial" w:hAnsi="Arial" w:cs="Arial"/>
          <w:lang w:val="en-US"/>
        </w:rPr>
        <w:t xml:space="preserve"> w </w:t>
      </w:r>
      <w:proofErr w:type="spellStart"/>
      <w:r w:rsidR="0073506C" w:rsidRPr="0066560B">
        <w:rPr>
          <w:rFonts w:ascii="Arial" w:hAnsi="Arial" w:cs="Arial"/>
          <w:lang w:val="en-US"/>
        </w:rPr>
        <w:t>dowolnym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momencie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skorzystać</w:t>
      </w:r>
      <w:proofErr w:type="spellEnd"/>
      <w:r w:rsidR="0073506C" w:rsidRPr="0066560B">
        <w:rPr>
          <w:rFonts w:ascii="Arial" w:hAnsi="Arial" w:cs="Arial"/>
          <w:lang w:val="en-US"/>
        </w:rPr>
        <w:t xml:space="preserve"> z </w:t>
      </w:r>
      <w:proofErr w:type="spellStart"/>
      <w:r w:rsidR="0073506C" w:rsidRPr="0066560B">
        <w:rPr>
          <w:rFonts w:ascii="Arial" w:hAnsi="Arial" w:cs="Arial"/>
          <w:lang w:val="en-US"/>
        </w:rPr>
        <w:t>procedury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składania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skarg</w:t>
      </w:r>
      <w:proofErr w:type="spellEnd"/>
      <w:r w:rsidR="0073506C" w:rsidRPr="0066560B">
        <w:rPr>
          <w:rFonts w:ascii="Arial" w:hAnsi="Arial" w:cs="Arial"/>
          <w:lang w:val="en-US"/>
        </w:rPr>
        <w:t xml:space="preserve"> i </w:t>
      </w:r>
      <w:proofErr w:type="spellStart"/>
      <w:r w:rsidR="0073506C" w:rsidRPr="0066560B">
        <w:rPr>
          <w:rFonts w:ascii="Arial" w:hAnsi="Arial" w:cs="Arial"/>
          <w:lang w:val="en-US"/>
        </w:rPr>
        <w:t>sugestii</w:t>
      </w:r>
      <w:proofErr w:type="spellEnd"/>
      <w:r w:rsidR="0073506C" w:rsidRPr="0066560B">
        <w:rPr>
          <w:rFonts w:ascii="Arial" w:hAnsi="Arial" w:cs="Arial"/>
          <w:lang w:val="en-US"/>
        </w:rPr>
        <w:t xml:space="preserve">. </w:t>
      </w:r>
      <w:proofErr w:type="spellStart"/>
      <w:r w:rsidR="0073506C" w:rsidRPr="006C3BC2">
        <w:rPr>
          <w:rFonts w:ascii="Arial" w:hAnsi="Arial" w:cs="Arial"/>
          <w:lang w:val="en-US"/>
        </w:rPr>
        <w:t>Procedura</w:t>
      </w:r>
      <w:proofErr w:type="spellEnd"/>
      <w:r w:rsidR="0073506C" w:rsidRPr="006C3BC2">
        <w:rPr>
          <w:rFonts w:ascii="Arial" w:hAnsi="Arial" w:cs="Arial"/>
          <w:lang w:val="en-US"/>
        </w:rPr>
        <w:t xml:space="preserve"> ta jest </w:t>
      </w:r>
      <w:proofErr w:type="spellStart"/>
      <w:r w:rsidR="0073506C" w:rsidRPr="006C3BC2">
        <w:rPr>
          <w:rFonts w:ascii="Arial" w:hAnsi="Arial" w:cs="Arial"/>
          <w:lang w:val="en-US"/>
        </w:rPr>
        <w:t>dostępna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na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stronie</w:t>
      </w:r>
      <w:proofErr w:type="spellEnd"/>
      <w:r w:rsidR="0073506C" w:rsidRPr="006C3BC2">
        <w:rPr>
          <w:rFonts w:ascii="Arial" w:hAnsi="Arial" w:cs="Arial"/>
          <w:lang w:val="en-US"/>
        </w:rPr>
        <w:t xml:space="preserve"> ______ . (P&amp;C 3.4</w:t>
      </w:r>
      <w:r w:rsidR="00B96822" w:rsidRPr="006C3BC2">
        <w:rPr>
          <w:rFonts w:ascii="Arial" w:hAnsi="Arial" w:cs="Arial"/>
          <w:lang w:val="en-US"/>
        </w:rPr>
        <w:t>, 3.5</w:t>
      </w:r>
      <w:r w:rsidR="0073506C" w:rsidRPr="006C3BC2">
        <w:rPr>
          <w:rFonts w:ascii="Arial" w:hAnsi="Arial" w:cs="Arial"/>
          <w:lang w:val="en-US"/>
        </w:rPr>
        <w:t>)</w:t>
      </w:r>
    </w:p>
    <w:p w14:paraId="28319247" w14:textId="77777777" w:rsidR="00D05B00" w:rsidRDefault="00A61AFA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odniesieniu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praw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człowieka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r w:rsidR="00EA2E43" w:rsidRPr="0066560B">
        <w:rPr>
          <w:rFonts w:ascii="Arial" w:hAnsi="Arial" w:cs="Arial"/>
          <w:lang w:val="en-US"/>
        </w:rPr>
        <w:t xml:space="preserve">producent </w:t>
      </w:r>
      <w:proofErr w:type="spellStart"/>
      <w:r w:rsidR="00EA2E43" w:rsidRPr="0066560B">
        <w:rPr>
          <w:rFonts w:ascii="Arial" w:hAnsi="Arial" w:cs="Arial"/>
          <w:lang w:val="en-US"/>
        </w:rPr>
        <w:t>oświadcza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że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dla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wszystkich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pracowników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firmy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(w </w:t>
      </w:r>
      <w:proofErr w:type="spellStart"/>
      <w:r w:rsidR="00B51B7E" w:rsidRPr="0066560B">
        <w:rPr>
          <w:rFonts w:ascii="Arial" w:hAnsi="Arial" w:cs="Arial"/>
          <w:lang w:val="en-US"/>
        </w:rPr>
        <w:t>tym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członków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rodziny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a w </w:t>
      </w:r>
      <w:proofErr w:type="spellStart"/>
      <w:r w:rsidR="00EA2E43" w:rsidRPr="0066560B">
        <w:rPr>
          <w:rFonts w:ascii="Arial" w:hAnsi="Arial" w:cs="Arial"/>
          <w:lang w:val="en-US"/>
        </w:rPr>
        <w:t>szczególności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dla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działań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objętych</w:t>
      </w:r>
      <w:proofErr w:type="spellEnd"/>
      <w:r w:rsidR="00EA2E43" w:rsidRPr="0066560B">
        <w:rPr>
          <w:rFonts w:ascii="Arial" w:hAnsi="Arial" w:cs="Arial"/>
          <w:lang w:val="en-US"/>
        </w:rPr>
        <w:t xml:space="preserve"> GLOBALG.A.P. IFA </w:t>
      </w:r>
      <w:r w:rsidRPr="0066560B">
        <w:rPr>
          <w:rFonts w:ascii="Arial" w:hAnsi="Arial" w:cs="Arial"/>
          <w:lang w:val="en-US"/>
        </w:rPr>
        <w:t>(P&amp;C 4)</w:t>
      </w:r>
    </w:p>
    <w:p w14:paraId="10C56372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7F84C1FC" w14:textId="77777777" w:rsidR="00D05B00" w:rsidRDefault="00A61AFA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prz</w:t>
      </w:r>
      <w:r w:rsidRPr="0066560B">
        <w:rPr>
          <w:rFonts w:ascii="Arial" w:hAnsi="Arial" w:cs="Arial"/>
          <w:lang w:val="en-US"/>
        </w:rPr>
        <w:t>estrzega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obowiązujących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przepisów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prawa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regulacji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2312DBE2" w14:textId="77777777" w:rsidR="00D05B00" w:rsidRDefault="00A61AFA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przestrzega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pracowniczych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zawartych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podstawowych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konwencjach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i </w:t>
      </w:r>
      <w:proofErr w:type="spellStart"/>
      <w:r w:rsidR="00B51B7E" w:rsidRPr="0066560B">
        <w:rPr>
          <w:rFonts w:ascii="Arial" w:hAnsi="Arial" w:cs="Arial"/>
          <w:lang w:val="en-US"/>
        </w:rPr>
        <w:t>zaleceniach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MOP </w:t>
      </w:r>
      <w:proofErr w:type="spellStart"/>
      <w:r w:rsidRPr="0066560B">
        <w:rPr>
          <w:rFonts w:ascii="Arial" w:hAnsi="Arial" w:cs="Arial"/>
          <w:lang w:val="en-US"/>
        </w:rPr>
        <w:t>dotyczących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r w:rsidR="00B51B7E" w:rsidRPr="0066560B">
        <w:rPr>
          <w:rFonts w:ascii="Arial" w:hAnsi="Arial" w:cs="Arial"/>
          <w:lang w:val="en-US"/>
        </w:rPr>
        <w:t xml:space="preserve">a </w:t>
      </w:r>
      <w:proofErr w:type="spellStart"/>
      <w:r w:rsidR="00B51B7E" w:rsidRPr="0066560B">
        <w:rPr>
          <w:rFonts w:ascii="Arial" w:hAnsi="Arial" w:cs="Arial"/>
          <w:lang w:val="en-US"/>
        </w:rPr>
        <w:t>mianowicie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29, 105 i </w:t>
      </w:r>
      <w:proofErr w:type="spellStart"/>
      <w:r w:rsidR="00B51B7E" w:rsidRPr="0066560B">
        <w:rPr>
          <w:rFonts w:ascii="Arial" w:hAnsi="Arial" w:cs="Arial"/>
          <w:lang w:val="en-US"/>
        </w:rPr>
        <w:t>zalecenie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35 (</w:t>
      </w:r>
      <w:proofErr w:type="spellStart"/>
      <w:r w:rsidR="00B51B7E" w:rsidRPr="0066560B">
        <w:rPr>
          <w:rFonts w:ascii="Arial" w:hAnsi="Arial" w:cs="Arial"/>
          <w:lang w:val="en-US"/>
        </w:rPr>
        <w:t>praca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przymusowa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i </w:t>
      </w:r>
      <w:proofErr w:type="spellStart"/>
      <w:r w:rsidR="00B51B7E" w:rsidRPr="0066560B">
        <w:rPr>
          <w:rFonts w:ascii="Arial" w:hAnsi="Arial" w:cs="Arial"/>
          <w:lang w:val="en-US"/>
        </w:rPr>
        <w:t>obowiązkowa</w:t>
      </w:r>
      <w:proofErr w:type="spellEnd"/>
      <w:r w:rsidR="00B51B7E" w:rsidRPr="0066560B">
        <w:rPr>
          <w:rFonts w:ascii="Arial" w:hAnsi="Arial" w:cs="Arial"/>
          <w:lang w:val="en-US"/>
        </w:rPr>
        <w:t>), 87 (</w:t>
      </w:r>
      <w:proofErr w:type="spellStart"/>
      <w:r w:rsidR="00B51B7E" w:rsidRPr="0066560B">
        <w:rPr>
          <w:rFonts w:ascii="Arial" w:hAnsi="Arial" w:cs="Arial"/>
          <w:lang w:val="en-US"/>
        </w:rPr>
        <w:t>wolność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zrzeszania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się</w:t>
      </w:r>
      <w:proofErr w:type="spellEnd"/>
      <w:r w:rsidR="00B51B7E" w:rsidRPr="0066560B">
        <w:rPr>
          <w:rFonts w:ascii="Arial" w:hAnsi="Arial" w:cs="Arial"/>
          <w:lang w:val="en-US"/>
        </w:rPr>
        <w:t>), 98 (</w:t>
      </w:r>
      <w:proofErr w:type="spellStart"/>
      <w:r w:rsidR="00B51B7E" w:rsidRPr="0066560B">
        <w:rPr>
          <w:rFonts w:ascii="Arial" w:hAnsi="Arial" w:cs="Arial"/>
          <w:lang w:val="en-US"/>
        </w:rPr>
        <w:t>prawo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do </w:t>
      </w:r>
      <w:proofErr w:type="spellStart"/>
      <w:r w:rsidR="00B51B7E" w:rsidRPr="0066560B">
        <w:rPr>
          <w:rFonts w:ascii="Arial" w:hAnsi="Arial" w:cs="Arial"/>
          <w:lang w:val="en-US"/>
        </w:rPr>
        <w:t>organizowania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się</w:t>
      </w:r>
      <w:proofErr w:type="spellEnd"/>
      <w:r w:rsidR="00B51B7E" w:rsidRPr="0066560B">
        <w:rPr>
          <w:rFonts w:ascii="Arial" w:hAnsi="Arial" w:cs="Arial"/>
          <w:lang w:val="en-US"/>
        </w:rPr>
        <w:t xml:space="preserve"> i </w:t>
      </w:r>
      <w:proofErr w:type="spellStart"/>
      <w:r w:rsidR="00B51B7E" w:rsidRPr="0066560B">
        <w:rPr>
          <w:rFonts w:ascii="Arial" w:hAnsi="Arial" w:cs="Arial"/>
          <w:lang w:val="en-US"/>
        </w:rPr>
        <w:t>rokowań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zbiorowych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100, 111 i </w:t>
      </w:r>
      <w:proofErr w:type="spellStart"/>
      <w:r w:rsidR="00B51B7E" w:rsidRPr="0066560B">
        <w:rPr>
          <w:rFonts w:ascii="Arial" w:hAnsi="Arial" w:cs="Arial"/>
          <w:lang w:val="en-US"/>
        </w:rPr>
        <w:t>zalecenia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90 i 111 (</w:t>
      </w:r>
      <w:proofErr w:type="spellStart"/>
      <w:r w:rsidR="00B51B7E" w:rsidRPr="0066560B">
        <w:rPr>
          <w:rFonts w:ascii="Arial" w:hAnsi="Arial" w:cs="Arial"/>
          <w:lang w:val="en-US"/>
        </w:rPr>
        <w:t>równa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płaca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dla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pracowników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płci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męskiej</w:t>
      </w:r>
      <w:proofErr w:type="spellEnd"/>
      <w:r w:rsidR="00B51B7E" w:rsidRPr="0066560B">
        <w:rPr>
          <w:rFonts w:ascii="Arial" w:hAnsi="Arial" w:cs="Arial"/>
          <w:lang w:val="en-US"/>
        </w:rPr>
        <w:t xml:space="preserve"> i </w:t>
      </w:r>
      <w:proofErr w:type="spellStart"/>
      <w:r w:rsidR="00B51B7E" w:rsidRPr="0066560B">
        <w:rPr>
          <w:rFonts w:ascii="Arial" w:hAnsi="Arial" w:cs="Arial"/>
          <w:lang w:val="en-US"/>
        </w:rPr>
        <w:t>żeńskiej</w:t>
      </w:r>
      <w:proofErr w:type="spellEnd"/>
      <w:r w:rsidR="00B51B7E" w:rsidRPr="0066560B">
        <w:rPr>
          <w:rFonts w:ascii="Arial" w:hAnsi="Arial" w:cs="Arial"/>
          <w:lang w:val="en-US"/>
        </w:rPr>
        <w:t xml:space="preserve"> za </w:t>
      </w:r>
      <w:proofErr w:type="spellStart"/>
      <w:r w:rsidR="00B51B7E" w:rsidRPr="0066560B">
        <w:rPr>
          <w:rFonts w:ascii="Arial" w:hAnsi="Arial" w:cs="Arial"/>
          <w:lang w:val="en-US"/>
        </w:rPr>
        <w:t>pracę</w:t>
      </w:r>
      <w:proofErr w:type="spellEnd"/>
      <w:r w:rsidR="00B51B7E" w:rsidRPr="0066560B">
        <w:rPr>
          <w:rFonts w:ascii="Arial" w:hAnsi="Arial" w:cs="Arial"/>
          <w:lang w:val="en-US"/>
        </w:rPr>
        <w:t xml:space="preserve"> o </w:t>
      </w:r>
      <w:proofErr w:type="spellStart"/>
      <w:r w:rsidR="00B51B7E" w:rsidRPr="0066560B">
        <w:rPr>
          <w:rFonts w:ascii="Arial" w:hAnsi="Arial" w:cs="Arial"/>
          <w:lang w:val="en-US"/>
        </w:rPr>
        <w:t>tej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samej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wartości</w:t>
      </w:r>
      <w:proofErr w:type="spellEnd"/>
      <w:r w:rsidR="00B51B7E" w:rsidRPr="0066560B">
        <w:rPr>
          <w:rFonts w:ascii="Arial" w:hAnsi="Arial" w:cs="Arial"/>
          <w:lang w:val="en-US"/>
        </w:rPr>
        <w:t xml:space="preserve">; </w:t>
      </w:r>
      <w:proofErr w:type="spellStart"/>
      <w:r w:rsidR="00B51B7E" w:rsidRPr="0066560B">
        <w:rPr>
          <w:rFonts w:ascii="Arial" w:hAnsi="Arial" w:cs="Arial"/>
          <w:lang w:val="en-US"/>
        </w:rPr>
        <w:t>dyskryminacja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w </w:t>
      </w:r>
      <w:proofErr w:type="spellStart"/>
      <w:r w:rsidR="00B51B7E" w:rsidRPr="0066560B">
        <w:rPr>
          <w:rFonts w:ascii="Arial" w:hAnsi="Arial" w:cs="Arial"/>
          <w:lang w:val="en-US"/>
        </w:rPr>
        <w:t>zatrudnieniu</w:t>
      </w:r>
      <w:proofErr w:type="spellEnd"/>
      <w:r w:rsidR="00B51B7E" w:rsidRPr="0066560B">
        <w:rPr>
          <w:rFonts w:ascii="Arial" w:hAnsi="Arial" w:cs="Arial"/>
          <w:lang w:val="en-US"/>
        </w:rPr>
        <w:t xml:space="preserve"> i </w:t>
      </w:r>
      <w:proofErr w:type="spellStart"/>
      <w:r w:rsidR="00B51B7E" w:rsidRPr="0066560B">
        <w:rPr>
          <w:rFonts w:ascii="Arial" w:hAnsi="Arial" w:cs="Arial"/>
          <w:lang w:val="en-US"/>
        </w:rPr>
        <w:t>zawodzie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138 i </w:t>
      </w:r>
      <w:proofErr w:type="spellStart"/>
      <w:r w:rsidR="00B51B7E" w:rsidRPr="0066560B">
        <w:rPr>
          <w:rFonts w:ascii="Arial" w:hAnsi="Arial" w:cs="Arial"/>
          <w:lang w:val="en-US"/>
        </w:rPr>
        <w:t>zalecenie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146 (</w:t>
      </w:r>
      <w:proofErr w:type="spellStart"/>
      <w:r w:rsidR="00B51B7E" w:rsidRPr="0066560B">
        <w:rPr>
          <w:rFonts w:ascii="Arial" w:hAnsi="Arial" w:cs="Arial"/>
          <w:lang w:val="en-US"/>
        </w:rPr>
        <w:t>minimalny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wiek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182 i </w:t>
      </w:r>
      <w:proofErr w:type="spellStart"/>
      <w:r w:rsidR="00B51B7E" w:rsidRPr="0066560B">
        <w:rPr>
          <w:rFonts w:ascii="Arial" w:hAnsi="Arial" w:cs="Arial"/>
          <w:lang w:val="en-US"/>
        </w:rPr>
        <w:t>zalecenie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190 (</w:t>
      </w:r>
      <w:proofErr w:type="spellStart"/>
      <w:r w:rsidR="00B51B7E" w:rsidRPr="0066560B">
        <w:rPr>
          <w:rFonts w:ascii="Arial" w:hAnsi="Arial" w:cs="Arial"/>
          <w:lang w:val="en-US"/>
        </w:rPr>
        <w:t>najgorsze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formy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pracy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dzieci</w:t>
      </w:r>
      <w:proofErr w:type="spellEnd"/>
      <w:r w:rsidR="00B51B7E" w:rsidRPr="0066560B">
        <w:rPr>
          <w:rFonts w:ascii="Arial" w:hAnsi="Arial" w:cs="Arial"/>
          <w:lang w:val="en-US"/>
        </w:rPr>
        <w:t>), 81 (</w:t>
      </w:r>
      <w:proofErr w:type="spellStart"/>
      <w:r w:rsidR="00B51B7E" w:rsidRPr="0066560B">
        <w:rPr>
          <w:rFonts w:ascii="Arial" w:hAnsi="Arial" w:cs="Arial"/>
          <w:lang w:val="en-US"/>
        </w:rPr>
        <w:t>inspekcja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pracy</w:t>
      </w:r>
      <w:proofErr w:type="spellEnd"/>
      <w:r w:rsidR="00B51B7E" w:rsidRPr="0066560B">
        <w:rPr>
          <w:rFonts w:ascii="Arial" w:hAnsi="Arial" w:cs="Arial"/>
          <w:lang w:val="en-US"/>
        </w:rPr>
        <w:t>), 122 (</w:t>
      </w:r>
      <w:proofErr w:type="spellStart"/>
      <w:r w:rsidR="00B51B7E" w:rsidRPr="0066560B">
        <w:rPr>
          <w:rFonts w:ascii="Arial" w:hAnsi="Arial" w:cs="Arial"/>
          <w:lang w:val="en-US"/>
        </w:rPr>
        <w:t>polityka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zatrudnienia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) </w:t>
      </w:r>
      <w:proofErr w:type="spellStart"/>
      <w:r w:rsidR="00B51B7E" w:rsidRPr="0066560B">
        <w:rPr>
          <w:rFonts w:ascii="Arial" w:hAnsi="Arial" w:cs="Arial"/>
          <w:lang w:val="en-US"/>
        </w:rPr>
        <w:t>oraz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zgodnie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z </w:t>
      </w:r>
      <w:proofErr w:type="spellStart"/>
      <w:r w:rsidR="00B51B7E" w:rsidRPr="0066560B">
        <w:rPr>
          <w:rFonts w:ascii="Arial" w:hAnsi="Arial" w:cs="Arial"/>
          <w:lang w:val="en-US"/>
        </w:rPr>
        <w:t>obowiązującym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prawem</w:t>
      </w:r>
      <w:proofErr w:type="spellEnd"/>
      <w:r w:rsidR="00B51B7E" w:rsidRPr="0066560B">
        <w:rPr>
          <w:rFonts w:ascii="Arial" w:hAnsi="Arial" w:cs="Arial"/>
          <w:lang w:val="en-US"/>
        </w:rPr>
        <w:t>.</w:t>
      </w:r>
    </w:p>
    <w:p w14:paraId="258A1FFB" w14:textId="77777777" w:rsidR="00D05B00" w:rsidRDefault="00EA2E43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przestrzega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człowieka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zawartych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Wytycznych</w:t>
      </w:r>
      <w:proofErr w:type="spellEnd"/>
      <w:r w:rsidRPr="0066560B">
        <w:rPr>
          <w:rFonts w:ascii="Arial" w:hAnsi="Arial" w:cs="Arial"/>
          <w:lang w:val="en-US"/>
        </w:rPr>
        <w:t xml:space="preserve"> ONZ </w:t>
      </w:r>
      <w:proofErr w:type="spellStart"/>
      <w:r w:rsidRPr="0066560B">
        <w:rPr>
          <w:rFonts w:ascii="Arial" w:hAnsi="Arial" w:cs="Arial"/>
          <w:lang w:val="en-US"/>
        </w:rPr>
        <w:t>dotyczących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biznesu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praw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człowieka</w:t>
      </w:r>
      <w:proofErr w:type="spellEnd"/>
      <w:r w:rsidR="00A61AFA" w:rsidRPr="0066560B">
        <w:rPr>
          <w:rFonts w:ascii="Arial" w:hAnsi="Arial" w:cs="Arial"/>
          <w:lang w:val="en-US"/>
        </w:rPr>
        <w:t xml:space="preserve">, w </w:t>
      </w:r>
      <w:proofErr w:type="spellStart"/>
      <w:r w:rsidR="00A61AFA" w:rsidRPr="0066560B">
        <w:rPr>
          <w:rFonts w:ascii="Arial" w:hAnsi="Arial" w:cs="Arial"/>
          <w:lang w:val="en-US"/>
        </w:rPr>
        <w:t>szczególno</w:t>
      </w:r>
      <w:r w:rsidR="00A61AFA" w:rsidRPr="0066560B">
        <w:rPr>
          <w:rFonts w:ascii="Arial" w:hAnsi="Arial" w:cs="Arial"/>
          <w:lang w:val="en-US"/>
        </w:rPr>
        <w:t>ści</w:t>
      </w:r>
      <w:proofErr w:type="spellEnd"/>
      <w:r w:rsidR="00A61AFA" w:rsidRPr="0066560B">
        <w:rPr>
          <w:rFonts w:ascii="Arial" w:hAnsi="Arial" w:cs="Arial"/>
          <w:lang w:val="en-US"/>
        </w:rPr>
        <w:t xml:space="preserve"> w </w:t>
      </w:r>
      <w:proofErr w:type="spellStart"/>
      <w:r w:rsidR="00A61AFA" w:rsidRPr="0066560B">
        <w:rPr>
          <w:rFonts w:ascii="Arial" w:hAnsi="Arial" w:cs="Arial"/>
          <w:lang w:val="en-US"/>
        </w:rPr>
        <w:t>odniesieniu</w:t>
      </w:r>
      <w:proofErr w:type="spellEnd"/>
      <w:r w:rsidR="00A61AFA" w:rsidRPr="0066560B">
        <w:rPr>
          <w:rFonts w:ascii="Arial" w:hAnsi="Arial" w:cs="Arial"/>
          <w:lang w:val="en-US"/>
        </w:rPr>
        <w:t xml:space="preserve"> do </w:t>
      </w:r>
      <w:proofErr w:type="spellStart"/>
      <w:r w:rsidR="00A61AFA" w:rsidRPr="0066560B">
        <w:rPr>
          <w:rFonts w:ascii="Arial" w:hAnsi="Arial" w:cs="Arial"/>
          <w:lang w:val="en-US"/>
        </w:rPr>
        <w:t>godności</w:t>
      </w:r>
      <w:proofErr w:type="spellEnd"/>
      <w:r w:rsidR="00A61AFA" w:rsidRPr="0066560B">
        <w:rPr>
          <w:rFonts w:ascii="Arial" w:hAnsi="Arial" w:cs="Arial"/>
          <w:lang w:val="en-US"/>
        </w:rPr>
        <w:t xml:space="preserve">, </w:t>
      </w:r>
      <w:proofErr w:type="spellStart"/>
      <w:r w:rsidR="00A61AFA" w:rsidRPr="0066560B">
        <w:rPr>
          <w:rFonts w:ascii="Arial" w:hAnsi="Arial" w:cs="Arial"/>
          <w:lang w:val="en-US"/>
        </w:rPr>
        <w:t>sprawiedliwości</w:t>
      </w:r>
      <w:proofErr w:type="spellEnd"/>
      <w:r w:rsidR="00A61AFA" w:rsidRPr="0066560B">
        <w:rPr>
          <w:rFonts w:ascii="Arial" w:hAnsi="Arial" w:cs="Arial"/>
          <w:lang w:val="en-US"/>
        </w:rPr>
        <w:t xml:space="preserve">, </w:t>
      </w:r>
      <w:proofErr w:type="spellStart"/>
      <w:r w:rsidR="00A61AFA" w:rsidRPr="0066560B">
        <w:rPr>
          <w:rFonts w:ascii="Arial" w:hAnsi="Arial" w:cs="Arial"/>
          <w:lang w:val="en-US"/>
        </w:rPr>
        <w:t>równości</w:t>
      </w:r>
      <w:proofErr w:type="spellEnd"/>
      <w:r w:rsidR="00A61AFA" w:rsidRPr="0066560B">
        <w:rPr>
          <w:rFonts w:ascii="Arial" w:hAnsi="Arial" w:cs="Arial"/>
          <w:lang w:val="en-US"/>
        </w:rPr>
        <w:t xml:space="preserve">, </w:t>
      </w:r>
      <w:proofErr w:type="spellStart"/>
      <w:r w:rsidR="00A61AFA" w:rsidRPr="0066560B">
        <w:rPr>
          <w:rFonts w:ascii="Arial" w:hAnsi="Arial" w:cs="Arial"/>
          <w:lang w:val="en-US"/>
        </w:rPr>
        <w:t>szacunku</w:t>
      </w:r>
      <w:proofErr w:type="spellEnd"/>
      <w:r w:rsidR="00A61AFA" w:rsidRPr="0066560B">
        <w:rPr>
          <w:rFonts w:ascii="Arial" w:hAnsi="Arial" w:cs="Arial"/>
          <w:lang w:val="en-US"/>
        </w:rPr>
        <w:t xml:space="preserve"> i </w:t>
      </w:r>
      <w:proofErr w:type="spellStart"/>
      <w:r w:rsidR="00A61AFA" w:rsidRPr="0066560B">
        <w:rPr>
          <w:rFonts w:ascii="Arial" w:hAnsi="Arial" w:cs="Arial"/>
          <w:lang w:val="en-US"/>
        </w:rPr>
        <w:t>niezależności</w:t>
      </w:r>
      <w:proofErr w:type="spellEnd"/>
      <w:r w:rsidR="00A61AFA" w:rsidRPr="0066560B">
        <w:rPr>
          <w:rFonts w:ascii="Arial" w:hAnsi="Arial" w:cs="Arial"/>
          <w:lang w:val="en-US"/>
        </w:rPr>
        <w:t>.</w:t>
      </w:r>
    </w:p>
    <w:p w14:paraId="3EF9A079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unika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angażuje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się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broni</w:t>
      </w:r>
      <w:proofErr w:type="spellEnd"/>
      <w:r w:rsidRPr="0066560B">
        <w:rPr>
          <w:rFonts w:ascii="Arial" w:hAnsi="Arial" w:cs="Arial"/>
          <w:lang w:val="en-US"/>
        </w:rPr>
        <w:t xml:space="preserve"> ani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toleruje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dyskryminacji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zatrudnieniu</w:t>
      </w:r>
      <w:proofErr w:type="spellEnd"/>
      <w:r w:rsidRPr="0066560B">
        <w:rPr>
          <w:rFonts w:ascii="Arial" w:hAnsi="Arial" w:cs="Arial"/>
          <w:lang w:val="en-US"/>
        </w:rPr>
        <w:t xml:space="preserve">. Nie ma </w:t>
      </w:r>
      <w:proofErr w:type="spellStart"/>
      <w:r w:rsidRPr="0066560B">
        <w:rPr>
          <w:rFonts w:ascii="Arial" w:hAnsi="Arial" w:cs="Arial"/>
          <w:lang w:val="en-US"/>
        </w:rPr>
        <w:t>dyskryminacji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="00FF692E">
        <w:rPr>
          <w:rFonts w:ascii="Arial" w:hAnsi="Arial" w:cs="Arial"/>
          <w:lang w:val="en-US"/>
        </w:rPr>
        <w:t>rozróżnienia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wykluczenia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preferencji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ze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względu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</w:t>
      </w:r>
      <w:r w:rsidRPr="0066560B">
        <w:rPr>
          <w:rFonts w:ascii="Arial" w:hAnsi="Arial" w:cs="Arial"/>
          <w:lang w:val="en-US"/>
        </w:rPr>
        <w:t>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rasę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kastę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narodowość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religię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niepełnosprawność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płeć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orientację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seksualną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macierzyństwo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wiek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poglądy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polityczne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przynależność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związkową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partyjną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Pracownicy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nie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są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zmuszani</w:t>
      </w:r>
      <w:proofErr w:type="spellEnd"/>
      <w:r w:rsidR="006C3BC2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poddawania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się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testom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ciążowym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obecność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wirusa</w:t>
      </w:r>
      <w:proofErr w:type="spellEnd"/>
      <w:r w:rsidRPr="0066560B">
        <w:rPr>
          <w:rFonts w:ascii="Arial" w:hAnsi="Arial" w:cs="Arial"/>
          <w:lang w:val="en-US"/>
        </w:rPr>
        <w:t xml:space="preserve"> HIV.</w:t>
      </w:r>
    </w:p>
    <w:p w14:paraId="098E15F5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>Produ</w:t>
      </w:r>
      <w:r w:rsidRPr="0066560B">
        <w:rPr>
          <w:rFonts w:ascii="Arial" w:hAnsi="Arial" w:cs="Arial"/>
          <w:lang w:val="en-US"/>
        </w:rPr>
        <w:t xml:space="preserve">cent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broni</w:t>
      </w:r>
      <w:proofErr w:type="spellEnd"/>
      <w:r w:rsidRPr="0066560B">
        <w:rPr>
          <w:rFonts w:ascii="Arial" w:hAnsi="Arial" w:cs="Arial"/>
          <w:lang w:val="en-US"/>
        </w:rPr>
        <w:t xml:space="preserve"> ani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toleruje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stosowania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groźby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stosowania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kar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cielesnych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znęcania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się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psychicznego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fizycznego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obelg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besztania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jakiegokolwiek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innego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znęcania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się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2AECFCDF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Nie ma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przymusowej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Członkowie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rodzin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osoby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pozostające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utrzyman</w:t>
      </w:r>
      <w:r w:rsidRPr="0066560B">
        <w:rPr>
          <w:rFonts w:ascii="Arial" w:hAnsi="Arial" w:cs="Arial"/>
          <w:lang w:val="en-US"/>
        </w:rPr>
        <w:t>iu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pracowników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mają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prawo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poza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gospodarstwem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Żaden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jest </w:t>
      </w:r>
      <w:proofErr w:type="spellStart"/>
      <w:r w:rsidRPr="0066560B">
        <w:rPr>
          <w:rFonts w:ascii="Arial" w:hAnsi="Arial" w:cs="Arial"/>
          <w:lang w:val="en-US"/>
        </w:rPr>
        <w:t>zmuszany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mieszkania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terenie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firmy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Pracownicy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którzy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mieszkają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firmie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dyskryminowani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60ADB893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Procedura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zatrudniania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pracowników</w:t>
      </w:r>
      <w:proofErr w:type="spellEnd"/>
      <w:r w:rsidRPr="0066560B">
        <w:rPr>
          <w:rFonts w:ascii="Arial" w:hAnsi="Arial" w:cs="Arial"/>
          <w:lang w:val="en-US"/>
        </w:rPr>
        <w:t xml:space="preserve"> jest </w:t>
      </w:r>
      <w:proofErr w:type="spellStart"/>
      <w:r w:rsidRPr="0066560B">
        <w:rPr>
          <w:rFonts w:ascii="Arial" w:hAnsi="Arial" w:cs="Arial"/>
          <w:lang w:val="en-US"/>
        </w:rPr>
        <w:t>uczciwa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przejrzysta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dyskryminuje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nikogo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kto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chce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pracować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firmie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Pr="0066560B">
        <w:rPr>
          <w:rFonts w:ascii="Arial" w:hAnsi="Arial" w:cs="Arial"/>
          <w:lang w:val="en-US"/>
        </w:rPr>
        <w:t>któregokolwiek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Pr="0066560B">
        <w:rPr>
          <w:rFonts w:ascii="Arial" w:hAnsi="Arial" w:cs="Arial"/>
          <w:lang w:val="en-US"/>
        </w:rPr>
        <w:t>powyższych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powodów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Potencjalni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pracownicy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nie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są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naciskani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przymuszani</w:t>
      </w:r>
      <w:proofErr w:type="spellEnd"/>
      <w:r w:rsidRPr="0066560B">
        <w:rPr>
          <w:rFonts w:ascii="Arial" w:hAnsi="Arial" w:cs="Arial"/>
          <w:lang w:val="en-US"/>
        </w:rPr>
        <w:t xml:space="preserve"> ani </w:t>
      </w:r>
      <w:proofErr w:type="spellStart"/>
      <w:r w:rsidRPr="0066560B">
        <w:rPr>
          <w:rFonts w:ascii="Arial" w:hAnsi="Arial" w:cs="Arial"/>
          <w:lang w:val="en-US"/>
        </w:rPr>
        <w:t>zastraszani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="005B3B2B" w:rsidRPr="0066560B">
        <w:rPr>
          <w:rFonts w:ascii="Arial" w:hAnsi="Arial" w:cs="Arial"/>
          <w:lang w:val="en-US"/>
        </w:rPr>
        <w:t xml:space="preserve">Nie </w:t>
      </w:r>
      <w:proofErr w:type="spellStart"/>
      <w:r w:rsidR="005B3B2B" w:rsidRPr="0066560B">
        <w:rPr>
          <w:rFonts w:ascii="Arial" w:hAnsi="Arial" w:cs="Arial"/>
          <w:lang w:val="en-US"/>
        </w:rPr>
        <w:t>są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pobierane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żadne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opłaty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rekrutacyjne</w:t>
      </w:r>
      <w:proofErr w:type="spellEnd"/>
      <w:r w:rsidR="005B3B2B" w:rsidRPr="0066560B">
        <w:rPr>
          <w:rFonts w:ascii="Arial" w:hAnsi="Arial" w:cs="Arial"/>
          <w:lang w:val="en-US"/>
        </w:rPr>
        <w:t xml:space="preserve">. </w:t>
      </w:r>
      <w:proofErr w:type="spellStart"/>
      <w:r w:rsidR="005B3B2B" w:rsidRPr="0066560B">
        <w:rPr>
          <w:rFonts w:ascii="Arial" w:hAnsi="Arial" w:cs="Arial"/>
          <w:lang w:val="en-US"/>
        </w:rPr>
        <w:t>Potencjalni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proszeni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="005B3B2B" w:rsidRPr="0066560B">
        <w:rPr>
          <w:rFonts w:ascii="Arial" w:hAnsi="Arial" w:cs="Arial"/>
          <w:lang w:val="en-US"/>
        </w:rPr>
        <w:t>bezpośrednio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lub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pośrednio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o </w:t>
      </w:r>
      <w:proofErr w:type="spellStart"/>
      <w:r w:rsidRPr="0066560B">
        <w:rPr>
          <w:rFonts w:ascii="Arial" w:hAnsi="Arial" w:cs="Arial"/>
          <w:lang w:val="en-US"/>
        </w:rPr>
        <w:t>wynagrodzenie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pokrycie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związanych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Pr="0066560B">
        <w:rPr>
          <w:rFonts w:ascii="Arial" w:hAnsi="Arial" w:cs="Arial"/>
          <w:lang w:val="en-US"/>
        </w:rPr>
        <w:t>zatrudnieniem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wydatków</w:t>
      </w:r>
      <w:proofErr w:type="spellEnd"/>
      <w:r w:rsidRPr="0066560B">
        <w:rPr>
          <w:rFonts w:ascii="Arial" w:hAnsi="Arial" w:cs="Arial"/>
          <w:lang w:val="en-US"/>
        </w:rPr>
        <w:t xml:space="preserve">, ani o </w:t>
      </w:r>
      <w:proofErr w:type="spellStart"/>
      <w:r w:rsidRPr="0066560B">
        <w:rPr>
          <w:rFonts w:ascii="Arial" w:hAnsi="Arial" w:cs="Arial"/>
          <w:lang w:val="en-US"/>
        </w:rPr>
        <w:t>złożenie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depozytów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pieniężnych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gwarancji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finansowych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depozytów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majątku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osobistego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celu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zatrudnienia</w:t>
      </w:r>
      <w:proofErr w:type="spellEnd"/>
      <w:r w:rsidR="005B3B2B" w:rsidRPr="0066560B">
        <w:rPr>
          <w:rFonts w:ascii="Arial" w:hAnsi="Arial" w:cs="Arial"/>
          <w:lang w:val="en-US"/>
        </w:rPr>
        <w:t>.</w:t>
      </w:r>
    </w:p>
    <w:p w14:paraId="038EB6C6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weryfiku</w:t>
      </w:r>
      <w:r w:rsidRPr="0066560B">
        <w:rPr>
          <w:rFonts w:ascii="Arial" w:hAnsi="Arial" w:cs="Arial"/>
          <w:lang w:val="en-US"/>
        </w:rPr>
        <w:t>je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możliwym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zakresie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czy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żaden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pracownik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nie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jest </w:t>
      </w:r>
      <w:proofErr w:type="spellStart"/>
      <w:r w:rsidRPr="0066560B">
        <w:rPr>
          <w:rFonts w:ascii="Arial" w:hAnsi="Arial" w:cs="Arial"/>
          <w:lang w:val="en-US"/>
        </w:rPr>
        <w:t>związany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niewolą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zadłużenia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zmuszony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="0071768B" w:rsidRPr="0066560B">
        <w:rPr>
          <w:rFonts w:ascii="Arial" w:hAnsi="Arial" w:cs="Arial"/>
          <w:lang w:val="en-US"/>
        </w:rPr>
        <w:t>pracy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dla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pracodawcy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agencji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rekrutacyjnej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lub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innej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organizacji</w:t>
      </w:r>
      <w:proofErr w:type="spellEnd"/>
      <w:r w:rsidR="0071768B" w:rsidRPr="0066560B">
        <w:rPr>
          <w:rFonts w:ascii="Arial" w:hAnsi="Arial" w:cs="Arial"/>
          <w:lang w:val="en-US"/>
        </w:rPr>
        <w:t xml:space="preserve"> w </w:t>
      </w:r>
      <w:proofErr w:type="spellStart"/>
      <w:r w:rsidR="0071768B" w:rsidRPr="0066560B">
        <w:rPr>
          <w:rFonts w:ascii="Arial" w:hAnsi="Arial" w:cs="Arial"/>
          <w:lang w:val="en-US"/>
        </w:rPr>
        <w:t>celu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spłaty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zadłużenia</w:t>
      </w:r>
      <w:proofErr w:type="spellEnd"/>
      <w:r w:rsidR="0071768B" w:rsidRPr="0066560B">
        <w:rPr>
          <w:rFonts w:ascii="Arial" w:hAnsi="Arial" w:cs="Arial"/>
          <w:lang w:val="en-US"/>
        </w:rPr>
        <w:t xml:space="preserve">. </w:t>
      </w:r>
    </w:p>
    <w:p w14:paraId="15067577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Producent </w:t>
      </w:r>
      <w:proofErr w:type="spellStart"/>
      <w:r w:rsidRPr="0066560B">
        <w:rPr>
          <w:rFonts w:ascii="Arial" w:hAnsi="Arial" w:cs="Arial"/>
          <w:lang w:val="en-US"/>
        </w:rPr>
        <w:t>zabrania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angażowania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się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jakiekolwiek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akty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korupcji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w</w:t>
      </w:r>
      <w:r w:rsidRPr="0066560B">
        <w:rPr>
          <w:rFonts w:ascii="Arial" w:hAnsi="Arial" w:cs="Arial"/>
          <w:lang w:val="en-US"/>
        </w:rPr>
        <w:t>ymuszenia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defraudacji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także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wszelkie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formy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przekupstwa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bezpośredniego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pośredniego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33D51E2A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Wszyscy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mogą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składać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skargi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dotyczące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zgodności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Pr="0066560B">
        <w:rPr>
          <w:rFonts w:ascii="Arial" w:hAnsi="Arial" w:cs="Arial"/>
          <w:lang w:val="en-US"/>
        </w:rPr>
        <w:t>niniejszym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oświadczeniem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dowolnym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momencie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zgodnie</w:t>
      </w:r>
      <w:proofErr w:type="spellEnd"/>
      <w:r w:rsidRPr="0066560B">
        <w:rPr>
          <w:rFonts w:ascii="Arial" w:hAnsi="Arial" w:cs="Arial"/>
          <w:lang w:val="en-US"/>
        </w:rPr>
        <w:t xml:space="preserve"> z </w:t>
      </w:r>
      <w:proofErr w:type="spellStart"/>
      <w:r w:rsidRPr="0066560B">
        <w:rPr>
          <w:rFonts w:ascii="Arial" w:hAnsi="Arial" w:cs="Arial"/>
          <w:lang w:val="en-US"/>
        </w:rPr>
        <w:t>przewidzianą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procedurą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składania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skarg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sugest</w:t>
      </w:r>
      <w:r w:rsidRPr="0066560B">
        <w:rPr>
          <w:rFonts w:ascii="Arial" w:hAnsi="Arial" w:cs="Arial"/>
          <w:lang w:val="en-US"/>
        </w:rPr>
        <w:t>ii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231F50" w:rsidRPr="0066560B">
        <w:rPr>
          <w:rFonts w:ascii="Arial" w:hAnsi="Arial" w:cs="Arial"/>
          <w:lang w:val="en-US"/>
        </w:rPr>
        <w:t xml:space="preserve">(w </w:t>
      </w:r>
      <w:proofErr w:type="spellStart"/>
      <w:r w:rsidR="00231F50" w:rsidRPr="0066560B">
        <w:rPr>
          <w:rFonts w:ascii="Arial" w:hAnsi="Arial" w:cs="Arial"/>
          <w:lang w:val="en-US"/>
        </w:rPr>
        <w:t>tym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skarg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anonimowych</w:t>
      </w:r>
      <w:proofErr w:type="spellEnd"/>
      <w:r w:rsidR="00231F50" w:rsidRPr="0066560B">
        <w:rPr>
          <w:rFonts w:ascii="Arial" w:hAnsi="Arial" w:cs="Arial"/>
          <w:lang w:val="en-US"/>
        </w:rPr>
        <w:t>)</w:t>
      </w:r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Pracownicy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mogą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zwracać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się</w:t>
      </w:r>
      <w:proofErr w:type="spellEnd"/>
      <w:r w:rsidR="006C3BC2">
        <w:rPr>
          <w:rFonts w:ascii="Arial" w:hAnsi="Arial" w:cs="Arial"/>
          <w:lang w:val="en-US"/>
        </w:rPr>
        <w:t xml:space="preserve"> do </w:t>
      </w:r>
      <w:proofErr w:type="spellStart"/>
      <w:r w:rsidR="00231F50" w:rsidRPr="0066560B">
        <w:rPr>
          <w:rFonts w:ascii="Arial" w:hAnsi="Arial" w:cs="Arial"/>
          <w:lang w:val="en-US"/>
        </w:rPr>
        <w:t>kierownictwa</w:t>
      </w:r>
      <w:proofErr w:type="spellEnd"/>
      <w:r w:rsidR="00231F50" w:rsidRPr="0066560B">
        <w:rPr>
          <w:rFonts w:ascii="Arial" w:hAnsi="Arial" w:cs="Arial"/>
          <w:lang w:val="en-US"/>
        </w:rPr>
        <w:t xml:space="preserve"> i/</w:t>
      </w:r>
      <w:proofErr w:type="spellStart"/>
      <w:r w:rsidR="00231F50" w:rsidRPr="0066560B">
        <w:rPr>
          <w:rFonts w:ascii="Arial" w:hAnsi="Arial" w:cs="Arial"/>
          <w:lang w:val="en-US"/>
        </w:rPr>
        <w:t>lub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przedstawicieli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pracowników</w:t>
      </w:r>
      <w:proofErr w:type="spellEnd"/>
      <w:r w:rsidR="00231F50" w:rsidRPr="0066560B">
        <w:rPr>
          <w:rFonts w:ascii="Arial" w:hAnsi="Arial" w:cs="Arial"/>
          <w:lang w:val="en-US"/>
        </w:rPr>
        <w:t xml:space="preserve"> w </w:t>
      </w:r>
      <w:proofErr w:type="spellStart"/>
      <w:r w:rsidR="00231F50" w:rsidRPr="0066560B">
        <w:rPr>
          <w:rFonts w:ascii="Arial" w:hAnsi="Arial" w:cs="Arial"/>
          <w:lang w:val="en-US"/>
        </w:rPr>
        <w:t>sprawie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skarg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Na </w:t>
      </w:r>
      <w:proofErr w:type="spellStart"/>
      <w:r w:rsidR="006C3BC2">
        <w:rPr>
          <w:rFonts w:ascii="Arial" w:hAnsi="Arial" w:cs="Arial"/>
          <w:lang w:val="en-US"/>
        </w:rPr>
        <w:t>pracowników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nie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będą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nakładane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żadne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sankcje</w:t>
      </w:r>
      <w:proofErr w:type="spellEnd"/>
      <w:r w:rsidRPr="0066560B">
        <w:rPr>
          <w:rFonts w:ascii="Arial" w:hAnsi="Arial" w:cs="Arial"/>
          <w:lang w:val="en-US"/>
        </w:rPr>
        <w:t xml:space="preserve"> za </w:t>
      </w:r>
      <w:proofErr w:type="spellStart"/>
      <w:r w:rsidRPr="0066560B">
        <w:rPr>
          <w:rFonts w:ascii="Arial" w:hAnsi="Arial" w:cs="Arial"/>
          <w:lang w:val="en-US"/>
        </w:rPr>
        <w:t>składanie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skarg</w:t>
      </w:r>
      <w:proofErr w:type="spellEnd"/>
      <w:r w:rsidRPr="0066560B">
        <w:rPr>
          <w:rFonts w:ascii="Arial" w:hAnsi="Arial" w:cs="Arial"/>
          <w:lang w:val="en-US"/>
        </w:rPr>
        <w:t xml:space="preserve">. Producent </w:t>
      </w:r>
      <w:proofErr w:type="spellStart"/>
      <w:r w:rsidR="00231F50" w:rsidRPr="0066560B">
        <w:rPr>
          <w:rFonts w:ascii="Arial" w:hAnsi="Arial" w:cs="Arial"/>
          <w:lang w:val="en-US"/>
        </w:rPr>
        <w:t>zapewni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terminowe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rozpatrywanie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skarg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Producent </w:t>
      </w:r>
      <w:proofErr w:type="spellStart"/>
      <w:r w:rsidRPr="0066560B">
        <w:rPr>
          <w:rFonts w:ascii="Arial" w:hAnsi="Arial" w:cs="Arial"/>
          <w:lang w:val="en-US"/>
        </w:rPr>
        <w:t>dekl</w:t>
      </w:r>
      <w:r w:rsidRPr="0066560B">
        <w:rPr>
          <w:rFonts w:ascii="Arial" w:hAnsi="Arial" w:cs="Arial"/>
          <w:lang w:val="en-US"/>
        </w:rPr>
        <w:t>aruje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chęć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rozwiązywania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wszelkich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problemów</w:t>
      </w:r>
      <w:proofErr w:type="spellEnd"/>
      <w:r w:rsidRPr="0066560B">
        <w:rPr>
          <w:rFonts w:ascii="Arial" w:hAnsi="Arial" w:cs="Arial"/>
          <w:lang w:val="en-US"/>
        </w:rPr>
        <w:t xml:space="preserve"> w </w:t>
      </w:r>
      <w:proofErr w:type="spellStart"/>
      <w:r w:rsidRPr="0066560B">
        <w:rPr>
          <w:rFonts w:ascii="Arial" w:hAnsi="Arial" w:cs="Arial"/>
          <w:lang w:val="en-US"/>
        </w:rPr>
        <w:t>drodze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konsultacji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współpracy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11F2F31F" w14:textId="77777777" w:rsidR="00D05B00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Wszyscy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pracownicy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wykonujący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pracę</w:t>
      </w:r>
      <w:proofErr w:type="spellEnd"/>
      <w:r w:rsidRPr="0066560B">
        <w:rPr>
          <w:rFonts w:ascii="Arial" w:hAnsi="Arial" w:cs="Arial"/>
          <w:lang w:val="en-US"/>
        </w:rPr>
        <w:t xml:space="preserve"> o </w:t>
      </w:r>
      <w:proofErr w:type="spellStart"/>
      <w:r w:rsidRPr="0066560B">
        <w:rPr>
          <w:rFonts w:ascii="Arial" w:hAnsi="Arial" w:cs="Arial"/>
          <w:lang w:val="en-US"/>
        </w:rPr>
        <w:t>równej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wartości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otrzymują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porównywalne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prawa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świadczenia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socjalne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warunki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pracy</w:t>
      </w:r>
      <w:proofErr w:type="spellEnd"/>
      <w:r w:rsidRPr="0066560B">
        <w:rPr>
          <w:rFonts w:ascii="Arial" w:hAnsi="Arial" w:cs="Arial"/>
          <w:lang w:val="en-US"/>
        </w:rPr>
        <w:t xml:space="preserve"> i </w:t>
      </w:r>
      <w:proofErr w:type="spellStart"/>
      <w:r w:rsidRPr="0066560B">
        <w:rPr>
          <w:rFonts w:ascii="Arial" w:hAnsi="Arial" w:cs="Arial"/>
          <w:lang w:val="en-US"/>
        </w:rPr>
        <w:t>możliwości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szkolenia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5007A1">
        <w:rPr>
          <w:rFonts w:ascii="Arial" w:hAnsi="Arial" w:cs="Arial"/>
        </w:rPr>
        <w:t>Porównywalna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praca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jest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wynagrad</w:t>
      </w:r>
      <w:r w:rsidRPr="005007A1">
        <w:rPr>
          <w:rFonts w:ascii="Arial" w:hAnsi="Arial" w:cs="Arial"/>
        </w:rPr>
        <w:t>zana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porównywalnym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wynagrodzeniem</w:t>
      </w:r>
      <w:proofErr w:type="spellEnd"/>
      <w:r w:rsidRPr="005007A1">
        <w:rPr>
          <w:rFonts w:ascii="Arial" w:hAnsi="Arial" w:cs="Arial"/>
        </w:rPr>
        <w:t xml:space="preserve">. </w:t>
      </w:r>
    </w:p>
    <w:p w14:paraId="3065B924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Wynagrodzenie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jest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oparte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ustawowej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płacy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minimalnej</w:t>
      </w:r>
      <w:proofErr w:type="spellEnd"/>
      <w:r w:rsidRPr="00A61AFA">
        <w:rPr>
          <w:rFonts w:ascii="Arial" w:hAnsi="Arial" w:cs="Arial"/>
        </w:rPr>
        <w:t xml:space="preserve">. Z </w:t>
      </w:r>
      <w:proofErr w:type="spellStart"/>
      <w:r w:rsidRPr="00A61AFA">
        <w:rPr>
          <w:rFonts w:ascii="Arial" w:hAnsi="Arial" w:cs="Arial"/>
        </w:rPr>
        <w:t>wynagrodzenia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być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dokonywane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żadne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nieuczciwe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potrącenia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Pracodawca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powstrzyma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się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od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potrącania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jakiejkolwiek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części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wynagrodzenia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niezal</w:t>
      </w:r>
      <w:r w:rsidRPr="00A61AFA">
        <w:rPr>
          <w:rFonts w:ascii="Arial" w:hAnsi="Arial" w:cs="Arial"/>
        </w:rPr>
        <w:t>eżnie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od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przyczyny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bez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wyraźnej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pisemnej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zgody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pracownika</w:t>
      </w:r>
      <w:proofErr w:type="spellEnd"/>
      <w:r w:rsidRPr="00A61AFA">
        <w:rPr>
          <w:rFonts w:ascii="Arial" w:hAnsi="Arial" w:cs="Arial"/>
        </w:rPr>
        <w:t>.</w:t>
      </w:r>
    </w:p>
    <w:p w14:paraId="497C5B7E" w14:textId="77777777" w:rsidR="006C3BC2" w:rsidRPr="00A61AFA" w:rsidRDefault="006C3BC2" w:rsidP="006C3BC2">
      <w:pPr>
        <w:pStyle w:val="Lijstalinea"/>
        <w:ind w:left="360"/>
        <w:rPr>
          <w:rFonts w:ascii="Arial" w:hAnsi="Arial" w:cs="Arial"/>
        </w:rPr>
      </w:pPr>
    </w:p>
    <w:p w14:paraId="42CEBA34" w14:textId="77777777" w:rsidR="006C3BC2" w:rsidRPr="00A61AFA" w:rsidRDefault="006C3BC2" w:rsidP="006C3BC2">
      <w:pPr>
        <w:pStyle w:val="Lijstalinea"/>
        <w:ind w:left="360"/>
        <w:rPr>
          <w:rFonts w:ascii="Arial" w:hAnsi="Arial" w:cs="Arial"/>
        </w:rPr>
      </w:pPr>
    </w:p>
    <w:p w14:paraId="0FCA3708" w14:textId="77777777" w:rsidR="006C3BC2" w:rsidRPr="00A61AFA" w:rsidRDefault="006C3BC2" w:rsidP="006C3BC2">
      <w:pPr>
        <w:pStyle w:val="Lijstalinea"/>
        <w:ind w:left="360"/>
        <w:rPr>
          <w:rFonts w:ascii="Arial" w:hAnsi="Arial" w:cs="Arial"/>
        </w:rPr>
      </w:pPr>
    </w:p>
    <w:p w14:paraId="62845120" w14:textId="77777777" w:rsidR="006C3BC2" w:rsidRPr="00A61AFA" w:rsidRDefault="006C3BC2" w:rsidP="00A61AFA">
      <w:pPr>
        <w:rPr>
          <w:rFonts w:ascii="Arial" w:hAnsi="Arial" w:cs="Arial"/>
        </w:rPr>
      </w:pPr>
    </w:p>
    <w:p w14:paraId="07DB8F3A" w14:textId="77777777" w:rsidR="006C3BC2" w:rsidRPr="00A61AFA" w:rsidRDefault="006C3BC2" w:rsidP="00A61AFA">
      <w:pPr>
        <w:rPr>
          <w:rFonts w:ascii="Arial" w:hAnsi="Arial" w:cs="Arial"/>
        </w:rPr>
      </w:pPr>
    </w:p>
    <w:p w14:paraId="0D1247E4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Ż</w:t>
      </w:r>
      <w:r w:rsidRPr="00A61AFA">
        <w:rPr>
          <w:rFonts w:ascii="Arial" w:hAnsi="Arial" w:cs="Arial"/>
        </w:rPr>
        <w:t>adne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osoby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niepełnoletnie</w:t>
      </w:r>
      <w:proofErr w:type="spellEnd"/>
      <w:r w:rsidRPr="00A61AFA">
        <w:rPr>
          <w:rFonts w:ascii="Arial" w:hAnsi="Arial" w:cs="Arial"/>
        </w:rPr>
        <w:t xml:space="preserve"> - </w:t>
      </w:r>
      <w:proofErr w:type="spellStart"/>
      <w:r w:rsidRPr="00A61AFA">
        <w:rPr>
          <w:rFonts w:ascii="Arial" w:hAnsi="Arial" w:cs="Arial"/>
        </w:rPr>
        <w:t>zgodnie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przepisami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prawa</w:t>
      </w:r>
      <w:proofErr w:type="spellEnd"/>
      <w:r w:rsidRPr="00A61AFA">
        <w:rPr>
          <w:rFonts w:ascii="Arial" w:hAnsi="Arial" w:cs="Arial"/>
        </w:rPr>
        <w:t xml:space="preserve"> -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zatrudniane</w:t>
      </w:r>
      <w:proofErr w:type="spellEnd"/>
      <w:r w:rsidRPr="00A61AFA">
        <w:rPr>
          <w:rFonts w:ascii="Arial" w:hAnsi="Arial" w:cs="Arial"/>
        </w:rPr>
        <w:t xml:space="preserve">. W </w:t>
      </w:r>
      <w:proofErr w:type="spellStart"/>
      <w:r w:rsidR="00057060" w:rsidRPr="00A61AFA">
        <w:rPr>
          <w:rFonts w:ascii="Arial" w:hAnsi="Arial" w:cs="Arial"/>
        </w:rPr>
        <w:t>razie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wątpliwości</w:t>
      </w:r>
      <w:proofErr w:type="spellEnd"/>
      <w:r w:rsidR="00057060" w:rsidRPr="00A61AFA">
        <w:rPr>
          <w:rFonts w:ascii="Arial" w:hAnsi="Arial" w:cs="Arial"/>
        </w:rPr>
        <w:t xml:space="preserve"> wiek </w:t>
      </w:r>
      <w:proofErr w:type="spellStart"/>
      <w:r w:rsidR="00057060" w:rsidRPr="00A61AFA">
        <w:rPr>
          <w:rFonts w:ascii="Arial" w:hAnsi="Arial" w:cs="Arial"/>
        </w:rPr>
        <w:t>pracowników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jest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weryfikowany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przez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producenta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przed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rozpoczęciem</w:t>
      </w:r>
      <w:proofErr w:type="spellEnd"/>
      <w:r w:rsidR="00057060" w:rsidRPr="00A61AFA">
        <w:rPr>
          <w:rFonts w:ascii="Arial" w:hAnsi="Arial" w:cs="Arial"/>
        </w:rPr>
        <w:t xml:space="preserve"> </w:t>
      </w:r>
      <w:proofErr w:type="spellStart"/>
      <w:r w:rsidR="00057060" w:rsidRPr="00A61AFA">
        <w:rPr>
          <w:rFonts w:ascii="Arial" w:hAnsi="Arial" w:cs="Arial"/>
        </w:rPr>
        <w:t>zatrudnienia</w:t>
      </w:r>
      <w:proofErr w:type="spellEnd"/>
      <w:r w:rsidR="00057060"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Dzieci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będące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członkami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rodziny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pomagające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pracach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angażowane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prac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które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zagrażać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zdrowiu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bezpieczeństwu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rozwojowi</w:t>
      </w:r>
      <w:proofErr w:type="spellEnd"/>
      <w:r w:rsidRPr="00A61AFA">
        <w:rPr>
          <w:rFonts w:ascii="Arial" w:hAnsi="Arial" w:cs="Arial"/>
        </w:rPr>
        <w:t xml:space="preserve">, </w:t>
      </w:r>
      <w:r w:rsidR="007E65E5" w:rsidRPr="00A61AFA">
        <w:rPr>
          <w:rFonts w:ascii="Arial" w:hAnsi="Arial" w:cs="Arial"/>
        </w:rPr>
        <w:t xml:space="preserve">a </w:t>
      </w:r>
      <w:proofErr w:type="spellStart"/>
      <w:r w:rsidR="007E65E5" w:rsidRPr="00A61AFA">
        <w:rPr>
          <w:rFonts w:ascii="Arial" w:hAnsi="Arial" w:cs="Arial"/>
        </w:rPr>
        <w:t>ich</w:t>
      </w:r>
      <w:proofErr w:type="spellEnd"/>
      <w:r w:rsidR="007E65E5" w:rsidRPr="00A61AFA">
        <w:rPr>
          <w:rFonts w:ascii="Arial" w:hAnsi="Arial" w:cs="Arial"/>
        </w:rPr>
        <w:t xml:space="preserve"> </w:t>
      </w:r>
      <w:proofErr w:type="spellStart"/>
      <w:r w:rsidR="007E65E5" w:rsidRPr="00A61AFA">
        <w:rPr>
          <w:rFonts w:ascii="Arial" w:hAnsi="Arial" w:cs="Arial"/>
        </w:rPr>
        <w:t>dostęp</w:t>
      </w:r>
      <w:proofErr w:type="spellEnd"/>
      <w:r w:rsidR="007E65E5" w:rsidRPr="00A61AFA">
        <w:rPr>
          <w:rFonts w:ascii="Arial" w:hAnsi="Arial" w:cs="Arial"/>
        </w:rPr>
        <w:t xml:space="preserve"> do </w:t>
      </w:r>
      <w:proofErr w:type="spellStart"/>
      <w:r w:rsidR="007E65E5" w:rsidRPr="00A61AFA">
        <w:rPr>
          <w:rFonts w:ascii="Arial" w:hAnsi="Arial" w:cs="Arial"/>
        </w:rPr>
        <w:t>edukacji</w:t>
      </w:r>
      <w:proofErr w:type="spellEnd"/>
      <w:r w:rsidR="007E65E5" w:rsidRPr="00A61AFA">
        <w:rPr>
          <w:rFonts w:ascii="Arial" w:hAnsi="Arial" w:cs="Arial"/>
        </w:rPr>
        <w:t xml:space="preserve"> </w:t>
      </w:r>
      <w:proofErr w:type="spellStart"/>
      <w:r w:rsidR="007E65E5" w:rsidRPr="00A61AFA">
        <w:rPr>
          <w:rFonts w:ascii="Arial" w:hAnsi="Arial" w:cs="Arial"/>
        </w:rPr>
        <w:t>jest</w:t>
      </w:r>
      <w:proofErr w:type="spellEnd"/>
      <w:r w:rsidR="007E65E5" w:rsidRPr="00A61AFA">
        <w:rPr>
          <w:rFonts w:ascii="Arial" w:hAnsi="Arial" w:cs="Arial"/>
        </w:rPr>
        <w:t xml:space="preserve"> </w:t>
      </w:r>
      <w:proofErr w:type="spellStart"/>
      <w:r w:rsidR="007E65E5" w:rsidRPr="00A61AFA">
        <w:rPr>
          <w:rFonts w:ascii="Arial" w:hAnsi="Arial" w:cs="Arial"/>
        </w:rPr>
        <w:t>zagwarantowany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Bez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wyjątku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dzieci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wieku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szkolnym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mieszkające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gospodarstwie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7E65E5" w:rsidRPr="00A61AFA">
        <w:rPr>
          <w:rFonts w:ascii="Arial" w:hAnsi="Arial" w:cs="Arial"/>
        </w:rPr>
        <w:t>również</w:t>
      </w:r>
      <w:proofErr w:type="spellEnd"/>
      <w:r w:rsidR="007E65E5"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mają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dostęp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edukacji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="004475B9" w:rsidRPr="00A61AFA">
        <w:rPr>
          <w:rFonts w:ascii="Arial" w:hAnsi="Arial" w:cs="Arial"/>
        </w:rPr>
        <w:t>Zainteresowani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pracownicy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są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niniejszym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informowani</w:t>
      </w:r>
      <w:proofErr w:type="spellEnd"/>
      <w:r w:rsidR="004475B9" w:rsidRPr="00A61AFA">
        <w:rPr>
          <w:rFonts w:ascii="Arial" w:hAnsi="Arial" w:cs="Arial"/>
        </w:rPr>
        <w:t xml:space="preserve">, </w:t>
      </w:r>
      <w:proofErr w:type="spellStart"/>
      <w:r w:rsidR="004475B9" w:rsidRPr="00A61AFA">
        <w:rPr>
          <w:rFonts w:ascii="Arial" w:hAnsi="Arial" w:cs="Arial"/>
        </w:rPr>
        <w:t>że</w:t>
      </w:r>
      <w:proofErr w:type="spellEnd"/>
      <w:r w:rsidR="004475B9" w:rsidRPr="00A61AFA">
        <w:rPr>
          <w:rFonts w:ascii="Arial" w:hAnsi="Arial" w:cs="Arial"/>
        </w:rPr>
        <w:t xml:space="preserve"> w </w:t>
      </w:r>
      <w:proofErr w:type="spellStart"/>
      <w:r w:rsidR="004475B9" w:rsidRPr="00A61AFA">
        <w:rPr>
          <w:rFonts w:ascii="Arial" w:hAnsi="Arial" w:cs="Arial"/>
        </w:rPr>
        <w:t>Belgii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istnieje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ustawowy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obowiązek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szkolny</w:t>
      </w:r>
      <w:proofErr w:type="spellEnd"/>
      <w:r w:rsidR="004475B9" w:rsidRPr="00A61AFA">
        <w:rPr>
          <w:rFonts w:ascii="Arial" w:hAnsi="Arial" w:cs="Arial"/>
        </w:rPr>
        <w:t xml:space="preserve"> (</w:t>
      </w:r>
      <w:proofErr w:type="spellStart"/>
      <w:r w:rsidR="004475B9" w:rsidRPr="00A61AFA">
        <w:rPr>
          <w:rFonts w:ascii="Arial" w:hAnsi="Arial" w:cs="Arial"/>
        </w:rPr>
        <w:t>od</w:t>
      </w:r>
      <w:proofErr w:type="spellEnd"/>
      <w:r w:rsidR="004475B9" w:rsidRPr="00A61AFA">
        <w:rPr>
          <w:rFonts w:ascii="Arial" w:hAnsi="Arial" w:cs="Arial"/>
        </w:rPr>
        <w:t xml:space="preserve"> 5 do 18 </w:t>
      </w:r>
      <w:proofErr w:type="spellStart"/>
      <w:r w:rsidR="004475B9" w:rsidRPr="00A61AFA">
        <w:rPr>
          <w:rFonts w:ascii="Arial" w:hAnsi="Arial" w:cs="Arial"/>
        </w:rPr>
        <w:t>roku</w:t>
      </w:r>
      <w:proofErr w:type="spellEnd"/>
      <w:r w:rsidR="004475B9" w:rsidRPr="00A61AFA">
        <w:rPr>
          <w:rFonts w:ascii="Arial" w:hAnsi="Arial" w:cs="Arial"/>
        </w:rPr>
        <w:t xml:space="preserve"> </w:t>
      </w:r>
      <w:proofErr w:type="spellStart"/>
      <w:r w:rsidR="004475B9" w:rsidRPr="00A61AFA">
        <w:rPr>
          <w:rFonts w:ascii="Arial" w:hAnsi="Arial" w:cs="Arial"/>
        </w:rPr>
        <w:t>życia</w:t>
      </w:r>
      <w:proofErr w:type="spellEnd"/>
      <w:r w:rsidR="004475B9" w:rsidRPr="00A61AFA">
        <w:rPr>
          <w:rFonts w:ascii="Arial" w:hAnsi="Arial" w:cs="Arial"/>
        </w:rPr>
        <w:t>).</w:t>
      </w:r>
    </w:p>
    <w:p w14:paraId="115CA290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Grupy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wysokiego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ryzyka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takie</w:t>
      </w:r>
      <w:proofErr w:type="spellEnd"/>
      <w:r w:rsidRPr="00A61AFA">
        <w:rPr>
          <w:rFonts w:ascii="Arial" w:hAnsi="Arial" w:cs="Arial"/>
        </w:rPr>
        <w:t xml:space="preserve"> jak </w:t>
      </w:r>
      <w:proofErr w:type="spellStart"/>
      <w:r w:rsidRPr="00A61AFA">
        <w:rPr>
          <w:rFonts w:ascii="Arial" w:hAnsi="Arial" w:cs="Arial"/>
        </w:rPr>
        <w:t>pracownicy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poniżej</w:t>
      </w:r>
      <w:proofErr w:type="spellEnd"/>
      <w:r w:rsidRPr="00A61AFA">
        <w:rPr>
          <w:rFonts w:ascii="Arial" w:hAnsi="Arial" w:cs="Arial"/>
        </w:rPr>
        <w:t xml:space="preserve"> 18 </w:t>
      </w:r>
      <w:proofErr w:type="spellStart"/>
      <w:r w:rsidRPr="00A61AFA">
        <w:rPr>
          <w:rFonts w:ascii="Arial" w:hAnsi="Arial" w:cs="Arial"/>
        </w:rPr>
        <w:t>roku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życia</w:t>
      </w:r>
      <w:proofErr w:type="spellEnd"/>
      <w:r w:rsidRPr="00A61AFA">
        <w:rPr>
          <w:rFonts w:ascii="Arial" w:hAnsi="Arial" w:cs="Arial"/>
        </w:rPr>
        <w:t xml:space="preserve"> (</w:t>
      </w:r>
      <w:proofErr w:type="spellStart"/>
      <w:r w:rsidRPr="00A61AFA">
        <w:rPr>
          <w:rFonts w:ascii="Arial" w:hAnsi="Arial" w:cs="Arial"/>
        </w:rPr>
        <w:t>jeśli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dopuszczeni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zatrudnienia</w:t>
      </w:r>
      <w:proofErr w:type="spellEnd"/>
      <w:r w:rsidRPr="00A61AFA">
        <w:rPr>
          <w:rFonts w:ascii="Arial" w:hAnsi="Arial" w:cs="Arial"/>
        </w:rPr>
        <w:t xml:space="preserve">), </w:t>
      </w:r>
      <w:proofErr w:type="spellStart"/>
      <w:r w:rsidRPr="00A61AFA">
        <w:rPr>
          <w:rFonts w:ascii="Arial" w:hAnsi="Arial" w:cs="Arial"/>
        </w:rPr>
        <w:t>pracownicy</w:t>
      </w:r>
      <w:proofErr w:type="spellEnd"/>
      <w:r w:rsidRPr="00A61AFA">
        <w:rPr>
          <w:rFonts w:ascii="Arial" w:hAnsi="Arial" w:cs="Arial"/>
        </w:rPr>
        <w:t xml:space="preserve"> o </w:t>
      </w:r>
      <w:proofErr w:type="spellStart"/>
      <w:r w:rsidRPr="00A61AFA">
        <w:rPr>
          <w:rFonts w:ascii="Arial" w:hAnsi="Arial" w:cs="Arial"/>
        </w:rPr>
        <w:t>og</w:t>
      </w:r>
      <w:r w:rsidRPr="00A61AFA">
        <w:rPr>
          <w:rFonts w:ascii="Arial" w:hAnsi="Arial" w:cs="Arial"/>
        </w:rPr>
        <w:t>raniczonych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zdolnościach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umysłowych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chorzy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kobiety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ciąży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kobiety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karmiące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piersią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być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przydzielane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prac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które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zagrażać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zdrowiu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bezpieczeństwu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rozwojowi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bezpieczeństwu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innych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osób</w:t>
      </w:r>
      <w:proofErr w:type="spellEnd"/>
      <w:r w:rsidRPr="00A61AFA">
        <w:rPr>
          <w:rFonts w:ascii="Arial" w:hAnsi="Arial" w:cs="Arial"/>
        </w:rPr>
        <w:t xml:space="preserve">. Nie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oni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podawaniu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środków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ochrony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roślin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="00B613AE" w:rsidRPr="00A61AFA">
        <w:rPr>
          <w:rFonts w:ascii="Arial" w:hAnsi="Arial" w:cs="Arial"/>
        </w:rPr>
        <w:t>Patrz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również</w:t>
      </w:r>
      <w:proofErr w:type="spellEnd"/>
      <w:r w:rsidR="00B613AE" w:rsidRPr="00A61AFA">
        <w:rPr>
          <w:rFonts w:ascii="Arial" w:hAnsi="Arial" w:cs="Arial"/>
        </w:rPr>
        <w:t xml:space="preserve"> GLOBALG.A.P. IFA </w:t>
      </w:r>
      <w:proofErr w:type="spellStart"/>
      <w:r w:rsidR="00B613AE" w:rsidRPr="00A61AFA">
        <w:rPr>
          <w:rFonts w:ascii="Arial" w:hAnsi="Arial" w:cs="Arial"/>
        </w:rPr>
        <w:t>ocena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ryzyka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dla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zdrowia</w:t>
      </w:r>
      <w:proofErr w:type="spellEnd"/>
      <w:r w:rsidR="00B613AE" w:rsidRPr="00A61AFA">
        <w:rPr>
          <w:rFonts w:ascii="Arial" w:hAnsi="Arial" w:cs="Arial"/>
        </w:rPr>
        <w:t xml:space="preserve"> i </w:t>
      </w:r>
      <w:proofErr w:type="spellStart"/>
      <w:r w:rsidR="00B613AE" w:rsidRPr="00A61AFA">
        <w:rPr>
          <w:rFonts w:ascii="Arial" w:hAnsi="Arial" w:cs="Arial"/>
        </w:rPr>
        <w:t>bezpieczeństwa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oraz</w:t>
      </w:r>
      <w:proofErr w:type="spellEnd"/>
      <w:r w:rsidR="00B613AE" w:rsidRPr="00A61AFA">
        <w:rPr>
          <w:rFonts w:ascii="Arial" w:hAnsi="Arial" w:cs="Arial"/>
        </w:rPr>
        <w:t xml:space="preserve"> </w:t>
      </w:r>
      <w:proofErr w:type="spellStart"/>
      <w:r w:rsidR="00B613AE" w:rsidRPr="00A61AFA">
        <w:rPr>
          <w:rFonts w:ascii="Arial" w:hAnsi="Arial" w:cs="Arial"/>
        </w:rPr>
        <w:t>procedury</w:t>
      </w:r>
      <w:proofErr w:type="spellEnd"/>
      <w:r w:rsidR="00B613AE" w:rsidRPr="00A61AFA">
        <w:rPr>
          <w:rFonts w:ascii="Arial" w:hAnsi="Arial" w:cs="Arial"/>
        </w:rPr>
        <w:t xml:space="preserve"> i </w:t>
      </w:r>
      <w:proofErr w:type="spellStart"/>
      <w:r w:rsidR="00B613AE" w:rsidRPr="00A61AFA">
        <w:rPr>
          <w:rFonts w:ascii="Arial" w:hAnsi="Arial" w:cs="Arial"/>
        </w:rPr>
        <w:t>instrukcje</w:t>
      </w:r>
      <w:proofErr w:type="spellEnd"/>
      <w:r w:rsidR="00B613AE" w:rsidRPr="00A61AFA">
        <w:rPr>
          <w:rFonts w:ascii="Arial" w:hAnsi="Arial" w:cs="Arial"/>
        </w:rPr>
        <w:t xml:space="preserve">. </w:t>
      </w:r>
    </w:p>
    <w:p w14:paraId="29D532A6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Zgodnie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przepisami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prawa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godziny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młodych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(</w:t>
      </w:r>
      <w:proofErr w:type="spellStart"/>
      <w:r w:rsidRPr="00A61AFA">
        <w:rPr>
          <w:rFonts w:ascii="Arial" w:hAnsi="Arial" w:cs="Arial"/>
        </w:rPr>
        <w:t>poniżej</w:t>
      </w:r>
      <w:proofErr w:type="spellEnd"/>
      <w:r w:rsidRPr="00A61AFA">
        <w:rPr>
          <w:rFonts w:ascii="Arial" w:hAnsi="Arial" w:cs="Arial"/>
        </w:rPr>
        <w:t xml:space="preserve"> 18 </w:t>
      </w:r>
      <w:proofErr w:type="spellStart"/>
      <w:r w:rsidRPr="00A61AFA">
        <w:rPr>
          <w:rFonts w:ascii="Arial" w:hAnsi="Arial" w:cs="Arial"/>
        </w:rPr>
        <w:t>roku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życia</w:t>
      </w:r>
      <w:proofErr w:type="spellEnd"/>
      <w:r w:rsidRPr="00A61AFA">
        <w:rPr>
          <w:rFonts w:ascii="Arial" w:hAnsi="Arial" w:cs="Arial"/>
        </w:rPr>
        <w:t xml:space="preserve">)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ograniczone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pracują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oni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="00832421" w:rsidRPr="00A61AFA">
        <w:rPr>
          <w:rFonts w:ascii="Arial" w:hAnsi="Arial" w:cs="Arial"/>
        </w:rPr>
        <w:t>nocy</w:t>
      </w:r>
      <w:proofErr w:type="spellEnd"/>
      <w:r w:rsidR="00832421" w:rsidRPr="00A61AFA">
        <w:rPr>
          <w:rFonts w:ascii="Arial" w:hAnsi="Arial" w:cs="Arial"/>
        </w:rPr>
        <w:t xml:space="preserve"> ani w </w:t>
      </w:r>
      <w:proofErr w:type="spellStart"/>
      <w:r w:rsidRPr="00A61AFA">
        <w:rPr>
          <w:rFonts w:ascii="Arial" w:hAnsi="Arial" w:cs="Arial"/>
        </w:rPr>
        <w:t>nadgodzinach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dowolnym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momencie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realizować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obowiązek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szkolny</w:t>
      </w:r>
      <w:proofErr w:type="spellEnd"/>
      <w:r w:rsidRPr="00A61AFA">
        <w:rPr>
          <w:rFonts w:ascii="Arial" w:hAnsi="Arial" w:cs="Arial"/>
        </w:rPr>
        <w:t>.</w:t>
      </w:r>
    </w:p>
    <w:p w14:paraId="7304D6F4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Jeśli</w:t>
      </w:r>
      <w:proofErr w:type="spellEnd"/>
      <w:r w:rsidRPr="00A61AFA">
        <w:rPr>
          <w:rFonts w:ascii="Arial" w:hAnsi="Arial" w:cs="Arial"/>
        </w:rPr>
        <w:t xml:space="preserve"> producent i/lub </w:t>
      </w:r>
      <w:proofErr w:type="spellStart"/>
      <w:r w:rsidR="006C3BC2" w:rsidRPr="00A61AFA">
        <w:rPr>
          <w:rFonts w:ascii="Arial" w:hAnsi="Arial" w:cs="Arial"/>
        </w:rPr>
        <w:t>pracownik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nadzorujący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zidentyfikuje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naruszenia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dotyczące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zatrudniania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młodocianych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pracowników</w:t>
      </w:r>
      <w:proofErr w:type="spellEnd"/>
      <w:r w:rsidR="00AD467A" w:rsidRPr="00A61AFA">
        <w:rPr>
          <w:rFonts w:ascii="Arial" w:hAnsi="Arial" w:cs="Arial"/>
        </w:rPr>
        <w:t xml:space="preserve">, </w:t>
      </w:r>
      <w:proofErr w:type="spellStart"/>
      <w:r w:rsidR="00AD467A" w:rsidRPr="00A61AFA">
        <w:rPr>
          <w:rFonts w:ascii="Arial" w:hAnsi="Arial" w:cs="Arial"/>
        </w:rPr>
        <w:t>podejmowane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są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natychmiastowe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AD467A" w:rsidRPr="00A61AFA">
        <w:rPr>
          <w:rFonts w:ascii="Arial" w:hAnsi="Arial" w:cs="Arial"/>
        </w:rPr>
        <w:t>działania</w:t>
      </w:r>
      <w:proofErr w:type="spellEnd"/>
      <w:r w:rsidR="00AD467A" w:rsidRPr="00A61AFA">
        <w:rPr>
          <w:rFonts w:ascii="Arial" w:hAnsi="Arial" w:cs="Arial"/>
        </w:rPr>
        <w:t xml:space="preserve"> </w:t>
      </w:r>
      <w:proofErr w:type="spellStart"/>
      <w:r w:rsidR="007E0A4D" w:rsidRPr="00A61AFA">
        <w:rPr>
          <w:rFonts w:ascii="Arial" w:hAnsi="Arial" w:cs="Arial"/>
        </w:rPr>
        <w:t>zgodnie</w:t>
      </w:r>
      <w:proofErr w:type="spellEnd"/>
      <w:r w:rsidR="007E0A4D" w:rsidRPr="00A61AFA">
        <w:rPr>
          <w:rFonts w:ascii="Arial" w:hAnsi="Arial" w:cs="Arial"/>
        </w:rPr>
        <w:t xml:space="preserve"> </w:t>
      </w:r>
      <w:proofErr w:type="spellStart"/>
      <w:r w:rsidR="007E0A4D" w:rsidRPr="00A61AFA">
        <w:rPr>
          <w:rFonts w:ascii="Arial" w:hAnsi="Arial" w:cs="Arial"/>
        </w:rPr>
        <w:t>z</w:t>
      </w:r>
      <w:proofErr w:type="spellEnd"/>
      <w:r w:rsidR="007E0A4D" w:rsidRPr="00A61AFA">
        <w:rPr>
          <w:rFonts w:ascii="Arial" w:hAnsi="Arial" w:cs="Arial"/>
        </w:rPr>
        <w:t xml:space="preserve"> </w:t>
      </w:r>
      <w:proofErr w:type="spellStart"/>
      <w:r w:rsidR="007E0A4D" w:rsidRPr="00A61AFA">
        <w:rPr>
          <w:rFonts w:ascii="Arial" w:hAnsi="Arial" w:cs="Arial"/>
        </w:rPr>
        <w:t>ustaloną</w:t>
      </w:r>
      <w:proofErr w:type="spellEnd"/>
      <w:r w:rsidR="007E0A4D" w:rsidRPr="00A61AFA">
        <w:rPr>
          <w:rFonts w:ascii="Arial" w:hAnsi="Arial" w:cs="Arial"/>
        </w:rPr>
        <w:t xml:space="preserve"> </w:t>
      </w:r>
      <w:proofErr w:type="spellStart"/>
      <w:r w:rsidR="007E0A4D" w:rsidRPr="00A61AFA">
        <w:rPr>
          <w:rFonts w:ascii="Arial" w:hAnsi="Arial" w:cs="Arial"/>
        </w:rPr>
        <w:t>procedurą</w:t>
      </w:r>
      <w:proofErr w:type="spellEnd"/>
      <w:r w:rsidR="007E0A4D" w:rsidRPr="00A61AFA">
        <w:rPr>
          <w:rFonts w:ascii="Arial" w:hAnsi="Arial" w:cs="Arial"/>
        </w:rPr>
        <w:t>.</w:t>
      </w:r>
    </w:p>
    <w:p w14:paraId="1BB747E1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Dokonywane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ustalenia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dotyczące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urlopu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macierzyńskiego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zwolnienia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chorobowego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przejścia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emeryturę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Ustalenia</w:t>
      </w:r>
      <w:proofErr w:type="spellEnd"/>
      <w:r w:rsidRPr="00A61AFA">
        <w:rPr>
          <w:rFonts w:ascii="Arial" w:hAnsi="Arial" w:cs="Arial"/>
        </w:rPr>
        <w:t xml:space="preserve"> te </w:t>
      </w:r>
      <w:proofErr w:type="spellStart"/>
      <w:r w:rsidRPr="00A61AFA">
        <w:rPr>
          <w:rFonts w:ascii="Arial" w:hAnsi="Arial" w:cs="Arial"/>
        </w:rPr>
        <w:t>muszą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być</w:t>
      </w:r>
      <w:proofErr w:type="spellEnd"/>
      <w:r w:rsidRPr="00A61AFA">
        <w:rPr>
          <w:rFonts w:ascii="Arial" w:hAnsi="Arial" w:cs="Arial"/>
        </w:rPr>
        <w:t xml:space="preserve"> co </w:t>
      </w:r>
      <w:proofErr w:type="spellStart"/>
      <w:r w:rsidRPr="00A61AFA">
        <w:rPr>
          <w:rFonts w:ascii="Arial" w:hAnsi="Arial" w:cs="Arial"/>
        </w:rPr>
        <w:t>najmniej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zgodne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obowiązującymi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przepisami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dotyczącymi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zabezpieczenia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społecznego</w:t>
      </w:r>
      <w:proofErr w:type="spellEnd"/>
      <w:r w:rsidRPr="00A61AFA">
        <w:rPr>
          <w:rFonts w:ascii="Arial" w:hAnsi="Arial" w:cs="Arial"/>
        </w:rPr>
        <w:t>.</w:t>
      </w:r>
    </w:p>
    <w:p w14:paraId="614D3251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W </w:t>
      </w:r>
      <w:proofErr w:type="spellStart"/>
      <w:r w:rsidRPr="00A61AFA">
        <w:rPr>
          <w:rFonts w:ascii="Arial" w:hAnsi="Arial" w:cs="Arial"/>
        </w:rPr>
        <w:t>godzinach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zapewnione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odpowiednie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przerwy</w:t>
      </w:r>
      <w:proofErr w:type="spellEnd"/>
      <w:r w:rsidRPr="00A61AFA">
        <w:rPr>
          <w:rFonts w:ascii="Arial" w:hAnsi="Arial" w:cs="Arial"/>
        </w:rPr>
        <w:t xml:space="preserve"> - </w:t>
      </w:r>
      <w:proofErr w:type="spellStart"/>
      <w:r w:rsidRPr="00A61AFA">
        <w:rPr>
          <w:rFonts w:ascii="Arial" w:hAnsi="Arial" w:cs="Arial"/>
        </w:rPr>
        <w:t>patrz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pracy</w:t>
      </w:r>
      <w:proofErr w:type="spellEnd"/>
      <w:r w:rsidRPr="00A61AFA">
        <w:rPr>
          <w:rFonts w:ascii="Arial" w:hAnsi="Arial" w:cs="Arial"/>
        </w:rPr>
        <w:t xml:space="preserve"> lub _____ . </w:t>
      </w:r>
    </w:p>
    <w:p w14:paraId="69903460" w14:textId="77777777" w:rsidR="00D05B00" w:rsidRPr="00A61AFA" w:rsidRDefault="00A61AFA">
      <w:pPr>
        <w:pStyle w:val="Lijstalinea"/>
        <w:ind w:left="360"/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Przerwy</w:t>
      </w:r>
      <w:proofErr w:type="spellEnd"/>
      <w:r w:rsidRPr="00A61AFA">
        <w:rPr>
          <w:rFonts w:ascii="Arial" w:hAnsi="Arial" w:cs="Arial"/>
        </w:rPr>
        <w:t xml:space="preserve"> te </w:t>
      </w:r>
      <w:proofErr w:type="spellStart"/>
      <w:r w:rsidRPr="00A61AFA">
        <w:rPr>
          <w:rFonts w:ascii="Arial" w:hAnsi="Arial" w:cs="Arial"/>
        </w:rPr>
        <w:t>będą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przestrzegane</w:t>
      </w:r>
      <w:proofErr w:type="spellEnd"/>
      <w:r w:rsidR="008A03F7" w:rsidRPr="00A61AFA">
        <w:rPr>
          <w:rFonts w:ascii="Arial" w:hAnsi="Arial" w:cs="Arial"/>
        </w:rPr>
        <w:t xml:space="preserve">, </w:t>
      </w:r>
      <w:proofErr w:type="spellStart"/>
      <w:r w:rsidR="008A03F7" w:rsidRPr="00A61AFA">
        <w:rPr>
          <w:rFonts w:ascii="Arial" w:hAnsi="Arial" w:cs="Arial"/>
        </w:rPr>
        <w:t>również</w:t>
      </w:r>
      <w:proofErr w:type="spellEnd"/>
      <w:r w:rsidR="008A03F7" w:rsidRPr="00A61AFA">
        <w:rPr>
          <w:rFonts w:ascii="Arial" w:hAnsi="Arial" w:cs="Arial"/>
        </w:rPr>
        <w:t xml:space="preserve"> w </w:t>
      </w:r>
      <w:proofErr w:type="spellStart"/>
      <w:r w:rsidR="008A03F7" w:rsidRPr="00A61AFA">
        <w:rPr>
          <w:rFonts w:ascii="Arial" w:hAnsi="Arial" w:cs="Arial"/>
        </w:rPr>
        <w:t>okresach</w:t>
      </w:r>
      <w:proofErr w:type="spellEnd"/>
      <w:r w:rsidR="008A03F7" w:rsidRPr="00A61AFA">
        <w:rPr>
          <w:rFonts w:ascii="Arial" w:hAnsi="Arial" w:cs="Arial"/>
        </w:rPr>
        <w:t xml:space="preserve"> </w:t>
      </w:r>
      <w:proofErr w:type="spellStart"/>
      <w:r w:rsidR="008A03F7" w:rsidRPr="00A61AFA">
        <w:rPr>
          <w:rFonts w:ascii="Arial" w:hAnsi="Arial" w:cs="Arial"/>
        </w:rPr>
        <w:t>szczytu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="006C3BC2" w:rsidRPr="00A61AFA">
        <w:rPr>
          <w:rFonts w:ascii="Arial" w:hAnsi="Arial" w:cs="Arial"/>
        </w:rPr>
        <w:t>Pracownicy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są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ustnie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informowani</w:t>
      </w:r>
      <w:proofErr w:type="spellEnd"/>
      <w:r w:rsidR="00337499" w:rsidRPr="00A61AFA">
        <w:rPr>
          <w:rFonts w:ascii="Arial" w:hAnsi="Arial" w:cs="Arial"/>
        </w:rPr>
        <w:t xml:space="preserve"> o </w:t>
      </w:r>
      <w:proofErr w:type="spellStart"/>
      <w:r w:rsidR="00337499" w:rsidRPr="00A61AFA">
        <w:rPr>
          <w:rFonts w:ascii="Arial" w:hAnsi="Arial" w:cs="Arial"/>
        </w:rPr>
        <w:t>godzinach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pracy</w:t>
      </w:r>
      <w:proofErr w:type="spellEnd"/>
      <w:r w:rsidR="00337499" w:rsidRPr="00A61AFA">
        <w:rPr>
          <w:rFonts w:ascii="Arial" w:hAnsi="Arial" w:cs="Arial"/>
        </w:rPr>
        <w:t xml:space="preserve"> i </w:t>
      </w:r>
      <w:proofErr w:type="spellStart"/>
      <w:r w:rsidR="00337499" w:rsidRPr="00A61AFA">
        <w:rPr>
          <w:rFonts w:ascii="Arial" w:hAnsi="Arial" w:cs="Arial"/>
        </w:rPr>
        <w:t>ewidencji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czasu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pracy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stosowanej</w:t>
      </w:r>
      <w:proofErr w:type="spellEnd"/>
      <w:r w:rsidR="00337499" w:rsidRPr="00A61AFA">
        <w:rPr>
          <w:rFonts w:ascii="Arial" w:hAnsi="Arial" w:cs="Arial"/>
        </w:rPr>
        <w:t xml:space="preserve"> na </w:t>
      </w:r>
      <w:proofErr w:type="spellStart"/>
      <w:r w:rsidR="00337499" w:rsidRPr="00A61AFA">
        <w:rPr>
          <w:rFonts w:ascii="Arial" w:hAnsi="Arial" w:cs="Arial"/>
        </w:rPr>
        <w:t>początku</w:t>
      </w:r>
      <w:proofErr w:type="spellEnd"/>
      <w:r w:rsidR="00337499" w:rsidRPr="00A61AFA">
        <w:rPr>
          <w:rFonts w:ascii="Arial" w:hAnsi="Arial" w:cs="Arial"/>
        </w:rPr>
        <w:t xml:space="preserve"> </w:t>
      </w:r>
      <w:proofErr w:type="spellStart"/>
      <w:r w:rsidR="00337499" w:rsidRPr="00A61AFA">
        <w:rPr>
          <w:rFonts w:ascii="Arial" w:hAnsi="Arial" w:cs="Arial"/>
        </w:rPr>
        <w:t>pracy</w:t>
      </w:r>
      <w:proofErr w:type="spellEnd"/>
      <w:r w:rsidR="00C319BA" w:rsidRPr="00A61AFA">
        <w:rPr>
          <w:rFonts w:ascii="Arial" w:hAnsi="Arial" w:cs="Arial"/>
        </w:rPr>
        <w:t>.</w:t>
      </w:r>
    </w:p>
    <w:p w14:paraId="5C3636BE" w14:textId="77777777" w:rsidR="00D05B00" w:rsidRPr="00A61AFA" w:rsidRDefault="00A61AFA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Praca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godzinach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nadliczbowyc</w:t>
      </w:r>
      <w:r w:rsidRPr="00A61AFA">
        <w:rPr>
          <w:rFonts w:ascii="Arial" w:hAnsi="Arial" w:cs="Arial"/>
        </w:rPr>
        <w:t>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jest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dobrowolna</w:t>
      </w:r>
      <w:proofErr w:type="spellEnd"/>
      <w:r w:rsidRPr="00A61AFA">
        <w:rPr>
          <w:rFonts w:ascii="Arial" w:hAnsi="Arial" w:cs="Arial"/>
        </w:rPr>
        <w:t xml:space="preserve">; </w:t>
      </w:r>
      <w:proofErr w:type="spellStart"/>
      <w:r w:rsidRPr="00A61AFA">
        <w:rPr>
          <w:rFonts w:ascii="Arial" w:hAnsi="Arial" w:cs="Arial"/>
        </w:rPr>
        <w:t>pracownicy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zmuszani</w:t>
      </w:r>
      <w:proofErr w:type="spellEnd"/>
      <w:r w:rsidRPr="00A61AFA">
        <w:rPr>
          <w:rFonts w:ascii="Arial" w:hAnsi="Arial" w:cs="Arial"/>
        </w:rPr>
        <w:t xml:space="preserve"> do </w:t>
      </w:r>
      <w:proofErr w:type="spellStart"/>
      <w:r w:rsidRPr="00A61AFA">
        <w:rPr>
          <w:rFonts w:ascii="Arial" w:hAnsi="Arial" w:cs="Arial"/>
        </w:rPr>
        <w:t>pracy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godzinach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nadliczbowych</w:t>
      </w:r>
      <w:proofErr w:type="spellEnd"/>
      <w:r w:rsidRPr="00A61AFA">
        <w:rPr>
          <w:rFonts w:ascii="Arial" w:hAnsi="Arial" w:cs="Arial"/>
        </w:rPr>
        <w:t xml:space="preserve">. W </w:t>
      </w:r>
      <w:proofErr w:type="spellStart"/>
      <w:r w:rsidRPr="00A61AFA">
        <w:rPr>
          <w:rFonts w:ascii="Arial" w:hAnsi="Arial" w:cs="Arial"/>
        </w:rPr>
        <w:t>przypadku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nadgodzin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mogą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zostać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podjęte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środki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celu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zapewnienia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zdrowia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bezpieczeństwa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cały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czas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Patrz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również</w:t>
      </w:r>
      <w:proofErr w:type="spellEnd"/>
      <w:r w:rsidRPr="00A61AFA">
        <w:rPr>
          <w:rFonts w:ascii="Arial" w:hAnsi="Arial" w:cs="Arial"/>
        </w:rPr>
        <w:t xml:space="preserve"> GLOBALG.A.P. IFA </w:t>
      </w:r>
      <w:proofErr w:type="spellStart"/>
      <w:r w:rsidRPr="00A61AFA">
        <w:rPr>
          <w:rFonts w:ascii="Arial" w:hAnsi="Arial" w:cs="Arial"/>
        </w:rPr>
        <w:t>ocena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ryzyka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dla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zdro</w:t>
      </w:r>
      <w:r w:rsidRPr="00A61AFA">
        <w:rPr>
          <w:rFonts w:ascii="Arial" w:hAnsi="Arial" w:cs="Arial"/>
        </w:rPr>
        <w:t>wia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bezpieczeństwa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oraz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procedury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instrukcje</w:t>
      </w:r>
      <w:proofErr w:type="spellEnd"/>
      <w:r w:rsidRPr="00A61AFA">
        <w:rPr>
          <w:rFonts w:ascii="Arial" w:hAnsi="Arial" w:cs="Arial"/>
        </w:rPr>
        <w:t>.</w:t>
      </w:r>
    </w:p>
    <w:p w14:paraId="26DEF822" w14:textId="77777777" w:rsidR="00D05B00" w:rsidRPr="00A61AFA" w:rsidRDefault="00A61AFA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W </w:t>
      </w:r>
      <w:proofErr w:type="spellStart"/>
      <w:r w:rsidRPr="00A61AFA">
        <w:rPr>
          <w:rFonts w:ascii="Arial" w:hAnsi="Arial" w:cs="Arial"/>
        </w:rPr>
        <w:t>razie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poważnego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wypadku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terenie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firmy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="006C3BC2" w:rsidRPr="00A61AFA">
        <w:rPr>
          <w:rFonts w:ascii="Arial" w:hAnsi="Arial" w:cs="Arial"/>
        </w:rPr>
        <w:t>pracownik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będzie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miał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zapewniony</w:t>
      </w:r>
      <w:proofErr w:type="spellEnd"/>
      <w:r w:rsidR="006C3BC2" w:rsidRPr="00A61AFA">
        <w:rPr>
          <w:rFonts w:ascii="Arial" w:hAnsi="Arial" w:cs="Arial"/>
        </w:rPr>
        <w:t xml:space="preserve"> </w:t>
      </w:r>
      <w:r w:rsidRPr="00A61AFA">
        <w:rPr>
          <w:rFonts w:ascii="Arial" w:hAnsi="Arial" w:cs="Arial"/>
        </w:rPr>
        <w:t xml:space="preserve">transport do </w:t>
      </w:r>
      <w:proofErr w:type="spellStart"/>
      <w:r w:rsidRPr="00A61AFA">
        <w:rPr>
          <w:rFonts w:ascii="Arial" w:hAnsi="Arial" w:cs="Arial"/>
        </w:rPr>
        <w:t>najbliższego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ośrodka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leczenia</w:t>
      </w:r>
      <w:proofErr w:type="spellEnd"/>
      <w:r w:rsidRPr="00A61AFA">
        <w:rPr>
          <w:rFonts w:ascii="Arial" w:hAnsi="Arial" w:cs="Arial"/>
        </w:rPr>
        <w:t>.</w:t>
      </w:r>
    </w:p>
    <w:p w14:paraId="52E1F369" w14:textId="77777777" w:rsidR="00D05B00" w:rsidRDefault="00A61AFA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W </w:t>
      </w:r>
      <w:proofErr w:type="spellStart"/>
      <w:r w:rsidRPr="00A61AFA">
        <w:rPr>
          <w:rFonts w:ascii="Arial" w:hAnsi="Arial" w:cs="Arial"/>
        </w:rPr>
        <w:t>przypadku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naruszenia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wymogów</w:t>
      </w:r>
      <w:proofErr w:type="spellEnd"/>
      <w:r w:rsidRPr="00A61AFA">
        <w:rPr>
          <w:rFonts w:ascii="Arial" w:hAnsi="Arial" w:cs="Arial"/>
        </w:rPr>
        <w:t xml:space="preserve"> GRASP i/lub </w:t>
      </w:r>
      <w:proofErr w:type="spellStart"/>
      <w:r w:rsidRPr="00A61AFA">
        <w:rPr>
          <w:rFonts w:ascii="Arial" w:hAnsi="Arial" w:cs="Arial"/>
        </w:rPr>
        <w:t>niewłaściwego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wykonywania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pracy</w:t>
      </w:r>
      <w:proofErr w:type="spellEnd"/>
      <w:r w:rsidRPr="00A61AFA">
        <w:rPr>
          <w:rFonts w:ascii="Arial" w:hAnsi="Arial" w:cs="Arial"/>
        </w:rPr>
        <w:t xml:space="preserve">, producent </w:t>
      </w:r>
      <w:proofErr w:type="spellStart"/>
      <w:r w:rsidRPr="00A61AFA">
        <w:rPr>
          <w:rFonts w:ascii="Arial" w:hAnsi="Arial" w:cs="Arial"/>
        </w:rPr>
        <w:t>rozpocznie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procedurę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dyscyplinarną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Zobacz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również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dyscyplinarna</w:t>
      </w:r>
      <w:proofErr w:type="spellEnd"/>
      <w:r>
        <w:rPr>
          <w:rFonts w:ascii="Arial" w:hAnsi="Arial" w:cs="Arial"/>
        </w:rPr>
        <w:t>.</w:t>
      </w:r>
    </w:p>
    <w:p w14:paraId="4143F2CA" w14:textId="77777777" w:rsidR="00D05B00" w:rsidRPr="00A61AFA" w:rsidRDefault="00A61AFA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W </w:t>
      </w:r>
      <w:proofErr w:type="spellStart"/>
      <w:r w:rsidRPr="00A61AFA">
        <w:rPr>
          <w:rFonts w:ascii="Arial" w:hAnsi="Arial" w:cs="Arial"/>
        </w:rPr>
        <w:t>firmie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stosuje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się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żadnych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praktyk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dyscyplinarnych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takich</w:t>
      </w:r>
      <w:proofErr w:type="spellEnd"/>
      <w:r w:rsidRPr="00A61AFA">
        <w:rPr>
          <w:rFonts w:ascii="Arial" w:hAnsi="Arial" w:cs="Arial"/>
        </w:rPr>
        <w:t xml:space="preserve"> jak </w:t>
      </w:r>
      <w:proofErr w:type="spellStart"/>
      <w:r w:rsidRPr="00A61AFA">
        <w:rPr>
          <w:rFonts w:ascii="Arial" w:hAnsi="Arial" w:cs="Arial"/>
        </w:rPr>
        <w:t>kary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cielesne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znęcanie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</w:t>
      </w:r>
      <w:r w:rsidRPr="00A61AFA">
        <w:rPr>
          <w:rFonts w:ascii="Arial" w:hAnsi="Arial" w:cs="Arial"/>
        </w:rPr>
        <w:t>ię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psychiczne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fizyczne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obrażanie</w:t>
      </w:r>
      <w:proofErr w:type="spellEnd"/>
      <w:r w:rsidRPr="00A61AFA">
        <w:rPr>
          <w:rFonts w:ascii="Arial" w:hAnsi="Arial" w:cs="Arial"/>
        </w:rPr>
        <w:t xml:space="preserve"> lub </w:t>
      </w:r>
      <w:proofErr w:type="spellStart"/>
      <w:r w:rsidRPr="00A61AFA">
        <w:rPr>
          <w:rFonts w:ascii="Arial" w:hAnsi="Arial" w:cs="Arial"/>
        </w:rPr>
        <w:t>besztanie</w:t>
      </w:r>
      <w:proofErr w:type="spellEnd"/>
      <w:r w:rsidRPr="00A61AFA">
        <w:rPr>
          <w:rFonts w:ascii="Arial" w:hAnsi="Arial" w:cs="Arial"/>
        </w:rPr>
        <w:t xml:space="preserve">. </w:t>
      </w:r>
      <w:proofErr w:type="spellStart"/>
      <w:r w:rsidRPr="00A61AFA">
        <w:rPr>
          <w:rFonts w:ascii="Arial" w:hAnsi="Arial" w:cs="Arial"/>
        </w:rPr>
        <w:t>Jeśli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praktyki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dyscyplinarne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stosowane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sprawiedliwe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przejrzyste</w:t>
      </w:r>
      <w:proofErr w:type="spellEnd"/>
      <w:r w:rsidRPr="00A61AFA">
        <w:rPr>
          <w:rFonts w:ascii="Arial" w:hAnsi="Arial" w:cs="Arial"/>
        </w:rPr>
        <w:t>.</w:t>
      </w:r>
    </w:p>
    <w:p w14:paraId="66C5FB95" w14:textId="77777777" w:rsidR="00D05B00" w:rsidRPr="00A61AFA" w:rsidRDefault="00A61AFA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A61AFA">
        <w:rPr>
          <w:rFonts w:ascii="Arial" w:hAnsi="Arial" w:cs="Arial"/>
        </w:rPr>
        <w:t xml:space="preserve">Producent </w:t>
      </w:r>
      <w:proofErr w:type="spellStart"/>
      <w:r w:rsidR="00D84DDF" w:rsidRPr="00A61AFA">
        <w:rPr>
          <w:rFonts w:ascii="Arial" w:hAnsi="Arial" w:cs="Arial"/>
        </w:rPr>
        <w:t>może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wykorzystywać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odpowiednie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dane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pracowników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jako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dowód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zgodności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z</w:t>
      </w:r>
      <w:proofErr w:type="spellEnd"/>
      <w:r w:rsidR="00D84DDF" w:rsidRPr="00A61AFA">
        <w:rPr>
          <w:rFonts w:ascii="Arial" w:hAnsi="Arial" w:cs="Arial"/>
        </w:rPr>
        <w:t xml:space="preserve"> </w:t>
      </w:r>
      <w:proofErr w:type="spellStart"/>
      <w:r w:rsidR="00D84DDF" w:rsidRPr="00A61AFA">
        <w:rPr>
          <w:rFonts w:ascii="Arial" w:hAnsi="Arial" w:cs="Arial"/>
        </w:rPr>
        <w:t>wymogami</w:t>
      </w:r>
      <w:proofErr w:type="spellEnd"/>
      <w:r w:rsidR="00D84DDF" w:rsidRPr="00A61AFA">
        <w:rPr>
          <w:rFonts w:ascii="Arial" w:hAnsi="Arial" w:cs="Arial"/>
        </w:rPr>
        <w:t xml:space="preserve"> GRASP. Producent </w:t>
      </w:r>
      <w:proofErr w:type="spellStart"/>
      <w:r w:rsidRPr="00A61AFA">
        <w:rPr>
          <w:rFonts w:ascii="Arial" w:hAnsi="Arial" w:cs="Arial"/>
        </w:rPr>
        <w:t>stosuje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przepisy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</w:t>
      </w:r>
      <w:r w:rsidRPr="00A61AFA">
        <w:rPr>
          <w:rFonts w:ascii="Arial" w:hAnsi="Arial" w:cs="Arial"/>
        </w:rPr>
        <w:t>rawne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dotyczące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prywatności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danych</w:t>
      </w:r>
      <w:proofErr w:type="spellEnd"/>
      <w:r w:rsidRPr="00A61AFA">
        <w:rPr>
          <w:rFonts w:ascii="Arial" w:hAnsi="Arial" w:cs="Arial"/>
        </w:rPr>
        <w:t xml:space="preserve"> (</w:t>
      </w:r>
      <w:proofErr w:type="spellStart"/>
      <w:r w:rsidRPr="00A61AFA">
        <w:rPr>
          <w:rFonts w:ascii="Arial" w:hAnsi="Arial" w:cs="Arial"/>
        </w:rPr>
        <w:t>Ogólne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Rozporządzenie</w:t>
      </w:r>
      <w:proofErr w:type="spellEnd"/>
      <w:r w:rsidRPr="00A61AFA">
        <w:rPr>
          <w:rFonts w:ascii="Arial" w:hAnsi="Arial" w:cs="Arial"/>
        </w:rPr>
        <w:t xml:space="preserve"> o </w:t>
      </w:r>
      <w:proofErr w:type="spellStart"/>
      <w:r w:rsidRPr="00A61AFA">
        <w:rPr>
          <w:rFonts w:ascii="Arial" w:hAnsi="Arial" w:cs="Arial"/>
        </w:rPr>
        <w:t>Ochronie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8A03F7" w:rsidRPr="00A61AFA">
        <w:rPr>
          <w:rFonts w:ascii="Arial" w:hAnsi="Arial" w:cs="Arial"/>
        </w:rPr>
        <w:t>Danych</w:t>
      </w:r>
      <w:proofErr w:type="spellEnd"/>
      <w:r w:rsidRPr="00A61AFA">
        <w:rPr>
          <w:rFonts w:ascii="Arial" w:hAnsi="Arial" w:cs="Arial"/>
        </w:rPr>
        <w:t xml:space="preserve">) </w:t>
      </w:r>
      <w:proofErr w:type="spellStart"/>
      <w:r w:rsidRPr="00A61AFA">
        <w:rPr>
          <w:rFonts w:ascii="Arial" w:hAnsi="Arial" w:cs="Arial"/>
        </w:rPr>
        <w:t>podczas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przetwarzania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danych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osobowych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pracowników</w:t>
      </w:r>
      <w:proofErr w:type="spellEnd"/>
      <w:r w:rsidR="006C3BC2" w:rsidRPr="00A61AFA">
        <w:rPr>
          <w:rFonts w:ascii="Arial" w:hAnsi="Arial" w:cs="Arial"/>
        </w:rPr>
        <w:t xml:space="preserve">. Producent </w:t>
      </w:r>
      <w:proofErr w:type="spellStart"/>
      <w:r w:rsidR="006C3BC2" w:rsidRPr="00A61AFA">
        <w:rPr>
          <w:rFonts w:ascii="Arial" w:hAnsi="Arial" w:cs="Arial"/>
        </w:rPr>
        <w:t>powinien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poprosić</w:t>
      </w:r>
      <w:proofErr w:type="spellEnd"/>
      <w:r w:rsidR="006C3BC2" w:rsidRPr="00A61AFA">
        <w:rPr>
          <w:rFonts w:ascii="Arial" w:hAnsi="Arial" w:cs="Arial"/>
        </w:rPr>
        <w:t xml:space="preserve"> </w:t>
      </w:r>
      <w:proofErr w:type="spellStart"/>
      <w:r w:rsidR="00702565" w:rsidRPr="00A61AFA">
        <w:rPr>
          <w:rFonts w:ascii="Arial" w:hAnsi="Arial" w:cs="Arial"/>
        </w:rPr>
        <w:t>każdego</w:t>
      </w:r>
      <w:proofErr w:type="spellEnd"/>
      <w:r w:rsidR="00702565" w:rsidRPr="00A61AFA">
        <w:rPr>
          <w:rFonts w:ascii="Arial" w:hAnsi="Arial" w:cs="Arial"/>
        </w:rPr>
        <w:t xml:space="preserve"> </w:t>
      </w:r>
      <w:proofErr w:type="spellStart"/>
      <w:r w:rsidR="006C3BC2" w:rsidRPr="00A61AFA">
        <w:rPr>
          <w:rFonts w:ascii="Arial" w:hAnsi="Arial" w:cs="Arial"/>
        </w:rPr>
        <w:t>pracownika</w:t>
      </w:r>
      <w:proofErr w:type="spellEnd"/>
      <w:r w:rsidR="006C3BC2" w:rsidRPr="00A61AFA">
        <w:rPr>
          <w:rFonts w:ascii="Arial" w:hAnsi="Arial" w:cs="Arial"/>
        </w:rPr>
        <w:t xml:space="preserve"> </w:t>
      </w:r>
      <w:r w:rsidR="00702565" w:rsidRPr="00A61AFA">
        <w:rPr>
          <w:rFonts w:ascii="Arial" w:hAnsi="Arial" w:cs="Arial"/>
        </w:rPr>
        <w:t xml:space="preserve">o </w:t>
      </w:r>
      <w:proofErr w:type="spellStart"/>
      <w:r w:rsidR="00702565" w:rsidRPr="00A61AFA">
        <w:rPr>
          <w:rFonts w:ascii="Arial" w:hAnsi="Arial" w:cs="Arial"/>
        </w:rPr>
        <w:t>zgodę</w:t>
      </w:r>
      <w:proofErr w:type="spellEnd"/>
      <w:r w:rsidR="00702565" w:rsidRPr="00A61AFA">
        <w:rPr>
          <w:rFonts w:ascii="Arial" w:hAnsi="Arial" w:cs="Arial"/>
        </w:rPr>
        <w:t xml:space="preserve"> na </w:t>
      </w:r>
      <w:proofErr w:type="spellStart"/>
      <w:r w:rsidR="00702565" w:rsidRPr="00A61AFA">
        <w:rPr>
          <w:rFonts w:ascii="Arial" w:hAnsi="Arial" w:cs="Arial"/>
        </w:rPr>
        <w:t>takie</w:t>
      </w:r>
      <w:proofErr w:type="spellEnd"/>
      <w:r w:rsidR="00702565" w:rsidRPr="00A61AFA">
        <w:rPr>
          <w:rFonts w:ascii="Arial" w:hAnsi="Arial" w:cs="Arial"/>
        </w:rPr>
        <w:t xml:space="preserve"> </w:t>
      </w:r>
      <w:proofErr w:type="spellStart"/>
      <w:r w:rsidR="00702565" w:rsidRPr="00A61AFA">
        <w:rPr>
          <w:rFonts w:ascii="Arial" w:hAnsi="Arial" w:cs="Arial"/>
        </w:rPr>
        <w:t>wykorzystanie</w:t>
      </w:r>
      <w:proofErr w:type="spellEnd"/>
      <w:r w:rsidR="00702565" w:rsidRPr="00A61AFA">
        <w:rPr>
          <w:rFonts w:ascii="Arial" w:hAnsi="Arial" w:cs="Arial"/>
        </w:rPr>
        <w:t xml:space="preserve"> </w:t>
      </w:r>
      <w:proofErr w:type="spellStart"/>
      <w:r w:rsidR="00702565" w:rsidRPr="00A61AFA">
        <w:rPr>
          <w:rFonts w:ascii="Arial" w:hAnsi="Arial" w:cs="Arial"/>
        </w:rPr>
        <w:t>danych</w:t>
      </w:r>
      <w:proofErr w:type="spellEnd"/>
      <w:r w:rsidR="00702565" w:rsidRPr="00A61AFA">
        <w:rPr>
          <w:rFonts w:ascii="Arial" w:hAnsi="Arial" w:cs="Arial"/>
        </w:rPr>
        <w:t xml:space="preserve"> </w:t>
      </w:r>
      <w:proofErr w:type="spellStart"/>
      <w:r w:rsidR="00702565" w:rsidRPr="00A61AFA">
        <w:rPr>
          <w:rFonts w:ascii="Arial" w:hAnsi="Arial" w:cs="Arial"/>
        </w:rPr>
        <w:t>osobowych</w:t>
      </w:r>
      <w:proofErr w:type="spellEnd"/>
      <w:r w:rsidR="00702565" w:rsidRPr="00A61AFA">
        <w:rPr>
          <w:rFonts w:ascii="Arial" w:hAnsi="Arial" w:cs="Arial"/>
        </w:rPr>
        <w:t>.</w:t>
      </w:r>
    </w:p>
    <w:p w14:paraId="545178EA" w14:textId="77777777" w:rsidR="003D254A" w:rsidRPr="00A61AFA" w:rsidRDefault="003D254A" w:rsidP="003D254A">
      <w:pPr>
        <w:rPr>
          <w:rFonts w:ascii="Arial" w:hAnsi="Arial" w:cs="Arial"/>
        </w:rPr>
      </w:pPr>
    </w:p>
    <w:p w14:paraId="54989787" w14:textId="77777777" w:rsidR="00D05B00" w:rsidRPr="00A61AFA" w:rsidRDefault="00A61AFA">
      <w:p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Wszelkie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istotne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zmiany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obowią</w:t>
      </w:r>
      <w:r w:rsidRPr="00A61AFA">
        <w:rPr>
          <w:rFonts w:ascii="Arial" w:hAnsi="Arial" w:cs="Arial"/>
        </w:rPr>
        <w:t>zującego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prawa</w:t>
      </w:r>
      <w:proofErr w:type="spellEnd"/>
      <w:r w:rsidRPr="00A61AFA">
        <w:rPr>
          <w:rFonts w:ascii="Arial" w:hAnsi="Arial" w:cs="Arial"/>
        </w:rPr>
        <w:t xml:space="preserve"> i/lub BNIG </w:t>
      </w:r>
      <w:proofErr w:type="spellStart"/>
      <w:r w:rsidRPr="00A61AFA">
        <w:rPr>
          <w:rFonts w:ascii="Arial" w:hAnsi="Arial" w:cs="Arial"/>
        </w:rPr>
        <w:t>zostaną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niezwłocznie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uwzględnione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powyższym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oświadczeniu</w:t>
      </w:r>
      <w:proofErr w:type="spellEnd"/>
      <w:r w:rsidRPr="00A61AFA">
        <w:rPr>
          <w:rFonts w:ascii="Arial" w:hAnsi="Arial" w:cs="Arial"/>
        </w:rPr>
        <w:t>. (P&amp;C 4.5)</w:t>
      </w:r>
    </w:p>
    <w:p w14:paraId="7CF9ECCE" w14:textId="77777777" w:rsidR="0026604B" w:rsidRPr="00A61AFA" w:rsidRDefault="0026604B" w:rsidP="0026604B">
      <w:pPr>
        <w:rPr>
          <w:rFonts w:ascii="Arial" w:hAnsi="Arial" w:cs="Arial"/>
        </w:rPr>
      </w:pPr>
    </w:p>
    <w:p w14:paraId="1AFEA814" w14:textId="77777777" w:rsidR="00D05B00" w:rsidRPr="00A61AFA" w:rsidRDefault="00A61AFA">
      <w:p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Zapewniamy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że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wszystko</w:t>
      </w:r>
      <w:proofErr w:type="spellEnd"/>
      <w:r w:rsidRPr="00A61AFA">
        <w:rPr>
          <w:rFonts w:ascii="Arial" w:hAnsi="Arial" w:cs="Arial"/>
        </w:rPr>
        <w:t xml:space="preserve">, co </w:t>
      </w:r>
      <w:proofErr w:type="spellStart"/>
      <w:r w:rsidRPr="00A61AFA">
        <w:rPr>
          <w:rFonts w:ascii="Arial" w:hAnsi="Arial" w:cs="Arial"/>
        </w:rPr>
        <w:t>wskazuje</w:t>
      </w:r>
      <w:proofErr w:type="spellEnd"/>
      <w:r w:rsidRPr="00A61AFA">
        <w:rPr>
          <w:rFonts w:ascii="Arial" w:hAnsi="Arial" w:cs="Arial"/>
        </w:rPr>
        <w:t xml:space="preserve"> na </w:t>
      </w:r>
      <w:proofErr w:type="spellStart"/>
      <w:r w:rsidRPr="00A61AFA">
        <w:rPr>
          <w:rFonts w:ascii="Arial" w:hAnsi="Arial" w:cs="Arial"/>
        </w:rPr>
        <w:t>naruszenie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tych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zasad</w:t>
      </w:r>
      <w:proofErr w:type="spellEnd"/>
      <w:r w:rsidRPr="00A61AFA">
        <w:rPr>
          <w:rFonts w:ascii="Arial" w:hAnsi="Arial" w:cs="Arial"/>
        </w:rPr>
        <w:t xml:space="preserve">, </w:t>
      </w:r>
      <w:proofErr w:type="spellStart"/>
      <w:r w:rsidRPr="00A61AFA">
        <w:rPr>
          <w:rFonts w:ascii="Arial" w:hAnsi="Arial" w:cs="Arial"/>
        </w:rPr>
        <w:t>jest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natychmiast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zgłaszane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jednostce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certyfikującej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Pr="00A61AFA">
        <w:rPr>
          <w:rFonts w:ascii="Arial" w:hAnsi="Arial" w:cs="Arial"/>
        </w:rPr>
        <w:t>podejmowane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są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działania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naprawcze</w:t>
      </w:r>
      <w:proofErr w:type="spellEnd"/>
      <w:r w:rsidRPr="00A61AFA">
        <w:rPr>
          <w:rFonts w:ascii="Arial" w:hAnsi="Arial" w:cs="Arial"/>
        </w:rPr>
        <w:t xml:space="preserve">. </w:t>
      </w:r>
    </w:p>
    <w:p w14:paraId="3682C9E1" w14:textId="77777777" w:rsidR="0026604B" w:rsidRPr="00A61AFA" w:rsidRDefault="0026604B" w:rsidP="0026604B">
      <w:pPr>
        <w:rPr>
          <w:rFonts w:ascii="Arial" w:hAnsi="Arial" w:cs="Arial"/>
        </w:rPr>
      </w:pPr>
    </w:p>
    <w:p w14:paraId="52878292" w14:textId="77777777" w:rsidR="0026604B" w:rsidRPr="00A61AFA" w:rsidRDefault="0026604B">
      <w:pPr>
        <w:rPr>
          <w:rFonts w:ascii="Arial" w:hAnsi="Arial" w:cs="Arial"/>
        </w:rPr>
      </w:pPr>
      <w:r w:rsidRPr="00A61AFA">
        <w:rPr>
          <w:rFonts w:ascii="Arial" w:hAnsi="Arial" w:cs="Arial"/>
        </w:rPr>
        <w:br w:type="page"/>
      </w:r>
    </w:p>
    <w:p w14:paraId="33A8FFF8" w14:textId="77777777" w:rsidR="00D05B00" w:rsidRPr="00A61AFA" w:rsidRDefault="00A61AFA">
      <w:p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lastRenderedPageBreak/>
        <w:t>Ko</w:t>
      </w:r>
      <w:r w:rsidRPr="00A61AFA">
        <w:rPr>
          <w:rFonts w:ascii="Arial" w:hAnsi="Arial" w:cs="Arial"/>
        </w:rPr>
        <w:t>pia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tego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oświadczenia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jest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dostępna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przez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cały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czas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dla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wszystkich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i </w:t>
      </w:r>
      <w:proofErr w:type="spellStart"/>
      <w:r w:rsidR="00FA3242" w:rsidRPr="00A61AFA">
        <w:rPr>
          <w:rFonts w:ascii="Arial" w:hAnsi="Arial" w:cs="Arial"/>
        </w:rPr>
        <w:t>osób</w:t>
      </w:r>
      <w:proofErr w:type="spellEnd"/>
      <w:r w:rsidR="00FA3242" w:rsidRPr="00A61AFA">
        <w:rPr>
          <w:rFonts w:ascii="Arial" w:hAnsi="Arial" w:cs="Arial"/>
        </w:rPr>
        <w:t xml:space="preserve">, </w:t>
      </w:r>
      <w:proofErr w:type="spellStart"/>
      <w:r w:rsidR="00FA3242" w:rsidRPr="00A61AFA">
        <w:rPr>
          <w:rFonts w:ascii="Arial" w:hAnsi="Arial" w:cs="Arial"/>
        </w:rPr>
        <w:t>które</w:t>
      </w:r>
      <w:proofErr w:type="spellEnd"/>
      <w:r w:rsidR="00FA3242"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wchodzą</w:t>
      </w:r>
      <w:proofErr w:type="spellEnd"/>
      <w:r w:rsidRPr="00A61AFA">
        <w:rPr>
          <w:rFonts w:ascii="Arial" w:hAnsi="Arial" w:cs="Arial"/>
        </w:rPr>
        <w:t xml:space="preserve"> na </w:t>
      </w:r>
      <w:r w:rsidR="00FA3242" w:rsidRPr="00A61AFA">
        <w:rPr>
          <w:rFonts w:ascii="Arial" w:hAnsi="Arial" w:cs="Arial"/>
        </w:rPr>
        <w:t xml:space="preserve">teren </w:t>
      </w:r>
      <w:proofErr w:type="spellStart"/>
      <w:r w:rsidRPr="00A61AFA">
        <w:rPr>
          <w:rFonts w:ascii="Arial" w:hAnsi="Arial" w:cs="Arial"/>
        </w:rPr>
        <w:t>farmy</w:t>
      </w:r>
      <w:proofErr w:type="spellEnd"/>
      <w:r w:rsidRPr="00A61AFA">
        <w:rPr>
          <w:rFonts w:ascii="Arial" w:hAnsi="Arial" w:cs="Arial"/>
        </w:rPr>
        <w:t xml:space="preserve">: </w:t>
      </w:r>
    </w:p>
    <w:p w14:paraId="75709A44" w14:textId="77777777" w:rsidR="00D05B00" w:rsidRPr="00A61AFA" w:rsidRDefault="00A61AFA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A61AFA">
        <w:rPr>
          <w:rFonts w:ascii="Arial" w:hAnsi="Arial" w:cs="Arial"/>
        </w:rPr>
        <w:t>wywieszone</w:t>
      </w:r>
      <w:proofErr w:type="spellEnd"/>
      <w:r w:rsidRPr="00A61AFA">
        <w:rPr>
          <w:rFonts w:ascii="Arial" w:hAnsi="Arial" w:cs="Arial"/>
        </w:rPr>
        <w:t xml:space="preserve"> w </w:t>
      </w:r>
      <w:proofErr w:type="spellStart"/>
      <w:r w:rsidRPr="00A61AFA">
        <w:rPr>
          <w:rFonts w:ascii="Arial" w:hAnsi="Arial" w:cs="Arial"/>
        </w:rPr>
        <w:t>miejscu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dostępnym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dla</w:t>
      </w:r>
      <w:proofErr w:type="spellEnd"/>
      <w:r w:rsidRPr="00A61AFA">
        <w:rPr>
          <w:rFonts w:ascii="Arial" w:hAnsi="Arial" w:cs="Arial"/>
        </w:rPr>
        <w:t xml:space="preserve"> </w:t>
      </w:r>
      <w:proofErr w:type="spellStart"/>
      <w:r w:rsidRPr="00A61AFA">
        <w:rPr>
          <w:rFonts w:ascii="Arial" w:hAnsi="Arial" w:cs="Arial"/>
        </w:rPr>
        <w:t>pracowników</w:t>
      </w:r>
      <w:proofErr w:type="spellEnd"/>
      <w:r w:rsidRPr="00A61AFA">
        <w:rPr>
          <w:rFonts w:ascii="Arial" w:hAnsi="Arial" w:cs="Arial"/>
        </w:rPr>
        <w:t xml:space="preserve"> lub </w:t>
      </w:r>
    </w:p>
    <w:p w14:paraId="7BDB2659" w14:textId="77777777" w:rsidR="00D05B00" w:rsidRDefault="00A61AFA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Załączone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umowy</w:t>
      </w:r>
      <w:proofErr w:type="spellEnd"/>
      <w:r w:rsidRPr="0066560B">
        <w:rPr>
          <w:rFonts w:ascii="Arial" w:hAnsi="Arial" w:cs="Arial"/>
          <w:lang w:val="en-US"/>
        </w:rPr>
        <w:t xml:space="preserve"> o </w:t>
      </w:r>
      <w:proofErr w:type="spellStart"/>
      <w:r w:rsidRPr="0066560B">
        <w:rPr>
          <w:rFonts w:ascii="Arial" w:hAnsi="Arial" w:cs="Arial"/>
          <w:lang w:val="en-US"/>
        </w:rPr>
        <w:t>pracę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regulaminu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215B2A15" w14:textId="77777777" w:rsidR="00D05B00" w:rsidRDefault="00A61AFA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podać</w:t>
      </w:r>
      <w:proofErr w:type="spellEnd"/>
      <w:r>
        <w:rPr>
          <w:rFonts w:ascii="Arial" w:hAnsi="Arial" w:cs="Arial"/>
        </w:rPr>
        <w:t>: ________</w:t>
      </w:r>
    </w:p>
    <w:p w14:paraId="416A23F2" w14:textId="77777777" w:rsidR="003D254A" w:rsidRDefault="003D254A" w:rsidP="003D254A">
      <w:pPr>
        <w:rPr>
          <w:rFonts w:ascii="Arial" w:hAnsi="Arial" w:cs="Arial"/>
        </w:rPr>
      </w:pPr>
    </w:p>
    <w:p w14:paraId="1FF1DD39" w14:textId="77777777" w:rsidR="00587C46" w:rsidRDefault="00587C46" w:rsidP="003D254A">
      <w:pPr>
        <w:rPr>
          <w:rFonts w:ascii="Arial" w:hAnsi="Arial" w:cs="Arial"/>
        </w:rPr>
      </w:pPr>
    </w:p>
    <w:p w14:paraId="1CC0932C" w14:textId="77777777" w:rsidR="00587C46" w:rsidRDefault="00587C46" w:rsidP="003D254A">
      <w:pPr>
        <w:rPr>
          <w:rFonts w:ascii="Arial" w:hAnsi="Arial" w:cs="Arial"/>
        </w:rPr>
      </w:pPr>
    </w:p>
    <w:p w14:paraId="22DAD30E" w14:textId="77777777" w:rsidR="00587C46" w:rsidRDefault="00587C46" w:rsidP="003D254A">
      <w:pPr>
        <w:rPr>
          <w:rFonts w:ascii="Arial" w:hAnsi="Arial" w:cs="Arial"/>
        </w:rPr>
      </w:pPr>
    </w:p>
    <w:p w14:paraId="3FDF9248" w14:textId="77777777" w:rsidR="00587C46" w:rsidRDefault="00587C46" w:rsidP="003D254A">
      <w:pPr>
        <w:rPr>
          <w:rFonts w:ascii="Arial" w:hAnsi="Arial" w:cs="Arial"/>
        </w:rPr>
      </w:pPr>
    </w:p>
    <w:p w14:paraId="7EFBB7F5" w14:textId="77777777" w:rsidR="00587C46" w:rsidRDefault="00587C46" w:rsidP="003D254A">
      <w:pPr>
        <w:rPr>
          <w:rFonts w:ascii="Arial" w:hAnsi="Arial" w:cs="Arial"/>
        </w:rPr>
      </w:pPr>
    </w:p>
    <w:p w14:paraId="19CD301C" w14:textId="77777777" w:rsidR="00587C46" w:rsidRDefault="00587C46" w:rsidP="003D254A">
      <w:pPr>
        <w:rPr>
          <w:rFonts w:ascii="Arial" w:hAnsi="Arial" w:cs="Arial"/>
        </w:rPr>
      </w:pPr>
    </w:p>
    <w:p w14:paraId="6FBB709F" w14:textId="77777777" w:rsidR="00587C46" w:rsidRDefault="00587C46" w:rsidP="003D254A">
      <w:pPr>
        <w:rPr>
          <w:rFonts w:ascii="Arial" w:hAnsi="Arial" w:cs="Arial"/>
        </w:rPr>
      </w:pPr>
    </w:p>
    <w:p w14:paraId="04DC646C" w14:textId="77777777" w:rsidR="00587C46" w:rsidRDefault="00587C46" w:rsidP="003D254A">
      <w:pPr>
        <w:rPr>
          <w:rFonts w:ascii="Arial" w:hAnsi="Arial" w:cs="Arial"/>
        </w:rPr>
      </w:pPr>
    </w:p>
    <w:p w14:paraId="16054300" w14:textId="77777777" w:rsidR="00587C46" w:rsidRDefault="00587C46" w:rsidP="003D254A">
      <w:pPr>
        <w:rPr>
          <w:rFonts w:ascii="Arial" w:hAnsi="Arial" w:cs="Arial"/>
        </w:rPr>
      </w:pPr>
    </w:p>
    <w:p w14:paraId="62E82094" w14:textId="77777777" w:rsidR="00587C46" w:rsidRDefault="00587C46" w:rsidP="003D254A">
      <w:pPr>
        <w:rPr>
          <w:rFonts w:ascii="Arial" w:hAnsi="Arial" w:cs="Arial"/>
        </w:rPr>
      </w:pPr>
    </w:p>
    <w:p w14:paraId="7E36B5D6" w14:textId="77777777" w:rsidR="00587C46" w:rsidRDefault="00587C46" w:rsidP="003D254A">
      <w:pPr>
        <w:rPr>
          <w:rFonts w:ascii="Arial" w:hAnsi="Arial" w:cs="Arial"/>
        </w:rPr>
      </w:pPr>
    </w:p>
    <w:p w14:paraId="13EADE69" w14:textId="77777777" w:rsidR="00587C46" w:rsidRDefault="00587C46" w:rsidP="003D254A">
      <w:pPr>
        <w:rPr>
          <w:rFonts w:ascii="Arial" w:hAnsi="Arial" w:cs="Arial"/>
        </w:rPr>
      </w:pPr>
    </w:p>
    <w:p w14:paraId="34632BCD" w14:textId="77777777" w:rsidR="00587C46" w:rsidRDefault="00587C46" w:rsidP="003D254A">
      <w:pPr>
        <w:rPr>
          <w:rFonts w:ascii="Arial" w:hAnsi="Arial" w:cs="Arial"/>
        </w:rPr>
      </w:pPr>
    </w:p>
    <w:p w14:paraId="5B942027" w14:textId="77777777" w:rsidR="00587C46" w:rsidRDefault="00587C46" w:rsidP="003D254A">
      <w:pPr>
        <w:rPr>
          <w:rFonts w:ascii="Arial" w:hAnsi="Arial" w:cs="Arial"/>
        </w:rPr>
      </w:pPr>
    </w:p>
    <w:p w14:paraId="5CA25959" w14:textId="77777777" w:rsidR="00587C46" w:rsidRDefault="00587C46" w:rsidP="003D254A">
      <w:pPr>
        <w:rPr>
          <w:rFonts w:ascii="Arial" w:hAnsi="Arial" w:cs="Arial"/>
        </w:rPr>
      </w:pPr>
    </w:p>
    <w:p w14:paraId="5B4A9BB9" w14:textId="77777777" w:rsidR="00587C46" w:rsidRDefault="00587C46" w:rsidP="003D254A">
      <w:pPr>
        <w:rPr>
          <w:rFonts w:ascii="Arial" w:hAnsi="Arial" w:cs="Arial"/>
        </w:rPr>
      </w:pPr>
    </w:p>
    <w:p w14:paraId="5844F3BA" w14:textId="77777777" w:rsidR="00587C46" w:rsidRDefault="00587C46" w:rsidP="003D254A">
      <w:pPr>
        <w:rPr>
          <w:rFonts w:ascii="Arial" w:hAnsi="Arial" w:cs="Arial"/>
        </w:rPr>
      </w:pPr>
    </w:p>
    <w:p w14:paraId="68471982" w14:textId="77777777" w:rsidR="00587C46" w:rsidRDefault="00587C46" w:rsidP="003D254A">
      <w:pPr>
        <w:rPr>
          <w:rFonts w:ascii="Arial" w:hAnsi="Arial" w:cs="Arial"/>
        </w:rPr>
      </w:pPr>
    </w:p>
    <w:p w14:paraId="0AAA827F" w14:textId="77777777" w:rsidR="00587C46" w:rsidRDefault="00587C46" w:rsidP="003D254A">
      <w:pPr>
        <w:rPr>
          <w:rFonts w:ascii="Arial" w:hAnsi="Arial" w:cs="Arial"/>
        </w:rPr>
      </w:pPr>
    </w:p>
    <w:p w14:paraId="4A5CF5B0" w14:textId="77777777" w:rsidR="00587C46" w:rsidRDefault="00587C46" w:rsidP="003D254A">
      <w:pPr>
        <w:rPr>
          <w:rFonts w:ascii="Arial" w:hAnsi="Arial" w:cs="Arial"/>
        </w:rPr>
      </w:pPr>
    </w:p>
    <w:p w14:paraId="6B4A3993" w14:textId="77777777" w:rsidR="00587C46" w:rsidRDefault="00587C46" w:rsidP="003D254A">
      <w:pPr>
        <w:rPr>
          <w:rFonts w:ascii="Arial" w:hAnsi="Arial" w:cs="Arial"/>
        </w:rPr>
      </w:pPr>
    </w:p>
    <w:p w14:paraId="39940005" w14:textId="77777777" w:rsidR="00587C46" w:rsidRDefault="00587C46" w:rsidP="003D254A">
      <w:pPr>
        <w:rPr>
          <w:rFonts w:ascii="Arial" w:hAnsi="Arial" w:cs="Arial"/>
        </w:rPr>
      </w:pPr>
    </w:p>
    <w:p w14:paraId="7DD195FB" w14:textId="77777777" w:rsidR="00587C46" w:rsidRDefault="00587C46" w:rsidP="003D254A">
      <w:pPr>
        <w:rPr>
          <w:rFonts w:ascii="Arial" w:hAnsi="Arial" w:cs="Arial"/>
        </w:rPr>
      </w:pPr>
    </w:p>
    <w:p w14:paraId="6C73BA0A" w14:textId="77777777" w:rsidR="00587C46" w:rsidRDefault="00587C46" w:rsidP="003D254A">
      <w:pPr>
        <w:rPr>
          <w:rFonts w:ascii="Arial" w:hAnsi="Arial" w:cs="Arial"/>
        </w:rPr>
      </w:pPr>
    </w:p>
    <w:p w14:paraId="2EB4F537" w14:textId="77777777" w:rsidR="00587C46" w:rsidRDefault="00587C46" w:rsidP="003D254A">
      <w:pPr>
        <w:rPr>
          <w:rFonts w:ascii="Arial" w:hAnsi="Arial" w:cs="Arial"/>
        </w:rPr>
      </w:pPr>
    </w:p>
    <w:p w14:paraId="6F3001E4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C56989" w14:textId="77777777" w:rsidR="00587C46" w:rsidRDefault="00587C46" w:rsidP="003D254A">
      <w:pPr>
        <w:rPr>
          <w:rFonts w:ascii="Arial" w:hAnsi="Arial" w:cs="Arial"/>
        </w:rPr>
      </w:pPr>
    </w:p>
    <w:p w14:paraId="736E8136" w14:textId="77777777" w:rsidR="00587C46" w:rsidRDefault="00587C46" w:rsidP="003D254A">
      <w:pPr>
        <w:rPr>
          <w:rFonts w:ascii="Arial" w:hAnsi="Arial" w:cs="Arial"/>
        </w:rPr>
      </w:pPr>
    </w:p>
    <w:p w14:paraId="715FE9A7" w14:textId="77777777" w:rsidR="00587C46" w:rsidRDefault="00587C46" w:rsidP="003D254A">
      <w:pPr>
        <w:rPr>
          <w:rFonts w:ascii="Arial" w:hAnsi="Arial" w:cs="Arial"/>
        </w:rPr>
      </w:pPr>
    </w:p>
    <w:p w14:paraId="0793A162" w14:textId="77777777" w:rsidR="00587C46" w:rsidRDefault="00587C46" w:rsidP="003D254A">
      <w:pPr>
        <w:rPr>
          <w:rFonts w:ascii="Arial" w:hAnsi="Arial" w:cs="Arial"/>
        </w:rPr>
      </w:pPr>
    </w:p>
    <w:p w14:paraId="45A2EDDD" w14:textId="77777777" w:rsidR="00587C46" w:rsidRDefault="00587C46" w:rsidP="003D254A">
      <w:pPr>
        <w:rPr>
          <w:rFonts w:ascii="Arial" w:hAnsi="Arial" w:cs="Arial"/>
        </w:rPr>
      </w:pPr>
    </w:p>
    <w:p w14:paraId="168C1925" w14:textId="77777777" w:rsidR="00587C46" w:rsidRDefault="00587C46" w:rsidP="003D254A">
      <w:pPr>
        <w:rPr>
          <w:rFonts w:ascii="Arial" w:hAnsi="Arial" w:cs="Arial"/>
        </w:rPr>
      </w:pPr>
    </w:p>
    <w:p w14:paraId="17AD5C76" w14:textId="77777777" w:rsidR="00587C46" w:rsidRDefault="00587C46" w:rsidP="003D254A">
      <w:pPr>
        <w:rPr>
          <w:rFonts w:ascii="Arial" w:hAnsi="Arial" w:cs="Arial"/>
        </w:rPr>
      </w:pPr>
    </w:p>
    <w:p w14:paraId="70C0E14C" w14:textId="77777777" w:rsidR="00587C46" w:rsidRDefault="00587C46" w:rsidP="003D254A">
      <w:pPr>
        <w:rPr>
          <w:rFonts w:ascii="Arial" w:hAnsi="Arial" w:cs="Arial"/>
        </w:rPr>
      </w:pPr>
    </w:p>
    <w:p w14:paraId="329016EC" w14:textId="77777777" w:rsidR="00587C46" w:rsidRDefault="00587C46" w:rsidP="003D254A">
      <w:pPr>
        <w:rPr>
          <w:rFonts w:ascii="Arial" w:hAnsi="Arial" w:cs="Arial"/>
        </w:rPr>
      </w:pPr>
    </w:p>
    <w:p w14:paraId="5CCC2E61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54526B26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201C267E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72FD6EC9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Nazwa</w:t>
            </w:r>
            <w:proofErr w:type="spellEnd"/>
          </w:p>
        </w:tc>
        <w:tc>
          <w:tcPr>
            <w:tcW w:w="2429" w:type="dxa"/>
          </w:tcPr>
          <w:p w14:paraId="7F900C01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</w:tcPr>
          <w:p w14:paraId="54296D49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Podpis</w:t>
            </w:r>
            <w:proofErr w:type="spellEnd"/>
          </w:p>
        </w:tc>
      </w:tr>
      <w:tr w:rsidR="003D254A" w:rsidRPr="00DF1E52" w14:paraId="181E80BD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78E584A4" w14:textId="77777777" w:rsidR="00D05B00" w:rsidRDefault="006C3BC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Pracownik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61AFA">
              <w:rPr>
                <w:rFonts w:ascii="Arial" w:hAnsi="Arial" w:cs="Arial"/>
              </w:rPr>
              <w:t>nadzorujący</w:t>
            </w:r>
            <w:proofErr w:type="spellEnd"/>
          </w:p>
        </w:tc>
      </w:tr>
      <w:tr w:rsidR="003D254A" w:rsidRPr="00DF1E52" w14:paraId="205ACF54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653DA18F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086BCF0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AF31957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B1FDC7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11CCF1C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56D07F2A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17AB4A3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14A352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6E53271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550D6187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7E63C870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Praca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wynagrodzeniem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praca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zmianowa</w:t>
            </w:r>
            <w:proofErr w:type="spellEnd"/>
          </w:p>
        </w:tc>
      </w:tr>
      <w:tr w:rsidR="003D254A" w:rsidRPr="00DF1E52" w14:paraId="0897D6EF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7D636728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6979780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3FF2A6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F0B1E58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0F3436B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441D54C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344B55B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9239F5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6A4112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1237054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06F70528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937A9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90C83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Początkowe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formatowanie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C751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Wersja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6470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Wersja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F9BF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Wersja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:rsidRPr="00A61AFA" w14:paraId="6A4790F6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8D912B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B06FCF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0C7" w14:textId="77777777" w:rsidR="00D05B00" w:rsidRPr="00A61AFA" w:rsidRDefault="00A61AFA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61AFA">
              <w:rPr>
                <w:rFonts w:ascii="Arial" w:hAnsi="Arial" w:cs="Arial"/>
                <w:lang w:val="en-US"/>
              </w:rPr>
              <w:t>Zmiany</w:t>
            </w:r>
            <w:proofErr w:type="spellEnd"/>
            <w:r w:rsidRPr="00A61AFA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A61AFA">
              <w:rPr>
                <w:rFonts w:ascii="Arial" w:hAnsi="Arial" w:cs="Arial"/>
                <w:lang w:val="en-US"/>
              </w:rPr>
              <w:t>stosunku</w:t>
            </w:r>
            <w:proofErr w:type="spellEnd"/>
            <w:r w:rsidRPr="00A61AFA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A61AFA">
              <w:rPr>
                <w:rFonts w:ascii="Arial" w:hAnsi="Arial" w:cs="Arial"/>
                <w:lang w:val="en-US"/>
              </w:rPr>
              <w:t>poprzedniej</w:t>
            </w:r>
            <w:proofErr w:type="spellEnd"/>
            <w:r w:rsidRPr="00A61AF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61AFA">
              <w:rPr>
                <w:rFonts w:ascii="Arial" w:hAnsi="Arial" w:cs="Arial"/>
                <w:lang w:val="en-US"/>
              </w:rPr>
              <w:t>wersji</w:t>
            </w:r>
            <w:proofErr w:type="spellEnd"/>
            <w:r w:rsidRPr="00A61AFA">
              <w:rPr>
                <w:rFonts w:ascii="Arial" w:hAnsi="Arial" w:cs="Arial"/>
                <w:lang w:val="en-US"/>
              </w:rPr>
              <w:t>?</w:t>
            </w:r>
          </w:p>
        </w:tc>
      </w:tr>
      <w:tr w:rsidR="007C69CD" w14:paraId="5FDC7281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911212" w14:textId="77777777" w:rsidR="007C69CD" w:rsidRPr="00A61AFA" w:rsidRDefault="007C69CD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6F1B2D" w14:textId="77777777" w:rsidR="007C69CD" w:rsidRPr="00A61AFA" w:rsidRDefault="007C69CD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0A2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350A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8078" w14:textId="77777777" w:rsidR="00D05B00" w:rsidRDefault="00A61AF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376A83" w:rsidRPr="0066560B" w14:paraId="76602D70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2D2" w14:textId="77777777" w:rsidR="00D05B00" w:rsidRDefault="00A61AFA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7C69CD">
              <w:rPr>
                <w:rFonts w:ascii="Arial Narrow" w:hAnsi="Arial Narrow" w:cs="Arial"/>
              </w:rPr>
              <w:t>Jeśli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 TAK: </w:t>
            </w:r>
          </w:p>
          <w:p w14:paraId="5070119A" w14:textId="77777777" w:rsidR="00D05B00" w:rsidRPr="00A61AFA" w:rsidRDefault="00A61AFA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A61AFA">
              <w:rPr>
                <w:rFonts w:ascii="Arial Narrow" w:hAnsi="Arial Narrow" w:cs="Arial"/>
              </w:rPr>
              <w:t>Zmiany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A61AFA">
              <w:rPr>
                <w:rFonts w:ascii="Arial Narrow" w:hAnsi="Arial Narrow" w:cs="Arial"/>
              </w:rPr>
              <w:t>uzupełnienia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powinny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być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wyraźnie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widoczne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na </w:t>
            </w:r>
            <w:proofErr w:type="spellStart"/>
            <w:r w:rsidRPr="00A61AFA">
              <w:rPr>
                <w:rFonts w:ascii="Arial Narrow" w:hAnsi="Arial Narrow" w:cs="Arial"/>
              </w:rPr>
              <w:t>dokumencie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lub w </w:t>
            </w:r>
            <w:proofErr w:type="spellStart"/>
            <w:r w:rsidRPr="00A61AFA">
              <w:rPr>
                <w:rFonts w:ascii="Arial Narrow" w:hAnsi="Arial Narrow" w:cs="Arial"/>
              </w:rPr>
              <w:t>razie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potrzeby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należy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użyć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nowego</w:t>
            </w:r>
            <w:proofErr w:type="spellEnd"/>
            <w:r w:rsidRPr="00A61AFA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1AFA">
              <w:rPr>
                <w:rFonts w:ascii="Arial Narrow" w:hAnsi="Arial Narrow" w:cs="Arial"/>
              </w:rPr>
              <w:t>dokumentu</w:t>
            </w:r>
            <w:proofErr w:type="spellEnd"/>
            <w:r w:rsidRPr="00A61AFA">
              <w:rPr>
                <w:rFonts w:ascii="Arial Narrow" w:hAnsi="Arial Narrow" w:cs="Arial"/>
              </w:rPr>
              <w:t>.</w:t>
            </w:r>
          </w:p>
        </w:tc>
      </w:tr>
      <w:tr w:rsidR="00376A83" w14:paraId="0682458C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227D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6683F88A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BE2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09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11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39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A8970BD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C8DA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77D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8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207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5C6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234E6F2D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EB43" w14:textId="77777777" w:rsidR="00D05B00" w:rsidRDefault="00A61AFA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Podpis</w:t>
            </w:r>
            <w:proofErr w:type="spellEnd"/>
          </w:p>
          <w:p w14:paraId="256C32B2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9D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20B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EE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41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30BD5C3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3146" w14:textId="77777777" w:rsidR="0026024B" w:rsidRDefault="0026024B">
      <w:r>
        <w:separator/>
      </w:r>
    </w:p>
  </w:endnote>
  <w:endnote w:type="continuationSeparator" w:id="0">
    <w:p w14:paraId="72418239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2AA" w14:textId="77777777" w:rsidR="00D05B00" w:rsidRPr="00A61AFA" w:rsidRDefault="00A61AFA">
    <w:pPr>
      <w:pStyle w:val="Voettekst"/>
      <w:rPr>
        <w:rFonts w:ascii="Arial" w:hAnsi="Arial" w:cs="Arial"/>
        <w:sz w:val="16"/>
        <w:szCs w:val="16"/>
        <w:lang w:val="en-US"/>
      </w:rPr>
    </w:pPr>
    <w:r w:rsidRPr="00A61AFA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</w:t>
    </w:r>
  </w:p>
  <w:p w14:paraId="6E53E46A" w14:textId="77777777" w:rsidR="00D05B00" w:rsidRDefault="00A61AFA">
    <w:pPr>
      <w:pStyle w:val="Voettekst"/>
      <w:rPr>
        <w:rFonts w:ascii="Arial" w:hAnsi="Arial" w:cs="Arial"/>
        <w:sz w:val="16"/>
        <w:szCs w:val="16"/>
      </w:rPr>
    </w:pPr>
    <w:r w:rsidRPr="00A61AFA">
      <w:rPr>
        <w:rFonts w:ascii="Arial" w:hAnsi="Arial" w:cs="Arial"/>
        <w:sz w:val="16"/>
        <w:szCs w:val="16"/>
        <w:lang w:val="en-US"/>
      </w:rPr>
      <w:t xml:space="preserve">GLOBALG.A.P. BNTWG - </w:t>
    </w:r>
    <w:r w:rsidR="00F342B3" w:rsidRPr="00A61AFA">
      <w:rPr>
        <w:rFonts w:ascii="Arial" w:hAnsi="Arial" w:cs="Arial"/>
        <w:sz w:val="16"/>
        <w:szCs w:val="16"/>
        <w:lang w:val="en-US"/>
      </w:rPr>
      <w:t xml:space="preserve">GRASP </w:t>
    </w:r>
    <w:r w:rsidRPr="00A61AFA">
      <w:rPr>
        <w:rFonts w:ascii="Arial" w:hAnsi="Arial" w:cs="Arial"/>
        <w:sz w:val="16"/>
        <w:szCs w:val="16"/>
        <w:lang w:val="en-US"/>
      </w:rPr>
      <w:t xml:space="preserve">v2 </w:t>
    </w:r>
    <w:r w:rsidRPr="00A61AFA">
      <w:rPr>
        <w:rFonts w:ascii="Arial" w:hAnsi="Arial" w:cs="Arial"/>
        <w:sz w:val="16"/>
        <w:szCs w:val="16"/>
        <w:lang w:val="en-US"/>
      </w:rPr>
      <w:tab/>
    </w:r>
    <w:r w:rsidRPr="00A61AFA">
      <w:rPr>
        <w:rFonts w:ascii="Arial" w:hAnsi="Arial" w:cs="Arial"/>
        <w:sz w:val="16"/>
        <w:szCs w:val="16"/>
        <w:lang w:val="en-US"/>
      </w:rPr>
      <w:tab/>
      <w:t xml:space="preserve">Doc </w:t>
    </w:r>
    <w:r w:rsidR="00587C46" w:rsidRPr="00A61AFA">
      <w:rPr>
        <w:rFonts w:ascii="Arial" w:hAnsi="Arial" w:cs="Arial"/>
        <w:sz w:val="16"/>
        <w:szCs w:val="16"/>
        <w:lang w:val="en-US"/>
      </w:rPr>
      <w:t xml:space="preserve">12 </w:t>
    </w:r>
    <w:r w:rsidRPr="00A61AFA">
      <w:rPr>
        <w:rFonts w:ascii="Arial" w:hAnsi="Arial" w:cs="Arial"/>
        <w:sz w:val="16"/>
        <w:szCs w:val="16"/>
        <w:lang w:val="en-US"/>
      </w:rPr>
      <w:t xml:space="preserve">- wersja </w:t>
    </w:r>
    <w:r w:rsidR="00F342B3" w:rsidRPr="00A61AFA">
      <w:rPr>
        <w:rFonts w:ascii="Arial" w:hAnsi="Arial" w:cs="Arial"/>
        <w:sz w:val="16"/>
        <w:szCs w:val="16"/>
        <w:lang w:val="en-US"/>
      </w:rPr>
      <w:t xml:space="preserve">01/09/2023 </w:t>
    </w:r>
    <w:r w:rsidRPr="00A61AFA">
      <w:rPr>
        <w:rFonts w:ascii="Arial" w:hAnsi="Arial" w:cs="Arial"/>
        <w:sz w:val="16"/>
        <w:szCs w:val="16"/>
        <w:lang w:val="en-US"/>
      </w:rPr>
      <w:t xml:space="preserve">- str. </w:t>
    </w:r>
    <w:r w:rsidRPr="002F43F4">
      <w:rPr>
        <w:rFonts w:ascii="Arial" w:hAnsi="Arial" w:cs="Arial"/>
        <w:sz w:val="16"/>
        <w:szCs w:val="16"/>
      </w:rPr>
      <w:fldChar w:fldCharType="begin"/>
    </w:r>
    <w:r w:rsidRPr="00A61AFA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2320" w14:textId="77777777" w:rsidR="00D05B00" w:rsidRDefault="00A61AFA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</w:t>
    </w:r>
    <w:proofErr w:type="spellStart"/>
    <w:r w:rsidR="00A17D29" w:rsidRPr="00BC3C5F">
      <w:rPr>
        <w:rFonts w:ascii="Arial" w:hAnsi="Arial" w:cs="Arial"/>
        <w:sz w:val="16"/>
        <w:szCs w:val="16"/>
      </w:rPr>
      <w:t>str</w:t>
    </w:r>
    <w:proofErr w:type="spellEnd"/>
    <w:r w:rsidR="00A17D29" w:rsidRPr="00BC3C5F">
      <w:rPr>
        <w:rFonts w:ascii="Arial" w:hAnsi="Arial" w:cs="Arial"/>
        <w:sz w:val="16"/>
        <w:szCs w:val="16"/>
      </w:rPr>
      <w:t xml:space="preserve">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4719" w14:textId="77777777" w:rsidR="0026024B" w:rsidRDefault="0026024B">
      <w:r>
        <w:separator/>
      </w:r>
    </w:p>
  </w:footnote>
  <w:footnote w:type="continuationSeparator" w:id="0">
    <w:p w14:paraId="6E74B98B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61AFA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05B00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E2FFA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1483</Words>
  <Characters>9774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docId:2F2753F9D8C9DD7D68DC72B856138EC3</cp:keywords>
  <cp:lastModifiedBy>Dimitri Pierre</cp:lastModifiedBy>
  <cp:revision>2</cp:revision>
  <cp:lastPrinted>2015-10-15T11:54:00Z</cp:lastPrinted>
  <dcterms:created xsi:type="dcterms:W3CDTF">2023-12-20T16:18:00Z</dcterms:created>
  <dcterms:modified xsi:type="dcterms:W3CDTF">2023-12-20T16:18:00Z</dcterms:modified>
</cp:coreProperties>
</file>