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44EA33E4" w14:textId="77777777" w:rsidTr="00544BC5">
        <w:tc>
          <w:tcPr>
            <w:tcW w:w="5000" w:type="pct"/>
            <w:gridSpan w:val="4"/>
          </w:tcPr>
          <w:p w14:paraId="7E66B2E7" w14:textId="77777777" w:rsidR="00FC631C" w:rsidRDefault="00544BC5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C5451">
              <w:rPr>
                <w:rFonts w:ascii="Arial" w:hAnsi="Arial" w:cs="Arial"/>
                <w:b/>
                <w:sz w:val="24"/>
                <w:szCs w:val="24"/>
              </w:rPr>
              <w:t>Декларация</w:t>
            </w:r>
            <w:proofErr w:type="spellEnd"/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C5451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spellEnd"/>
            <w:r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52F0">
              <w:rPr>
                <w:rFonts w:ascii="Arial" w:hAnsi="Arial" w:cs="Arial"/>
                <w:b/>
                <w:sz w:val="24"/>
                <w:szCs w:val="24"/>
              </w:rPr>
              <w:t xml:space="preserve">GRASP  </w:t>
            </w:r>
          </w:p>
        </w:tc>
      </w:tr>
      <w:tr w:rsidR="00587C46" w:rsidRPr="006E1F54" w14:paraId="460FC455" w14:textId="77777777" w:rsidTr="00587C46">
        <w:tc>
          <w:tcPr>
            <w:tcW w:w="936" w:type="pct"/>
            <w:vMerge w:val="restart"/>
          </w:tcPr>
          <w:p w14:paraId="67D581ED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Компания</w:t>
            </w:r>
            <w:proofErr w:type="spellEnd"/>
          </w:p>
        </w:tc>
        <w:tc>
          <w:tcPr>
            <w:tcW w:w="2425" w:type="pct"/>
            <w:vMerge w:val="restart"/>
          </w:tcPr>
          <w:p w14:paraId="04E6419C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106FAF5A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27A6D395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Общи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правила</w:t>
            </w:r>
            <w:proofErr w:type="spellEnd"/>
          </w:p>
        </w:tc>
      </w:tr>
      <w:tr w:rsidR="00587C46" w:rsidRPr="006E1F54" w14:paraId="185D38D3" w14:textId="77777777" w:rsidTr="00587C46">
        <w:tc>
          <w:tcPr>
            <w:tcW w:w="936" w:type="pct"/>
            <w:vMerge/>
          </w:tcPr>
          <w:p w14:paraId="65EBDC79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2425" w:type="pct"/>
            <w:vMerge/>
          </w:tcPr>
          <w:p w14:paraId="247607DE" w14:textId="77777777" w:rsidR="00587C46" w:rsidRPr="006E1F54" w:rsidRDefault="00587C46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F18976E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4D763140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  <w:p w14:paraId="4A4C395E" w14:textId="77777777" w:rsidR="00587C46" w:rsidRPr="006E1F54" w:rsidRDefault="00587C46" w:rsidP="004C36E0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6941B22C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1, 2, 3, 4, 5, 6.2, 8, 9, 11, 12, 13</w:t>
            </w:r>
          </w:p>
        </w:tc>
      </w:tr>
      <w:tr w:rsidR="007C69CD" w:rsidRPr="006E1F54" w14:paraId="3AFED023" w14:textId="77777777" w:rsidTr="001426B6">
        <w:tc>
          <w:tcPr>
            <w:tcW w:w="936" w:type="pct"/>
          </w:tcPr>
          <w:p w14:paraId="4B59AD46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Управление</w:t>
            </w:r>
            <w:proofErr w:type="spellEnd"/>
          </w:p>
        </w:tc>
        <w:tc>
          <w:tcPr>
            <w:tcW w:w="2425" w:type="pct"/>
          </w:tcPr>
          <w:p w14:paraId="4A59403A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D01DD31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proofErr w:type="spellStart"/>
            <w:r w:rsidRPr="006E1F54">
              <w:rPr>
                <w:rFonts w:ascii="Arial" w:hAnsi="Arial" w:cs="Arial"/>
              </w:rPr>
              <w:t>Дата</w:t>
            </w:r>
            <w:proofErr w:type="spellEnd"/>
          </w:p>
        </w:tc>
        <w:tc>
          <w:tcPr>
            <w:tcW w:w="857" w:type="pct"/>
          </w:tcPr>
          <w:p w14:paraId="2B8F7EC3" w14:textId="77777777" w:rsidR="00FC631C" w:rsidRDefault="003A52F0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5C83ABA0" w14:textId="77777777" w:rsidR="007C69CD" w:rsidRDefault="007C69CD" w:rsidP="00376A83">
      <w:pPr>
        <w:suppressAutoHyphens/>
        <w:rPr>
          <w:rFonts w:ascii="Arial" w:hAnsi="Arial" w:cs="Arial"/>
        </w:rPr>
      </w:pPr>
    </w:p>
    <w:p w14:paraId="425BFBF5" w14:textId="77777777" w:rsidR="00FC631C" w:rsidRPr="003A52F0" w:rsidRDefault="003A52F0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тази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ферма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социалния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модул</w:t>
      </w:r>
      <w:proofErr w:type="spellEnd"/>
      <w:r w:rsidRPr="003A52F0">
        <w:rPr>
          <w:rFonts w:ascii="Arial" w:hAnsi="Arial" w:cs="Arial"/>
        </w:rPr>
        <w:t xml:space="preserve"> GLOBALG.A.P. GRASP </w:t>
      </w:r>
      <w:proofErr w:type="spellStart"/>
      <w:r w:rsidR="007F754A" w:rsidRPr="0066560B">
        <w:rPr>
          <w:rFonts w:ascii="Arial" w:hAnsi="Arial" w:cs="Arial"/>
          <w:lang w:val="en-US"/>
        </w:rPr>
        <w:t>версия</w:t>
      </w:r>
      <w:proofErr w:type="spellEnd"/>
      <w:r w:rsidR="007F754A" w:rsidRPr="003A52F0">
        <w:rPr>
          <w:rFonts w:ascii="Arial" w:hAnsi="Arial" w:cs="Arial"/>
        </w:rPr>
        <w:t xml:space="preserve"> 2.</w:t>
      </w:r>
    </w:p>
    <w:p w14:paraId="5DDDAFE2" w14:textId="77777777" w:rsidR="00FC631C" w:rsidRPr="003A52F0" w:rsidRDefault="003A52F0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Съответствието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стопанството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с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изискванията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GRASP </w:t>
      </w:r>
      <w:proofErr w:type="spellStart"/>
      <w:r w:rsidRPr="0066560B">
        <w:rPr>
          <w:rFonts w:ascii="Arial" w:hAnsi="Arial" w:cs="Arial"/>
          <w:lang w:val="en-US"/>
        </w:rPr>
        <w:t>версия</w:t>
      </w:r>
      <w:proofErr w:type="spellEnd"/>
      <w:r w:rsidRPr="003A52F0">
        <w:rPr>
          <w:rFonts w:ascii="Arial" w:hAnsi="Arial" w:cs="Arial"/>
        </w:rPr>
        <w:t xml:space="preserve"> 2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оценява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ежегодно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специализиран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сертифициращ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орган</w:t>
      </w:r>
      <w:proofErr w:type="spellEnd"/>
      <w:r w:rsidRPr="003A52F0">
        <w:rPr>
          <w:rFonts w:ascii="Arial" w:hAnsi="Arial" w:cs="Arial"/>
        </w:rPr>
        <w:t xml:space="preserve">. </w:t>
      </w:r>
    </w:p>
    <w:p w14:paraId="1CB14EB1" w14:textId="77777777" w:rsidR="00FC631C" w:rsidRPr="003A52F0" w:rsidRDefault="003A52F0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уведомява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устно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всички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членове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персонала</w:t>
      </w:r>
      <w:proofErr w:type="spellEnd"/>
      <w:r w:rsidR="006C3BC2"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датата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външния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преглед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два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прегледа</w:t>
      </w:r>
      <w:proofErr w:type="spellEnd"/>
      <w:r w:rsidRPr="003A52F0">
        <w:rPr>
          <w:rFonts w:ascii="Arial" w:hAnsi="Arial" w:cs="Arial"/>
        </w:rPr>
        <w:t>.</w:t>
      </w:r>
    </w:p>
    <w:p w14:paraId="59248AC1" w14:textId="77777777" w:rsidR="00FC631C" w:rsidRPr="003A52F0" w:rsidRDefault="003A52F0">
      <w:pPr>
        <w:pStyle w:val="Lijstalinea"/>
        <w:numPr>
          <w:ilvl w:val="0"/>
          <w:numId w:val="3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Следващият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обя</w:t>
      </w:r>
      <w:r w:rsidRPr="0066560B">
        <w:rPr>
          <w:rFonts w:ascii="Arial" w:hAnsi="Arial" w:cs="Arial"/>
          <w:lang w:val="en-US"/>
        </w:rPr>
        <w:t>вен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преглед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е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насрочен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__ / __ / 20__ </w:t>
      </w:r>
      <w:r w:rsidRPr="0066560B">
        <w:rPr>
          <w:rFonts w:ascii="Arial" w:hAnsi="Arial" w:cs="Arial"/>
          <w:lang w:val="en-US"/>
        </w:rPr>
        <w:t>г</w:t>
      </w:r>
      <w:r w:rsidRPr="003A52F0">
        <w:rPr>
          <w:rFonts w:ascii="Arial" w:hAnsi="Arial" w:cs="Arial"/>
        </w:rPr>
        <w:t>.</w:t>
      </w:r>
    </w:p>
    <w:p w14:paraId="69EBFFA1" w14:textId="77777777" w:rsidR="00F037AB" w:rsidRPr="003A52F0" w:rsidRDefault="00F037AB" w:rsidP="00121243">
      <w:pPr>
        <w:rPr>
          <w:rFonts w:ascii="Arial" w:hAnsi="Arial" w:cs="Arial"/>
        </w:rPr>
      </w:pPr>
    </w:p>
    <w:p w14:paraId="1DBAA473" w14:textId="77777777" w:rsidR="00FC631C" w:rsidRDefault="003A52F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Версия</w:t>
      </w:r>
      <w:proofErr w:type="spellEnd"/>
      <w:r>
        <w:rPr>
          <w:rFonts w:ascii="Arial" w:hAnsi="Arial" w:cs="Arial"/>
        </w:rPr>
        <w:t xml:space="preserve"> 2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GRASP </w:t>
      </w:r>
      <w:proofErr w:type="spellStart"/>
      <w:r w:rsidR="00024311">
        <w:rPr>
          <w:rFonts w:ascii="Arial" w:hAnsi="Arial" w:cs="Arial"/>
        </w:rPr>
        <w:t>включва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изисквания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по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отношение</w:t>
      </w:r>
      <w:proofErr w:type="spellEnd"/>
      <w:r w:rsidR="00024311">
        <w:rPr>
          <w:rFonts w:ascii="Arial" w:hAnsi="Arial" w:cs="Arial"/>
        </w:rPr>
        <w:t xml:space="preserve"> </w:t>
      </w:r>
      <w:proofErr w:type="spellStart"/>
      <w:r w:rsidR="00024311">
        <w:rPr>
          <w:rFonts w:ascii="Arial" w:hAnsi="Arial" w:cs="Arial"/>
        </w:rPr>
        <w:t>на</w:t>
      </w:r>
      <w:proofErr w:type="spellEnd"/>
    </w:p>
    <w:p w14:paraId="1C4384E7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Право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сдружаване</w:t>
      </w:r>
      <w:proofErr w:type="spellEnd"/>
      <w:r w:rsidRPr="00024311">
        <w:rPr>
          <w:rFonts w:ascii="Arial" w:hAnsi="Arial" w:cs="Arial"/>
        </w:rPr>
        <w:t xml:space="preserve"> и </w:t>
      </w:r>
      <w:proofErr w:type="spellStart"/>
      <w:r w:rsidRPr="00024311">
        <w:rPr>
          <w:rFonts w:ascii="Arial" w:hAnsi="Arial" w:cs="Arial"/>
        </w:rPr>
        <w:t>представителство</w:t>
      </w:r>
      <w:proofErr w:type="spellEnd"/>
    </w:p>
    <w:p w14:paraId="654E6370" w14:textId="77777777" w:rsidR="00FC631C" w:rsidRDefault="0066560B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Представяне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работниците</w:t>
      </w:r>
      <w:proofErr w:type="spellEnd"/>
      <w:r>
        <w:rPr>
          <w:rFonts w:ascii="Arial" w:hAnsi="Arial" w:cs="Arial"/>
        </w:rPr>
        <w:t xml:space="preserve"> в </w:t>
      </w:r>
      <w:r w:rsidR="003A52F0" w:rsidRPr="00024311">
        <w:rPr>
          <w:rFonts w:ascii="Arial" w:hAnsi="Arial" w:cs="Arial"/>
        </w:rPr>
        <w:t>GRASP</w:t>
      </w:r>
    </w:p>
    <w:p w14:paraId="0B49B182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Процедура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за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подаване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жалби</w:t>
      </w:r>
      <w:proofErr w:type="spellEnd"/>
    </w:p>
    <w:p w14:paraId="252B7855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Права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човека</w:t>
      </w:r>
      <w:proofErr w:type="spellEnd"/>
    </w:p>
    <w:p w14:paraId="0FB41FE3" w14:textId="77777777" w:rsidR="00FC631C" w:rsidRPr="003A52F0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Достъп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законови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трудови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социални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разпоредби</w:t>
      </w:r>
      <w:proofErr w:type="spellEnd"/>
      <w:r w:rsidRPr="003A52F0">
        <w:rPr>
          <w:rFonts w:ascii="Arial" w:hAnsi="Arial" w:cs="Arial"/>
        </w:rPr>
        <w:t xml:space="preserve"> </w:t>
      </w:r>
    </w:p>
    <w:p w14:paraId="0C37F420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Документи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за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работа</w:t>
      </w:r>
      <w:proofErr w:type="spellEnd"/>
      <w:r w:rsidRPr="00024311">
        <w:rPr>
          <w:rFonts w:ascii="Arial" w:hAnsi="Arial" w:cs="Arial"/>
        </w:rPr>
        <w:t xml:space="preserve"> и </w:t>
      </w:r>
      <w:proofErr w:type="spellStart"/>
      <w:r w:rsidRPr="00024311">
        <w:rPr>
          <w:rFonts w:ascii="Arial" w:hAnsi="Arial" w:cs="Arial"/>
        </w:rPr>
        <w:t>принудителен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труд</w:t>
      </w:r>
      <w:proofErr w:type="spellEnd"/>
    </w:p>
    <w:p w14:paraId="599D2CFD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Изплащане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заплати</w:t>
      </w:r>
      <w:proofErr w:type="spellEnd"/>
    </w:p>
    <w:p w14:paraId="7DD3DD0B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Заплати</w:t>
      </w:r>
      <w:proofErr w:type="spellEnd"/>
    </w:p>
    <w:p w14:paraId="43D3E7DB" w14:textId="77777777" w:rsidR="00FC631C" w:rsidRPr="003A52F0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Възраст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наемане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детски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непълнолетен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персонал</w:t>
      </w:r>
      <w:proofErr w:type="spellEnd"/>
    </w:p>
    <w:p w14:paraId="337295F3" w14:textId="77777777" w:rsidR="00FC631C" w:rsidRPr="003A52F0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Задължително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образование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достъп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училища</w:t>
      </w:r>
      <w:proofErr w:type="spellEnd"/>
    </w:p>
    <w:p w14:paraId="4DEF5981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Регистрация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работното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време</w:t>
      </w:r>
      <w:proofErr w:type="spellEnd"/>
    </w:p>
    <w:p w14:paraId="7249759D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Работни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часове</w:t>
      </w:r>
      <w:proofErr w:type="spellEnd"/>
    </w:p>
    <w:p w14:paraId="0731FA61" w14:textId="77777777" w:rsidR="00FC631C" w:rsidRDefault="003A52F0">
      <w:pPr>
        <w:pStyle w:val="Lijstalinea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24311">
        <w:rPr>
          <w:rFonts w:ascii="Arial" w:hAnsi="Arial" w:cs="Arial"/>
        </w:rPr>
        <w:t>Дисциплинарна</w:t>
      </w:r>
      <w:proofErr w:type="spellEnd"/>
      <w:r w:rsidRPr="00024311">
        <w:rPr>
          <w:rFonts w:ascii="Arial" w:hAnsi="Arial" w:cs="Arial"/>
        </w:rPr>
        <w:t xml:space="preserve"> </w:t>
      </w:r>
      <w:proofErr w:type="spellStart"/>
      <w:r w:rsidRPr="00024311">
        <w:rPr>
          <w:rFonts w:ascii="Arial" w:hAnsi="Arial" w:cs="Arial"/>
        </w:rPr>
        <w:t>процедура</w:t>
      </w:r>
      <w:proofErr w:type="spellEnd"/>
    </w:p>
    <w:p w14:paraId="235F15E9" w14:textId="77777777" w:rsidR="00024311" w:rsidRDefault="00024311" w:rsidP="00121243">
      <w:pPr>
        <w:rPr>
          <w:rFonts w:ascii="Arial" w:hAnsi="Arial" w:cs="Arial"/>
        </w:rPr>
      </w:pPr>
    </w:p>
    <w:p w14:paraId="11D847BD" w14:textId="70C6B939" w:rsidR="00FC631C" w:rsidRPr="003A52F0" w:rsidRDefault="003A52F0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Допълнителна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информация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за</w:t>
      </w:r>
      <w:proofErr w:type="spellEnd"/>
      <w:r w:rsidR="007F754A" w:rsidRPr="003A52F0">
        <w:rPr>
          <w:rFonts w:ascii="Arial" w:hAnsi="Arial" w:cs="Arial"/>
        </w:rPr>
        <w:t xml:space="preserve"> GRASP </w:t>
      </w:r>
      <w:proofErr w:type="spellStart"/>
      <w:r w:rsidR="007F754A" w:rsidRPr="0066560B">
        <w:rPr>
          <w:rFonts w:ascii="Arial" w:hAnsi="Arial" w:cs="Arial"/>
          <w:lang w:val="en-US"/>
        </w:rPr>
        <w:t>версия</w:t>
      </w:r>
      <w:proofErr w:type="spellEnd"/>
      <w:r w:rsidR="007F754A" w:rsidRPr="003A52F0">
        <w:rPr>
          <w:rFonts w:ascii="Arial" w:hAnsi="Arial" w:cs="Arial"/>
        </w:rPr>
        <w:t xml:space="preserve"> 2 </w:t>
      </w:r>
      <w:proofErr w:type="spellStart"/>
      <w:r w:rsidR="007F754A" w:rsidRPr="0066560B">
        <w:rPr>
          <w:rFonts w:ascii="Arial" w:hAnsi="Arial" w:cs="Arial"/>
          <w:lang w:val="en-US"/>
        </w:rPr>
        <w:t>може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да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бъде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намерена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по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всяко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време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на</w:t>
      </w:r>
      <w:proofErr w:type="spellEnd"/>
      <w:r w:rsidR="007F754A" w:rsidRPr="003A52F0">
        <w:rPr>
          <w:rFonts w:ascii="Arial" w:hAnsi="Arial" w:cs="Arial"/>
        </w:rPr>
        <w:t xml:space="preserve"> </w:t>
      </w:r>
      <w:proofErr w:type="spellStart"/>
      <w:r w:rsidR="007F754A" w:rsidRPr="0066560B">
        <w:rPr>
          <w:rFonts w:ascii="Arial" w:hAnsi="Arial" w:cs="Arial"/>
          <w:lang w:val="en-US"/>
        </w:rPr>
        <w:t>адрес</w:t>
      </w:r>
      <w:proofErr w:type="spellEnd"/>
      <w:r w:rsidR="007F754A" w:rsidRPr="003A52F0">
        <w:rPr>
          <w:rFonts w:ascii="Arial" w:hAnsi="Arial" w:cs="Arial"/>
        </w:rPr>
        <w:t xml:space="preserve"> </w:t>
      </w:r>
      <w:hyperlink r:id="rId7" w:history="1">
        <w:r w:rsidRPr="003A52F0">
          <w:rPr>
            <w:rStyle w:val="Hyperlink"/>
            <w:rFonts w:ascii="Arial" w:hAnsi="Arial" w:cs="Arial"/>
          </w:rPr>
          <w:t>www.globalgap.org</w:t>
        </w:r>
      </w:hyperlink>
      <w:r w:rsidRPr="003A52F0">
        <w:rPr>
          <w:rFonts w:ascii="Arial" w:hAnsi="Arial" w:cs="Arial"/>
        </w:rPr>
        <w:t>.</w:t>
      </w:r>
    </w:p>
    <w:p w14:paraId="3144EB10" w14:textId="77777777" w:rsidR="00FC631C" w:rsidRDefault="003A52F0">
      <w:pPr>
        <w:pStyle w:val="Lijstalinea"/>
        <w:numPr>
          <w:ilvl w:val="0"/>
          <w:numId w:val="34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Белгийското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тълкуване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GRASP, </w:t>
      </w:r>
      <w:proofErr w:type="spellStart"/>
      <w:r w:rsidRPr="0066560B">
        <w:rPr>
          <w:rFonts w:ascii="Arial" w:hAnsi="Arial" w:cs="Arial"/>
          <w:lang w:val="en-US"/>
        </w:rPr>
        <w:t>версия</w:t>
      </w:r>
      <w:proofErr w:type="spellEnd"/>
      <w:r w:rsidRPr="0066560B">
        <w:rPr>
          <w:rFonts w:ascii="Arial" w:hAnsi="Arial" w:cs="Arial"/>
          <w:lang w:val="en-US"/>
        </w:rPr>
        <w:t xml:space="preserve"> 2, с </w:t>
      </w:r>
      <w:proofErr w:type="spellStart"/>
      <w:r w:rsidRPr="0066560B">
        <w:rPr>
          <w:rFonts w:ascii="Arial" w:hAnsi="Arial" w:cs="Arial"/>
          <w:lang w:val="en-US"/>
        </w:rPr>
        <w:t>препратки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към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приложимите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законови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разпоредби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може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бъде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разгледано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всяко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уебсайта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организацията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производителите</w:t>
      </w:r>
      <w:proofErr w:type="spellEnd"/>
      <w:r w:rsidRPr="0066560B">
        <w:rPr>
          <w:rFonts w:ascii="Arial" w:hAnsi="Arial" w:cs="Arial"/>
          <w:lang w:val="en-US"/>
        </w:rPr>
        <w:t xml:space="preserve"> ___ </w:t>
      </w:r>
      <w:proofErr w:type="spellStart"/>
      <w:r w:rsidR="00CD24A5" w:rsidRPr="0066560B">
        <w:rPr>
          <w:rFonts w:ascii="Arial" w:hAnsi="Arial" w:cs="Arial"/>
          <w:lang w:val="en-US"/>
        </w:rPr>
        <w:t>или</w:t>
      </w:r>
      <w:proofErr w:type="spellEnd"/>
      <w:r w:rsidR="00CD24A5" w:rsidRPr="0066560B">
        <w:rPr>
          <w:rFonts w:ascii="Arial" w:hAnsi="Arial" w:cs="Arial"/>
          <w:lang w:val="en-US"/>
        </w:rPr>
        <w:t xml:space="preserve"> ___. (P&amp;C 5)</w:t>
      </w:r>
    </w:p>
    <w:p w14:paraId="3BFA90A4" w14:textId="77777777" w:rsidR="00FC631C" w:rsidRDefault="003A52F0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Декларацията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човека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592896" w:rsidRPr="0066560B">
        <w:rPr>
          <w:rFonts w:ascii="Arial" w:hAnsi="Arial" w:cs="Arial"/>
          <w:lang w:val="en-US"/>
        </w:rPr>
        <w:t>(</w:t>
      </w:r>
      <w:proofErr w:type="spellStart"/>
      <w:r w:rsidR="00592896" w:rsidRPr="0066560B">
        <w:rPr>
          <w:rFonts w:ascii="Arial" w:hAnsi="Arial" w:cs="Arial"/>
          <w:lang w:val="en-US"/>
        </w:rPr>
        <w:t>вж</w:t>
      </w:r>
      <w:proofErr w:type="spellEnd"/>
      <w:r w:rsidR="00592896" w:rsidRPr="0066560B">
        <w:rPr>
          <w:rFonts w:ascii="Arial" w:hAnsi="Arial" w:cs="Arial"/>
          <w:lang w:val="en-US"/>
        </w:rPr>
        <w:t xml:space="preserve">. </w:t>
      </w:r>
      <w:proofErr w:type="spellStart"/>
      <w:r w:rsidR="00592896" w:rsidRPr="0066560B">
        <w:rPr>
          <w:rFonts w:ascii="Arial" w:hAnsi="Arial" w:cs="Arial"/>
          <w:lang w:val="en-US"/>
        </w:rPr>
        <w:t>по-долу</w:t>
      </w:r>
      <w:proofErr w:type="spellEnd"/>
      <w:r w:rsidR="00592896" w:rsidRPr="0066560B">
        <w:rPr>
          <w:rFonts w:ascii="Arial" w:hAnsi="Arial" w:cs="Arial"/>
          <w:lang w:val="en-US"/>
        </w:rPr>
        <w:t xml:space="preserve">) </w:t>
      </w:r>
      <w:proofErr w:type="spellStart"/>
      <w:r w:rsidRPr="0066560B">
        <w:rPr>
          <w:rFonts w:ascii="Arial" w:hAnsi="Arial" w:cs="Arial"/>
          <w:lang w:val="en-US"/>
        </w:rPr>
        <w:t>може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бъде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разгледана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всяко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социалното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пространство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компанията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___</w:t>
      </w:r>
      <w:r w:rsidR="00CD24A5" w:rsidRPr="0066560B">
        <w:rPr>
          <w:rFonts w:ascii="Arial" w:hAnsi="Arial" w:cs="Arial"/>
          <w:lang w:val="en-US"/>
        </w:rPr>
        <w:t xml:space="preserve">. </w:t>
      </w:r>
      <w:r w:rsidR="00CD24A5" w:rsidRPr="00592896">
        <w:rPr>
          <w:rFonts w:ascii="Arial" w:hAnsi="Arial" w:cs="Arial"/>
        </w:rPr>
        <w:t>(P&amp;C 4)</w:t>
      </w:r>
    </w:p>
    <w:p w14:paraId="168BB687" w14:textId="77777777" w:rsidR="00FC631C" w:rsidRDefault="003A52F0">
      <w:pPr>
        <w:pStyle w:val="Lijstalinea"/>
        <w:numPr>
          <w:ilvl w:val="0"/>
          <w:numId w:val="34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Ако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има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различия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между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изискванията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GRASP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приложимите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местни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закони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прилага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правилата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които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осигуряват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най</w:t>
      </w:r>
      <w:proofErr w:type="spellEnd"/>
      <w:r w:rsidRPr="003A52F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голяма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защита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3A52F0">
        <w:rPr>
          <w:rFonts w:ascii="Arial" w:hAnsi="Arial" w:cs="Arial"/>
        </w:rPr>
        <w:t xml:space="preserve">. </w:t>
      </w:r>
      <w:r w:rsidRPr="00592896">
        <w:rPr>
          <w:rFonts w:ascii="Arial" w:hAnsi="Arial" w:cs="Arial"/>
        </w:rPr>
        <w:t>(P&amp;C 5.2)</w:t>
      </w:r>
    </w:p>
    <w:p w14:paraId="08E60F72" w14:textId="77777777" w:rsidR="0022456E" w:rsidRDefault="0022456E" w:rsidP="00121243">
      <w:pPr>
        <w:rPr>
          <w:rFonts w:ascii="Arial" w:hAnsi="Arial" w:cs="Arial"/>
        </w:rPr>
      </w:pPr>
    </w:p>
    <w:p w14:paraId="7CEB36F1" w14:textId="77777777" w:rsidR="00FC631C" w:rsidRPr="003A52F0" w:rsidRDefault="003A52F0">
      <w:p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Долуподписаният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декларира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че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целия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персонал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дружеството</w:t>
      </w:r>
      <w:proofErr w:type="spellEnd"/>
      <w:r w:rsidRPr="003A52F0">
        <w:rPr>
          <w:rFonts w:ascii="Arial" w:hAnsi="Arial" w:cs="Arial"/>
        </w:rPr>
        <w:t xml:space="preserve">,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специално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дейн</w:t>
      </w:r>
      <w:r w:rsidRPr="0066560B">
        <w:rPr>
          <w:rFonts w:ascii="Arial" w:hAnsi="Arial" w:cs="Arial"/>
          <w:lang w:val="en-US"/>
        </w:rPr>
        <w:t>остите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обхванати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3A52F0">
        <w:rPr>
          <w:rFonts w:ascii="Arial" w:hAnsi="Arial" w:cs="Arial"/>
        </w:rPr>
        <w:t xml:space="preserve"> GLOBALG.A.P. IFA-SMART </w:t>
      </w:r>
      <w:proofErr w:type="spellStart"/>
      <w:r w:rsidRPr="0066560B">
        <w:rPr>
          <w:rFonts w:ascii="Arial" w:hAnsi="Arial" w:cs="Arial"/>
          <w:lang w:val="en-US"/>
        </w:rPr>
        <w:t>версия</w:t>
      </w:r>
      <w:proofErr w:type="spellEnd"/>
      <w:r w:rsidRPr="003A52F0">
        <w:rPr>
          <w:rFonts w:ascii="Arial" w:hAnsi="Arial" w:cs="Arial"/>
        </w:rPr>
        <w:t xml:space="preserve"> 6,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прилагат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практика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следните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принципи</w:t>
      </w:r>
      <w:proofErr w:type="spellEnd"/>
      <w:r w:rsidRPr="003A52F0">
        <w:rPr>
          <w:rFonts w:ascii="Arial" w:hAnsi="Arial" w:cs="Arial"/>
        </w:rPr>
        <w:t>.</w:t>
      </w:r>
    </w:p>
    <w:p w14:paraId="66A7B409" w14:textId="77777777" w:rsidR="00121243" w:rsidRPr="003A52F0" w:rsidRDefault="00121243" w:rsidP="00121243">
      <w:pPr>
        <w:rPr>
          <w:rFonts w:ascii="Arial" w:hAnsi="Arial" w:cs="Arial"/>
        </w:rPr>
      </w:pPr>
      <w:r w:rsidRPr="003A52F0">
        <w:rPr>
          <w:rFonts w:ascii="Arial" w:hAnsi="Arial" w:cs="Arial"/>
        </w:rPr>
        <w:t xml:space="preserve"> </w:t>
      </w:r>
    </w:p>
    <w:p w14:paraId="4AB29A1B" w14:textId="77777777" w:rsidR="00FC631C" w:rsidRPr="003A52F0" w:rsidRDefault="003A52F0">
      <w:pPr>
        <w:pStyle w:val="Lijstalinea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Ако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лице</w:t>
      </w:r>
      <w:proofErr w:type="spellEnd"/>
      <w:r w:rsidR="004475B9" w:rsidRPr="003A52F0">
        <w:rPr>
          <w:rFonts w:ascii="Arial" w:hAnsi="Arial" w:cs="Arial"/>
        </w:rPr>
        <w:t xml:space="preserve">, </w:t>
      </w:r>
      <w:proofErr w:type="spellStart"/>
      <w:r w:rsidR="004475B9" w:rsidRPr="0066560B">
        <w:rPr>
          <w:rFonts w:ascii="Arial" w:hAnsi="Arial" w:cs="Arial"/>
          <w:lang w:val="en-US"/>
        </w:rPr>
        <w:t>което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влиза</w:t>
      </w:r>
      <w:proofErr w:type="spellEnd"/>
      <w:r w:rsidR="00FA3242" w:rsidRPr="003A52F0">
        <w:rPr>
          <w:rFonts w:ascii="Arial" w:hAnsi="Arial" w:cs="Arial"/>
        </w:rPr>
        <w:t xml:space="preserve"> </w:t>
      </w:r>
      <w:r w:rsidR="00FA3242">
        <w:rPr>
          <w:rFonts w:ascii="Arial" w:hAnsi="Arial" w:cs="Arial"/>
          <w:lang w:val="en-US"/>
        </w:rPr>
        <w:t>в</w:t>
      </w:r>
      <w:r w:rsidR="00FA3242" w:rsidRPr="003A52F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стопанството</w:t>
      </w:r>
      <w:proofErr w:type="spellEnd"/>
      <w:r w:rsidR="00FA3242"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включително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подизпълнители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посетители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съгласи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с</w:t>
      </w:r>
      <w:r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посоченото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по</w:t>
      </w:r>
      <w:proofErr w:type="spellEnd"/>
      <w:r w:rsidR="004475B9" w:rsidRPr="003A52F0">
        <w:rPr>
          <w:rFonts w:ascii="Arial" w:hAnsi="Arial" w:cs="Arial"/>
        </w:rPr>
        <w:t>-</w:t>
      </w:r>
      <w:proofErr w:type="spellStart"/>
      <w:r w:rsidR="004475B9" w:rsidRPr="0066560B">
        <w:rPr>
          <w:rFonts w:ascii="Arial" w:hAnsi="Arial" w:cs="Arial"/>
          <w:lang w:val="en-US"/>
        </w:rPr>
        <w:t>долу</w:t>
      </w:r>
      <w:proofErr w:type="spellEnd"/>
      <w:r w:rsidR="004475B9"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>/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установи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наруш</w:t>
      </w:r>
      <w:r w:rsidRPr="0066560B">
        <w:rPr>
          <w:rFonts w:ascii="Arial" w:hAnsi="Arial" w:cs="Arial"/>
          <w:lang w:val="en-US"/>
        </w:rPr>
        <w:t>ения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изброените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елементи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незабавно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ще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прекрати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професионалните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отношения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с</w:t>
      </w:r>
      <w:r w:rsidRPr="003A52F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лицето</w:t>
      </w:r>
      <w:proofErr w:type="spellEnd"/>
      <w:r w:rsidR="00FA3242" w:rsidRPr="003A52F0">
        <w:rPr>
          <w:rFonts w:ascii="Arial" w:hAnsi="Arial" w:cs="Arial"/>
        </w:rPr>
        <w:t xml:space="preserve">, </w:t>
      </w:r>
      <w:proofErr w:type="spellStart"/>
      <w:r w:rsidR="00FA3242">
        <w:rPr>
          <w:rFonts w:ascii="Arial" w:hAnsi="Arial" w:cs="Arial"/>
          <w:lang w:val="en-US"/>
        </w:rPr>
        <w:t>което</w:t>
      </w:r>
      <w:proofErr w:type="spellEnd"/>
      <w:r w:rsidR="00FA3242"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влиза</w:t>
      </w:r>
      <w:proofErr w:type="spellEnd"/>
      <w:r w:rsidR="00FA3242" w:rsidRPr="003A52F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във</w:t>
      </w:r>
      <w:proofErr w:type="spellEnd"/>
      <w:r w:rsidR="00FA3242" w:rsidRPr="003A52F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въпросното</w:t>
      </w:r>
      <w:proofErr w:type="spellEnd"/>
      <w:r w:rsidR="00FA3242" w:rsidRPr="003A52F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стопанство</w:t>
      </w:r>
      <w:proofErr w:type="spellEnd"/>
      <w:r w:rsidRPr="003A52F0">
        <w:rPr>
          <w:rFonts w:ascii="Arial" w:hAnsi="Arial" w:cs="Arial"/>
        </w:rPr>
        <w:t>.</w:t>
      </w:r>
    </w:p>
    <w:p w14:paraId="40CED9AC" w14:textId="77777777" w:rsidR="00121243" w:rsidRPr="003A52F0" w:rsidRDefault="00121243" w:rsidP="00121243">
      <w:pPr>
        <w:rPr>
          <w:rFonts w:ascii="Arial" w:hAnsi="Arial" w:cs="Arial"/>
        </w:rPr>
      </w:pPr>
    </w:p>
    <w:p w14:paraId="5A81697C" w14:textId="77777777" w:rsidR="00FC631C" w:rsidRDefault="003A52F0">
      <w:pPr>
        <w:pStyle w:val="Lijstalinea"/>
        <w:numPr>
          <w:ilvl w:val="0"/>
          <w:numId w:val="11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имат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създадат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присъединят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към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организация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свой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избор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BF4013">
        <w:rPr>
          <w:rFonts w:ascii="Arial" w:hAnsi="Arial" w:cs="Arial"/>
        </w:rPr>
        <w:t>Ръководството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трябва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да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ра</w:t>
      </w:r>
      <w:r w:rsidRPr="00BF4013">
        <w:rPr>
          <w:rFonts w:ascii="Arial" w:hAnsi="Arial" w:cs="Arial"/>
        </w:rPr>
        <w:t>зреши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колективното</w:t>
      </w:r>
      <w:proofErr w:type="spellEnd"/>
      <w:r w:rsidRPr="00BF4013">
        <w:rPr>
          <w:rFonts w:ascii="Arial" w:hAnsi="Arial" w:cs="Arial"/>
        </w:rPr>
        <w:t xml:space="preserve"> </w:t>
      </w:r>
      <w:proofErr w:type="spellStart"/>
      <w:r w:rsidRPr="00BF4013">
        <w:rPr>
          <w:rFonts w:ascii="Arial" w:hAnsi="Arial" w:cs="Arial"/>
        </w:rPr>
        <w:t>договаряне</w:t>
      </w:r>
      <w:proofErr w:type="spellEnd"/>
      <w:r w:rsidRPr="00BF4013">
        <w:rPr>
          <w:rFonts w:ascii="Arial" w:hAnsi="Arial" w:cs="Arial"/>
        </w:rPr>
        <w:t>.</w:t>
      </w:r>
      <w:r w:rsidR="00F344AB" w:rsidRPr="00BF4013">
        <w:rPr>
          <w:rFonts w:ascii="Arial" w:hAnsi="Arial" w:cs="Arial"/>
        </w:rPr>
        <w:t xml:space="preserve"> (P&amp;C 1.1)</w:t>
      </w:r>
    </w:p>
    <w:p w14:paraId="31B89742" w14:textId="77777777" w:rsidR="00FC631C" w:rsidRDefault="003A52F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допуска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дискриминация</w:t>
      </w:r>
      <w:proofErr w:type="spellEnd"/>
      <w:r w:rsidRPr="003A52F0">
        <w:rPr>
          <w:rFonts w:ascii="Arial" w:hAnsi="Arial" w:cs="Arial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дискриминиране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изключване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предпочитание</w:t>
      </w:r>
      <w:proofErr w:type="spellEnd"/>
      <w:r w:rsidRPr="003A52F0">
        <w:rPr>
          <w:rFonts w:ascii="Arial" w:hAnsi="Arial" w:cs="Arial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въз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основа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членство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синдикат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друга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форма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сдружаване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представителство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работниците</w:t>
      </w:r>
      <w:proofErr w:type="spellEnd"/>
      <w:r w:rsidR="006C3BC2" w:rsidRPr="003A52F0">
        <w:rPr>
          <w:rFonts w:ascii="Arial" w:hAnsi="Arial" w:cs="Arial"/>
        </w:rPr>
        <w:t xml:space="preserve">. </w:t>
      </w:r>
      <w:r w:rsidRPr="006C3BC2">
        <w:rPr>
          <w:rFonts w:ascii="Arial" w:hAnsi="Arial" w:cs="Arial"/>
          <w:lang w:val="en-US"/>
        </w:rPr>
        <w:t>(P&amp;C 1.3)</w:t>
      </w:r>
    </w:p>
    <w:p w14:paraId="118F9752" w14:textId="77777777" w:rsidR="00FC631C" w:rsidRDefault="003A52F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Членовете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синдикатите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други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представители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сдруженията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работниците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имат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гарантиран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достъп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предприятието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поне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извън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редовното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r w:rsidRPr="006C3BC2">
        <w:rPr>
          <w:rFonts w:ascii="Arial" w:hAnsi="Arial" w:cs="Arial"/>
          <w:lang w:val="en-US"/>
        </w:rPr>
        <w:t>(P&amp;C 1.4)</w:t>
      </w:r>
    </w:p>
    <w:p w14:paraId="4CACDE2F" w14:textId="77777777" w:rsidR="00FC631C" w:rsidRDefault="003A52F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могат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се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свържат</w:t>
      </w:r>
      <w:proofErr w:type="spellEnd"/>
      <w:r w:rsidR="0073506C" w:rsidRPr="0066560B">
        <w:rPr>
          <w:rFonts w:ascii="Arial" w:hAnsi="Arial" w:cs="Arial"/>
          <w:lang w:val="en-US"/>
        </w:rPr>
        <w:t xml:space="preserve"> с </w:t>
      </w:r>
      <w:proofErr w:type="spellStart"/>
      <w:r w:rsidR="0073506C" w:rsidRPr="0066560B">
        <w:rPr>
          <w:rFonts w:ascii="Arial" w:hAnsi="Arial" w:cs="Arial"/>
          <w:lang w:val="en-US"/>
        </w:rPr>
        <w:t>ръководството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всяко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време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за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консултация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теми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, </w:t>
      </w:r>
      <w:proofErr w:type="spellStart"/>
      <w:r w:rsidR="0073506C" w:rsidRPr="0066560B">
        <w:rPr>
          <w:rFonts w:ascii="Arial" w:hAnsi="Arial" w:cs="Arial"/>
          <w:lang w:val="en-US"/>
        </w:rPr>
        <w:t>свързани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с GRASP. </w:t>
      </w:r>
      <w:r w:rsidR="0073506C" w:rsidRPr="006C3BC2">
        <w:rPr>
          <w:rFonts w:ascii="Arial" w:hAnsi="Arial" w:cs="Arial"/>
          <w:lang w:val="en-US"/>
        </w:rPr>
        <w:t>(P&amp;C 2.5)</w:t>
      </w:r>
    </w:p>
    <w:p w14:paraId="2AB143E9" w14:textId="77777777" w:rsidR="00587C46" w:rsidRPr="006C3BC2" w:rsidRDefault="00587C46" w:rsidP="00587C46">
      <w:pPr>
        <w:rPr>
          <w:rFonts w:ascii="Arial" w:hAnsi="Arial" w:cs="Arial"/>
          <w:lang w:val="en-US"/>
        </w:rPr>
      </w:pPr>
    </w:p>
    <w:p w14:paraId="6D871137" w14:textId="77777777" w:rsidR="00FC631C" w:rsidRDefault="003A52F0">
      <w:pPr>
        <w:pStyle w:val="Lijstalinea"/>
        <w:numPr>
          <w:ilvl w:val="0"/>
          <w:numId w:val="11"/>
        </w:numPr>
        <w:suppressAutoHyphens/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lastRenderedPageBreak/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предвижда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ежемесечни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консултации</w:t>
      </w:r>
      <w:proofErr w:type="spellEnd"/>
      <w:r w:rsidRPr="0066560B">
        <w:rPr>
          <w:rFonts w:ascii="Arial" w:hAnsi="Arial" w:cs="Arial"/>
          <w:lang w:val="en-US"/>
        </w:rPr>
        <w:t xml:space="preserve"> с </w:t>
      </w:r>
      <w:proofErr w:type="spellStart"/>
      <w:r w:rsidR="0066560B">
        <w:rPr>
          <w:rFonts w:ascii="Arial" w:hAnsi="Arial" w:cs="Arial"/>
          <w:lang w:val="en-US"/>
        </w:rPr>
        <w:t>представителството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на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работниците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</w:p>
    <w:p w14:paraId="71AC676F" w14:textId="77777777" w:rsidR="00FC631C" w:rsidRDefault="003A52F0">
      <w:pPr>
        <w:pStyle w:val="Lijstalinea"/>
        <w:suppressAutoHyphens/>
        <w:ind w:left="360"/>
        <w:rPr>
          <w:rFonts w:ascii="Arial" w:hAnsi="Arial" w:cs="Arial"/>
          <w:lang w:val="en-US"/>
        </w:rPr>
      </w:pPr>
      <w:r w:rsidRPr="0066560B">
        <w:rPr>
          <w:rFonts w:ascii="Arial" w:hAnsi="Arial" w:cs="Arial"/>
          <w:lang w:val="en-US"/>
        </w:rPr>
        <w:t xml:space="preserve">а </w:t>
      </w:r>
      <w:proofErr w:type="spellStart"/>
      <w:r w:rsidRPr="0066560B">
        <w:rPr>
          <w:rFonts w:ascii="Arial" w:hAnsi="Arial" w:cs="Arial"/>
          <w:lang w:val="en-US"/>
        </w:rPr>
        <w:t>именно</w:t>
      </w:r>
      <w:proofErr w:type="spellEnd"/>
      <w:r w:rsidRPr="0066560B">
        <w:rPr>
          <w:rFonts w:ascii="Arial" w:hAnsi="Arial" w:cs="Arial"/>
          <w:lang w:val="en-US"/>
        </w:rPr>
        <w:t xml:space="preserve"> ______________________________ .</w:t>
      </w:r>
    </w:p>
    <w:p w14:paraId="7E090249" w14:textId="77777777" w:rsidR="00FC631C" w:rsidRDefault="003A52F0">
      <w:pPr>
        <w:pStyle w:val="Lijstalinea"/>
        <w:suppressAutoHyphens/>
        <w:ind w:left="36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могат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свободно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и </w:t>
      </w:r>
      <w:proofErr w:type="spellStart"/>
      <w:r w:rsidR="0073506C" w:rsidRPr="0066560B">
        <w:rPr>
          <w:rFonts w:ascii="Arial" w:hAnsi="Arial" w:cs="Arial"/>
          <w:lang w:val="en-US"/>
        </w:rPr>
        <w:t>без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негативни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последици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представят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точки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от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дневния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ред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чрез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представителството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на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работниците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не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по-късно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от</w:t>
      </w:r>
      <w:proofErr w:type="spellEnd"/>
      <w:r w:rsidR="0073506C" w:rsidRPr="0066560B">
        <w:rPr>
          <w:rFonts w:ascii="Arial" w:hAnsi="Arial" w:cs="Arial"/>
          <w:lang w:val="en-US"/>
        </w:rPr>
        <w:t xml:space="preserve"> ____ </w:t>
      </w:r>
      <w:proofErr w:type="spellStart"/>
      <w:r w:rsidR="0073506C" w:rsidRPr="0066560B">
        <w:rPr>
          <w:rFonts w:ascii="Arial" w:hAnsi="Arial" w:cs="Arial"/>
          <w:lang w:val="en-US"/>
        </w:rPr>
        <w:t>работни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дни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преди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консултацията</w:t>
      </w:r>
      <w:proofErr w:type="spellEnd"/>
      <w:r w:rsidR="0073506C" w:rsidRPr="0066560B">
        <w:rPr>
          <w:rFonts w:ascii="Arial" w:hAnsi="Arial" w:cs="Arial"/>
          <w:lang w:val="en-US"/>
        </w:rPr>
        <w:t>.</w:t>
      </w:r>
      <w:r w:rsidR="0026604B" w:rsidRPr="0066560B">
        <w:rPr>
          <w:rFonts w:ascii="Arial" w:hAnsi="Arial" w:cs="Arial"/>
          <w:lang w:val="en-US"/>
        </w:rPr>
        <w:t xml:space="preserve"> (P&amp;C 2.5)</w:t>
      </w:r>
    </w:p>
    <w:p w14:paraId="3AA99930" w14:textId="77777777" w:rsidR="00FC631C" w:rsidRDefault="003A52F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Работниците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могат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да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използват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процедурата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за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жалби</w:t>
      </w:r>
      <w:proofErr w:type="spellEnd"/>
      <w:r w:rsidR="0073506C" w:rsidRPr="0066560B">
        <w:rPr>
          <w:rFonts w:ascii="Arial" w:hAnsi="Arial" w:cs="Arial"/>
          <w:lang w:val="en-US"/>
        </w:rPr>
        <w:t xml:space="preserve"> и </w:t>
      </w:r>
      <w:proofErr w:type="spellStart"/>
      <w:r w:rsidR="0073506C" w:rsidRPr="0066560B">
        <w:rPr>
          <w:rFonts w:ascii="Arial" w:hAnsi="Arial" w:cs="Arial"/>
          <w:lang w:val="en-US"/>
        </w:rPr>
        <w:t>предложения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по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всяко</w:t>
      </w:r>
      <w:proofErr w:type="spellEnd"/>
      <w:r w:rsidR="0073506C" w:rsidRPr="0066560B">
        <w:rPr>
          <w:rFonts w:ascii="Arial" w:hAnsi="Arial" w:cs="Arial"/>
          <w:lang w:val="en-US"/>
        </w:rPr>
        <w:t xml:space="preserve"> </w:t>
      </w:r>
      <w:proofErr w:type="spellStart"/>
      <w:r w:rsidR="0073506C" w:rsidRPr="0066560B">
        <w:rPr>
          <w:rFonts w:ascii="Arial" w:hAnsi="Arial" w:cs="Arial"/>
          <w:lang w:val="en-US"/>
        </w:rPr>
        <w:t>време</w:t>
      </w:r>
      <w:proofErr w:type="spellEnd"/>
      <w:r w:rsidR="0073506C" w:rsidRPr="0066560B">
        <w:rPr>
          <w:rFonts w:ascii="Arial" w:hAnsi="Arial" w:cs="Arial"/>
          <w:lang w:val="en-US"/>
        </w:rPr>
        <w:t xml:space="preserve">. </w:t>
      </w:r>
      <w:proofErr w:type="spellStart"/>
      <w:r w:rsidR="0073506C" w:rsidRPr="006C3BC2">
        <w:rPr>
          <w:rFonts w:ascii="Arial" w:hAnsi="Arial" w:cs="Arial"/>
          <w:lang w:val="en-US"/>
        </w:rPr>
        <w:t>Тази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процедура</w:t>
      </w:r>
      <w:proofErr w:type="spellEnd"/>
      <w:r w:rsidR="0073506C" w:rsidRPr="006C3BC2">
        <w:rPr>
          <w:rFonts w:ascii="Arial" w:hAnsi="Arial" w:cs="Arial"/>
          <w:lang w:val="en-US"/>
        </w:rPr>
        <w:t xml:space="preserve"> е </w:t>
      </w:r>
      <w:proofErr w:type="spellStart"/>
      <w:r w:rsidR="0073506C" w:rsidRPr="006C3BC2">
        <w:rPr>
          <w:rFonts w:ascii="Arial" w:hAnsi="Arial" w:cs="Arial"/>
          <w:lang w:val="en-US"/>
        </w:rPr>
        <w:t>достъпна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за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тях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на</w:t>
      </w:r>
      <w:proofErr w:type="spellEnd"/>
      <w:r w:rsidR="0073506C" w:rsidRPr="006C3BC2">
        <w:rPr>
          <w:rFonts w:ascii="Arial" w:hAnsi="Arial" w:cs="Arial"/>
          <w:lang w:val="en-US"/>
        </w:rPr>
        <w:t xml:space="preserve"> </w:t>
      </w:r>
      <w:proofErr w:type="spellStart"/>
      <w:r w:rsidR="0073506C" w:rsidRPr="006C3BC2">
        <w:rPr>
          <w:rFonts w:ascii="Arial" w:hAnsi="Arial" w:cs="Arial"/>
          <w:lang w:val="en-US"/>
        </w:rPr>
        <w:t>адрес</w:t>
      </w:r>
      <w:proofErr w:type="spellEnd"/>
      <w:r w:rsidR="0073506C" w:rsidRPr="006C3BC2">
        <w:rPr>
          <w:rFonts w:ascii="Arial" w:hAnsi="Arial" w:cs="Arial"/>
          <w:lang w:val="en-US"/>
        </w:rPr>
        <w:t xml:space="preserve"> ______ . (P&amp;C 3.4</w:t>
      </w:r>
      <w:r w:rsidR="00B96822" w:rsidRPr="006C3BC2">
        <w:rPr>
          <w:rFonts w:ascii="Arial" w:hAnsi="Arial" w:cs="Arial"/>
          <w:lang w:val="en-US"/>
        </w:rPr>
        <w:t>, 3.5</w:t>
      </w:r>
      <w:r w:rsidR="0073506C" w:rsidRPr="006C3BC2">
        <w:rPr>
          <w:rFonts w:ascii="Arial" w:hAnsi="Arial" w:cs="Arial"/>
          <w:lang w:val="en-US"/>
        </w:rPr>
        <w:t>)</w:t>
      </w:r>
    </w:p>
    <w:p w14:paraId="1766AB38" w14:textId="77777777" w:rsidR="00FC631C" w:rsidRDefault="003A52F0">
      <w:pPr>
        <w:pStyle w:val="Lijstalinea"/>
        <w:numPr>
          <w:ilvl w:val="0"/>
          <w:numId w:val="11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отношение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човека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производителят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декларира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че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за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всички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работници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на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дружеството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>(</w:t>
      </w:r>
      <w:proofErr w:type="spellStart"/>
      <w:r w:rsidR="00B51B7E" w:rsidRPr="0066560B">
        <w:rPr>
          <w:rFonts w:ascii="Arial" w:hAnsi="Arial" w:cs="Arial"/>
          <w:lang w:val="en-US"/>
        </w:rPr>
        <w:t>включително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членовете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семейството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и </w:t>
      </w:r>
      <w:proofErr w:type="spellStart"/>
      <w:r w:rsidR="00EA2E43" w:rsidRPr="0066560B">
        <w:rPr>
          <w:rFonts w:ascii="Arial" w:hAnsi="Arial" w:cs="Arial"/>
          <w:lang w:val="en-US"/>
        </w:rPr>
        <w:t>по-специално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за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дейностите</w:t>
      </w:r>
      <w:proofErr w:type="spellEnd"/>
      <w:r w:rsidR="00EA2E43" w:rsidRPr="0066560B">
        <w:rPr>
          <w:rFonts w:ascii="Arial" w:hAnsi="Arial" w:cs="Arial"/>
          <w:lang w:val="en-US"/>
        </w:rPr>
        <w:t xml:space="preserve">, </w:t>
      </w:r>
      <w:proofErr w:type="spellStart"/>
      <w:r w:rsidR="00EA2E43" w:rsidRPr="0066560B">
        <w:rPr>
          <w:rFonts w:ascii="Arial" w:hAnsi="Arial" w:cs="Arial"/>
          <w:lang w:val="en-US"/>
        </w:rPr>
        <w:t>обхванати</w:t>
      </w:r>
      <w:proofErr w:type="spellEnd"/>
      <w:r w:rsidR="00EA2E43" w:rsidRPr="0066560B">
        <w:rPr>
          <w:rFonts w:ascii="Arial" w:hAnsi="Arial" w:cs="Arial"/>
          <w:lang w:val="en-US"/>
        </w:rPr>
        <w:t xml:space="preserve"> </w:t>
      </w:r>
      <w:proofErr w:type="spellStart"/>
      <w:r w:rsidR="00EA2E43" w:rsidRPr="0066560B">
        <w:rPr>
          <w:rFonts w:ascii="Arial" w:hAnsi="Arial" w:cs="Arial"/>
          <w:lang w:val="en-US"/>
        </w:rPr>
        <w:t>от</w:t>
      </w:r>
      <w:proofErr w:type="spellEnd"/>
      <w:r w:rsidR="00EA2E43" w:rsidRPr="0066560B">
        <w:rPr>
          <w:rFonts w:ascii="Arial" w:hAnsi="Arial" w:cs="Arial"/>
          <w:lang w:val="en-US"/>
        </w:rPr>
        <w:t xml:space="preserve"> GLOBALG.A.P. IFA </w:t>
      </w:r>
      <w:r w:rsidRPr="0066560B">
        <w:rPr>
          <w:rFonts w:ascii="Arial" w:hAnsi="Arial" w:cs="Arial"/>
          <w:lang w:val="en-US"/>
        </w:rPr>
        <w:t>(P&amp;C 4)</w:t>
      </w:r>
    </w:p>
    <w:p w14:paraId="58C34295" w14:textId="77777777" w:rsidR="0026604B" w:rsidRPr="0066560B" w:rsidRDefault="0026604B" w:rsidP="0026604B">
      <w:pPr>
        <w:rPr>
          <w:rFonts w:ascii="Arial" w:hAnsi="Arial" w:cs="Arial"/>
          <w:lang w:val="en-US"/>
        </w:rPr>
      </w:pPr>
    </w:p>
    <w:p w14:paraId="55DE33A8" w14:textId="77777777" w:rsidR="00FC631C" w:rsidRDefault="003A52F0">
      <w:p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спазва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приложимите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закони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разпоредби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48709297" w14:textId="77777777" w:rsidR="00FC631C" w:rsidRDefault="003A52F0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спазва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съдържащи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основните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трудови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конвенции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B51B7E" w:rsidRPr="0066560B">
        <w:rPr>
          <w:rFonts w:ascii="Arial" w:hAnsi="Arial" w:cs="Arial"/>
          <w:lang w:val="en-US"/>
        </w:rPr>
        <w:t xml:space="preserve">и </w:t>
      </w:r>
      <w:proofErr w:type="spellStart"/>
      <w:r w:rsidR="00B51B7E" w:rsidRPr="0066560B">
        <w:rPr>
          <w:rFonts w:ascii="Arial" w:hAnsi="Arial" w:cs="Arial"/>
          <w:lang w:val="en-US"/>
        </w:rPr>
        <w:t>препоръки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r w:rsidRPr="0066560B">
        <w:rPr>
          <w:rFonts w:ascii="Arial" w:hAnsi="Arial" w:cs="Arial"/>
          <w:lang w:val="en-US"/>
        </w:rPr>
        <w:t xml:space="preserve">МОТ, а </w:t>
      </w:r>
      <w:proofErr w:type="spellStart"/>
      <w:r w:rsidR="00B51B7E" w:rsidRPr="0066560B">
        <w:rPr>
          <w:rFonts w:ascii="Arial" w:hAnsi="Arial" w:cs="Arial"/>
          <w:lang w:val="en-US"/>
        </w:rPr>
        <w:t>именно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29, 105 и </w:t>
      </w:r>
      <w:proofErr w:type="spellStart"/>
      <w:r w:rsidR="00B51B7E" w:rsidRPr="0066560B">
        <w:rPr>
          <w:rFonts w:ascii="Arial" w:hAnsi="Arial" w:cs="Arial"/>
          <w:lang w:val="en-US"/>
        </w:rPr>
        <w:t>Препоръка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35 (</w:t>
      </w:r>
      <w:proofErr w:type="spellStart"/>
      <w:r w:rsidR="00B51B7E" w:rsidRPr="0066560B">
        <w:rPr>
          <w:rFonts w:ascii="Arial" w:hAnsi="Arial" w:cs="Arial"/>
          <w:lang w:val="en-US"/>
        </w:rPr>
        <w:t>принудителен</w:t>
      </w:r>
      <w:proofErr w:type="spellEnd"/>
      <w:r w:rsidR="00B51B7E" w:rsidRPr="0066560B">
        <w:rPr>
          <w:rFonts w:ascii="Arial" w:hAnsi="Arial" w:cs="Arial"/>
          <w:lang w:val="en-US"/>
        </w:rPr>
        <w:t xml:space="preserve"> и </w:t>
      </w:r>
      <w:proofErr w:type="spellStart"/>
      <w:r w:rsidR="00B51B7E" w:rsidRPr="0066560B">
        <w:rPr>
          <w:rFonts w:ascii="Arial" w:hAnsi="Arial" w:cs="Arial"/>
          <w:lang w:val="en-US"/>
        </w:rPr>
        <w:t>задължителен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труд</w:t>
      </w:r>
      <w:proofErr w:type="spellEnd"/>
      <w:r w:rsidR="00B51B7E" w:rsidRPr="0066560B">
        <w:rPr>
          <w:rFonts w:ascii="Arial" w:hAnsi="Arial" w:cs="Arial"/>
          <w:lang w:val="en-US"/>
        </w:rPr>
        <w:t>), 87 (</w:t>
      </w:r>
      <w:proofErr w:type="spellStart"/>
      <w:r w:rsidR="00B51B7E" w:rsidRPr="0066560B">
        <w:rPr>
          <w:rFonts w:ascii="Arial" w:hAnsi="Arial" w:cs="Arial"/>
          <w:lang w:val="en-US"/>
        </w:rPr>
        <w:t>свобода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сдружаване</w:t>
      </w:r>
      <w:proofErr w:type="spellEnd"/>
      <w:r w:rsidR="00B51B7E" w:rsidRPr="0066560B">
        <w:rPr>
          <w:rFonts w:ascii="Arial" w:hAnsi="Arial" w:cs="Arial"/>
          <w:lang w:val="en-US"/>
        </w:rPr>
        <w:t>), 98 (</w:t>
      </w:r>
      <w:proofErr w:type="spellStart"/>
      <w:r w:rsidR="00B51B7E" w:rsidRPr="0066560B">
        <w:rPr>
          <w:rFonts w:ascii="Arial" w:hAnsi="Arial" w:cs="Arial"/>
          <w:lang w:val="en-US"/>
        </w:rPr>
        <w:t>право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организиране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 и </w:t>
      </w:r>
      <w:proofErr w:type="spellStart"/>
      <w:r w:rsidR="00B51B7E" w:rsidRPr="0066560B">
        <w:rPr>
          <w:rFonts w:ascii="Arial" w:hAnsi="Arial" w:cs="Arial"/>
          <w:lang w:val="en-US"/>
        </w:rPr>
        <w:t>колективно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договаряне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100, 111 и </w:t>
      </w:r>
      <w:proofErr w:type="spellStart"/>
      <w:r w:rsidR="00B51B7E" w:rsidRPr="0066560B">
        <w:rPr>
          <w:rFonts w:ascii="Arial" w:hAnsi="Arial" w:cs="Arial"/>
          <w:lang w:val="en-US"/>
        </w:rPr>
        <w:t>Препоръки</w:t>
      </w:r>
      <w:proofErr w:type="spellEnd"/>
      <w:r w:rsidR="00B51B7E" w:rsidRPr="0066560B">
        <w:rPr>
          <w:rFonts w:ascii="Arial" w:hAnsi="Arial" w:cs="Arial"/>
          <w:lang w:val="en-US"/>
        </w:rPr>
        <w:t xml:space="preserve"> 90 и 111 (</w:t>
      </w:r>
      <w:proofErr w:type="spellStart"/>
      <w:r w:rsidR="00B51B7E" w:rsidRPr="0066560B">
        <w:rPr>
          <w:rFonts w:ascii="Arial" w:hAnsi="Arial" w:cs="Arial"/>
          <w:lang w:val="en-US"/>
        </w:rPr>
        <w:t>равно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заплащане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мъжете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 и </w:t>
      </w:r>
      <w:proofErr w:type="spellStart"/>
      <w:r w:rsidR="00B51B7E" w:rsidRPr="0066560B">
        <w:rPr>
          <w:rFonts w:ascii="Arial" w:hAnsi="Arial" w:cs="Arial"/>
          <w:lang w:val="en-US"/>
        </w:rPr>
        <w:t>жените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труд</w:t>
      </w:r>
      <w:proofErr w:type="spellEnd"/>
      <w:r w:rsidR="00B51B7E" w:rsidRPr="0066560B">
        <w:rPr>
          <w:rFonts w:ascii="Arial" w:hAnsi="Arial" w:cs="Arial"/>
          <w:lang w:val="en-US"/>
        </w:rPr>
        <w:t xml:space="preserve"> с </w:t>
      </w:r>
      <w:proofErr w:type="spellStart"/>
      <w:r w:rsidR="00B51B7E" w:rsidRPr="0066560B">
        <w:rPr>
          <w:rFonts w:ascii="Arial" w:hAnsi="Arial" w:cs="Arial"/>
          <w:lang w:val="en-US"/>
        </w:rPr>
        <w:t>еднаква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стойност</w:t>
      </w:r>
      <w:proofErr w:type="spellEnd"/>
      <w:r w:rsidR="00B51B7E" w:rsidRPr="0066560B">
        <w:rPr>
          <w:rFonts w:ascii="Arial" w:hAnsi="Arial" w:cs="Arial"/>
          <w:lang w:val="en-US"/>
        </w:rPr>
        <w:t xml:space="preserve">; </w:t>
      </w:r>
      <w:proofErr w:type="spellStart"/>
      <w:r w:rsidR="00B51B7E" w:rsidRPr="0066560B">
        <w:rPr>
          <w:rFonts w:ascii="Arial" w:hAnsi="Arial" w:cs="Arial"/>
          <w:lang w:val="en-US"/>
        </w:rPr>
        <w:t>дискриминация</w:t>
      </w:r>
      <w:proofErr w:type="spellEnd"/>
      <w:r w:rsidR="00B51B7E" w:rsidRPr="0066560B">
        <w:rPr>
          <w:rFonts w:ascii="Arial" w:hAnsi="Arial" w:cs="Arial"/>
          <w:lang w:val="en-US"/>
        </w:rPr>
        <w:t xml:space="preserve"> в </w:t>
      </w:r>
      <w:proofErr w:type="spellStart"/>
      <w:r w:rsidR="00B51B7E" w:rsidRPr="0066560B">
        <w:rPr>
          <w:rFonts w:ascii="Arial" w:hAnsi="Arial" w:cs="Arial"/>
          <w:lang w:val="en-US"/>
        </w:rPr>
        <w:t>областта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заетостта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и </w:t>
      </w:r>
      <w:proofErr w:type="spellStart"/>
      <w:r w:rsidR="00B51B7E" w:rsidRPr="0066560B">
        <w:rPr>
          <w:rFonts w:ascii="Arial" w:hAnsi="Arial" w:cs="Arial"/>
          <w:lang w:val="en-US"/>
        </w:rPr>
        <w:t>професиите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138 и </w:t>
      </w:r>
      <w:proofErr w:type="spellStart"/>
      <w:r w:rsidR="00B51B7E" w:rsidRPr="0066560B">
        <w:rPr>
          <w:rFonts w:ascii="Arial" w:hAnsi="Arial" w:cs="Arial"/>
          <w:lang w:val="en-US"/>
        </w:rPr>
        <w:t>Препоръка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146 (</w:t>
      </w:r>
      <w:proofErr w:type="spellStart"/>
      <w:r w:rsidR="00B51B7E" w:rsidRPr="0066560B">
        <w:rPr>
          <w:rFonts w:ascii="Arial" w:hAnsi="Arial" w:cs="Arial"/>
          <w:lang w:val="en-US"/>
        </w:rPr>
        <w:t>минимална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възраст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182 и </w:t>
      </w:r>
      <w:proofErr w:type="spellStart"/>
      <w:r w:rsidR="00B51B7E" w:rsidRPr="0066560B">
        <w:rPr>
          <w:rFonts w:ascii="Arial" w:hAnsi="Arial" w:cs="Arial"/>
          <w:lang w:val="en-US"/>
        </w:rPr>
        <w:t>Препоръка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190 (</w:t>
      </w:r>
      <w:proofErr w:type="spellStart"/>
      <w:r w:rsidR="00B51B7E" w:rsidRPr="0066560B">
        <w:rPr>
          <w:rFonts w:ascii="Arial" w:hAnsi="Arial" w:cs="Arial"/>
          <w:lang w:val="en-US"/>
        </w:rPr>
        <w:t>най-тежките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форми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на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детски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труд</w:t>
      </w:r>
      <w:proofErr w:type="spellEnd"/>
      <w:r w:rsidR="00B51B7E" w:rsidRPr="0066560B">
        <w:rPr>
          <w:rFonts w:ascii="Arial" w:hAnsi="Arial" w:cs="Arial"/>
          <w:lang w:val="en-US"/>
        </w:rPr>
        <w:t>), 81 (</w:t>
      </w:r>
      <w:proofErr w:type="spellStart"/>
      <w:r w:rsidR="00B51B7E" w:rsidRPr="0066560B">
        <w:rPr>
          <w:rFonts w:ascii="Arial" w:hAnsi="Arial" w:cs="Arial"/>
          <w:lang w:val="en-US"/>
        </w:rPr>
        <w:t>инспекция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труда</w:t>
      </w:r>
      <w:proofErr w:type="spellEnd"/>
      <w:r w:rsidR="00B51B7E" w:rsidRPr="0066560B">
        <w:rPr>
          <w:rFonts w:ascii="Arial" w:hAnsi="Arial" w:cs="Arial"/>
          <w:lang w:val="en-US"/>
        </w:rPr>
        <w:t>), 122 (</w:t>
      </w:r>
      <w:proofErr w:type="spellStart"/>
      <w:r w:rsidR="00B51B7E" w:rsidRPr="0066560B">
        <w:rPr>
          <w:rFonts w:ascii="Arial" w:hAnsi="Arial" w:cs="Arial"/>
          <w:lang w:val="en-US"/>
        </w:rPr>
        <w:t>политика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по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заетостта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), </w:t>
      </w:r>
      <w:proofErr w:type="spellStart"/>
      <w:r w:rsidR="00B51B7E" w:rsidRPr="0066560B">
        <w:rPr>
          <w:rFonts w:ascii="Arial" w:hAnsi="Arial" w:cs="Arial"/>
          <w:lang w:val="en-US"/>
        </w:rPr>
        <w:t>както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и </w:t>
      </w:r>
      <w:proofErr w:type="spellStart"/>
      <w:r w:rsidR="00B51B7E" w:rsidRPr="0066560B">
        <w:rPr>
          <w:rFonts w:ascii="Arial" w:hAnsi="Arial" w:cs="Arial"/>
          <w:lang w:val="en-US"/>
        </w:rPr>
        <w:t>както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са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включени</w:t>
      </w:r>
      <w:proofErr w:type="spellEnd"/>
      <w:r w:rsidR="00B51B7E" w:rsidRPr="0066560B">
        <w:rPr>
          <w:rFonts w:ascii="Arial" w:hAnsi="Arial" w:cs="Arial"/>
          <w:lang w:val="en-US"/>
        </w:rPr>
        <w:t xml:space="preserve"> в </w:t>
      </w:r>
      <w:proofErr w:type="spellStart"/>
      <w:r w:rsidR="00B51B7E" w:rsidRPr="0066560B">
        <w:rPr>
          <w:rFonts w:ascii="Arial" w:hAnsi="Arial" w:cs="Arial"/>
          <w:lang w:val="en-US"/>
        </w:rPr>
        <w:t>приложимото</w:t>
      </w:r>
      <w:proofErr w:type="spellEnd"/>
      <w:r w:rsidR="00B51B7E" w:rsidRPr="0066560B">
        <w:rPr>
          <w:rFonts w:ascii="Arial" w:hAnsi="Arial" w:cs="Arial"/>
          <w:lang w:val="en-US"/>
        </w:rPr>
        <w:t xml:space="preserve"> </w:t>
      </w:r>
      <w:proofErr w:type="spellStart"/>
      <w:r w:rsidR="00B51B7E" w:rsidRPr="0066560B">
        <w:rPr>
          <w:rFonts w:ascii="Arial" w:hAnsi="Arial" w:cs="Arial"/>
          <w:lang w:val="en-US"/>
        </w:rPr>
        <w:t>законодателство</w:t>
      </w:r>
      <w:proofErr w:type="spellEnd"/>
      <w:r w:rsidR="00B51B7E" w:rsidRPr="0066560B">
        <w:rPr>
          <w:rFonts w:ascii="Arial" w:hAnsi="Arial" w:cs="Arial"/>
          <w:lang w:val="en-US"/>
        </w:rPr>
        <w:t>.</w:t>
      </w:r>
    </w:p>
    <w:p w14:paraId="21B48D8A" w14:textId="77777777" w:rsidR="00FC631C" w:rsidRDefault="00EA2E43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зачита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човека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както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съдържат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Ръководните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принципи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ООН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бизнеса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правата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човека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="003A52F0" w:rsidRPr="0066560B">
        <w:rPr>
          <w:rFonts w:ascii="Arial" w:hAnsi="Arial" w:cs="Arial"/>
          <w:lang w:val="en-US"/>
        </w:rPr>
        <w:t>по-специално</w:t>
      </w:r>
      <w:proofErr w:type="spellEnd"/>
      <w:r w:rsidR="003A52F0" w:rsidRPr="0066560B">
        <w:rPr>
          <w:rFonts w:ascii="Arial" w:hAnsi="Arial" w:cs="Arial"/>
          <w:lang w:val="en-US"/>
        </w:rPr>
        <w:t xml:space="preserve"> </w:t>
      </w:r>
      <w:proofErr w:type="spellStart"/>
      <w:r w:rsidR="003A52F0" w:rsidRPr="0066560B">
        <w:rPr>
          <w:rFonts w:ascii="Arial" w:hAnsi="Arial" w:cs="Arial"/>
          <w:lang w:val="en-US"/>
        </w:rPr>
        <w:t>по</w:t>
      </w:r>
      <w:proofErr w:type="spellEnd"/>
      <w:r w:rsidR="003A52F0" w:rsidRPr="0066560B">
        <w:rPr>
          <w:rFonts w:ascii="Arial" w:hAnsi="Arial" w:cs="Arial"/>
          <w:lang w:val="en-US"/>
        </w:rPr>
        <w:t xml:space="preserve"> </w:t>
      </w:r>
      <w:proofErr w:type="spellStart"/>
      <w:r w:rsidR="003A52F0" w:rsidRPr="0066560B">
        <w:rPr>
          <w:rFonts w:ascii="Arial" w:hAnsi="Arial" w:cs="Arial"/>
          <w:lang w:val="en-US"/>
        </w:rPr>
        <w:t>отношение</w:t>
      </w:r>
      <w:proofErr w:type="spellEnd"/>
      <w:r w:rsidR="003A52F0" w:rsidRPr="0066560B">
        <w:rPr>
          <w:rFonts w:ascii="Arial" w:hAnsi="Arial" w:cs="Arial"/>
          <w:lang w:val="en-US"/>
        </w:rPr>
        <w:t xml:space="preserve"> </w:t>
      </w:r>
      <w:proofErr w:type="spellStart"/>
      <w:r w:rsidR="003A52F0" w:rsidRPr="0066560B">
        <w:rPr>
          <w:rFonts w:ascii="Arial" w:hAnsi="Arial" w:cs="Arial"/>
          <w:lang w:val="en-US"/>
        </w:rPr>
        <w:t>на</w:t>
      </w:r>
      <w:proofErr w:type="spellEnd"/>
      <w:r w:rsidR="003A52F0" w:rsidRPr="0066560B">
        <w:rPr>
          <w:rFonts w:ascii="Arial" w:hAnsi="Arial" w:cs="Arial"/>
          <w:lang w:val="en-US"/>
        </w:rPr>
        <w:t xml:space="preserve"> </w:t>
      </w:r>
      <w:proofErr w:type="spellStart"/>
      <w:r w:rsidR="003A52F0" w:rsidRPr="0066560B">
        <w:rPr>
          <w:rFonts w:ascii="Arial" w:hAnsi="Arial" w:cs="Arial"/>
          <w:lang w:val="en-US"/>
        </w:rPr>
        <w:t>достойнството</w:t>
      </w:r>
      <w:proofErr w:type="spellEnd"/>
      <w:r w:rsidR="003A52F0" w:rsidRPr="0066560B">
        <w:rPr>
          <w:rFonts w:ascii="Arial" w:hAnsi="Arial" w:cs="Arial"/>
          <w:lang w:val="en-US"/>
        </w:rPr>
        <w:t xml:space="preserve">, </w:t>
      </w:r>
      <w:proofErr w:type="spellStart"/>
      <w:r w:rsidR="003A52F0" w:rsidRPr="0066560B">
        <w:rPr>
          <w:rFonts w:ascii="Arial" w:hAnsi="Arial" w:cs="Arial"/>
          <w:lang w:val="en-US"/>
        </w:rPr>
        <w:t>справедливостта</w:t>
      </w:r>
      <w:proofErr w:type="spellEnd"/>
      <w:r w:rsidR="003A52F0" w:rsidRPr="0066560B">
        <w:rPr>
          <w:rFonts w:ascii="Arial" w:hAnsi="Arial" w:cs="Arial"/>
          <w:lang w:val="en-US"/>
        </w:rPr>
        <w:t xml:space="preserve">, </w:t>
      </w:r>
      <w:proofErr w:type="spellStart"/>
      <w:r w:rsidR="003A52F0" w:rsidRPr="0066560B">
        <w:rPr>
          <w:rFonts w:ascii="Arial" w:hAnsi="Arial" w:cs="Arial"/>
          <w:lang w:val="en-US"/>
        </w:rPr>
        <w:t>равенството</w:t>
      </w:r>
      <w:proofErr w:type="spellEnd"/>
      <w:r w:rsidR="003A52F0" w:rsidRPr="0066560B">
        <w:rPr>
          <w:rFonts w:ascii="Arial" w:hAnsi="Arial" w:cs="Arial"/>
          <w:lang w:val="en-US"/>
        </w:rPr>
        <w:t xml:space="preserve">, </w:t>
      </w:r>
      <w:proofErr w:type="spellStart"/>
      <w:r w:rsidR="003A52F0" w:rsidRPr="0066560B">
        <w:rPr>
          <w:rFonts w:ascii="Arial" w:hAnsi="Arial" w:cs="Arial"/>
          <w:lang w:val="en-US"/>
        </w:rPr>
        <w:t>уважението</w:t>
      </w:r>
      <w:proofErr w:type="spellEnd"/>
      <w:r w:rsidR="003A52F0" w:rsidRPr="0066560B">
        <w:rPr>
          <w:rFonts w:ascii="Arial" w:hAnsi="Arial" w:cs="Arial"/>
          <w:lang w:val="en-US"/>
        </w:rPr>
        <w:t xml:space="preserve"> и </w:t>
      </w:r>
      <w:proofErr w:type="spellStart"/>
      <w:r w:rsidR="003A52F0" w:rsidRPr="0066560B">
        <w:rPr>
          <w:rFonts w:ascii="Arial" w:hAnsi="Arial" w:cs="Arial"/>
          <w:lang w:val="en-US"/>
        </w:rPr>
        <w:t>независимостта</w:t>
      </w:r>
      <w:proofErr w:type="spellEnd"/>
      <w:r w:rsidR="003A52F0" w:rsidRPr="0066560B">
        <w:rPr>
          <w:rFonts w:ascii="Arial" w:hAnsi="Arial" w:cs="Arial"/>
          <w:lang w:val="en-US"/>
        </w:rPr>
        <w:t>.</w:t>
      </w:r>
    </w:p>
    <w:p w14:paraId="26A6A314" w14:textId="77777777" w:rsidR="00FC631C" w:rsidRDefault="003A52F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избягва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ангажира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защитава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толерира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дискриминация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областта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заетостта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допу</w:t>
      </w:r>
      <w:r w:rsidRPr="0066560B">
        <w:rPr>
          <w:rFonts w:ascii="Arial" w:hAnsi="Arial" w:cs="Arial"/>
          <w:lang w:val="en-US"/>
        </w:rPr>
        <w:t>ска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дискриминация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="00FF692E">
        <w:rPr>
          <w:rFonts w:ascii="Arial" w:hAnsi="Arial" w:cs="Arial"/>
          <w:lang w:val="en-US"/>
        </w:rPr>
        <w:t>разграничаване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изключване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предпочитание</w:t>
      </w:r>
      <w:proofErr w:type="spellEnd"/>
      <w:r w:rsidRPr="0066560B">
        <w:rPr>
          <w:rFonts w:ascii="Arial" w:hAnsi="Arial" w:cs="Arial"/>
          <w:lang w:val="en-US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въз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основа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раса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каста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националност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религия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увреждане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пол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сексуална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ориентация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майчинство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възраст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политически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възгледи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членство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профсъюзи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партии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Работниците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принужд</w:t>
      </w:r>
      <w:r w:rsidRPr="0066560B">
        <w:rPr>
          <w:rFonts w:ascii="Arial" w:hAnsi="Arial" w:cs="Arial"/>
          <w:lang w:val="en-US"/>
        </w:rPr>
        <w:t>авани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подлагат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тестове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бременност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ХИВ.</w:t>
      </w:r>
    </w:p>
    <w:p w14:paraId="61CAF5BA" w14:textId="77777777" w:rsidR="00FC631C" w:rsidRDefault="003A52F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защитава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толерира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използването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заплахата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телесно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наказание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психическо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физическо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насилие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обиди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ругатни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други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злоупотреби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4241DB01" w14:textId="77777777" w:rsidR="00FC631C" w:rsidRDefault="003A52F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Няма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принудителен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Членовете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</w:t>
      </w:r>
      <w:r w:rsidRPr="0066560B">
        <w:rPr>
          <w:rFonts w:ascii="Arial" w:hAnsi="Arial" w:cs="Arial"/>
          <w:lang w:val="en-US"/>
        </w:rPr>
        <w:t>емействата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зависимите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лица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имат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извън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фермата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Никой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е </w:t>
      </w:r>
      <w:proofErr w:type="spellStart"/>
      <w:r w:rsidRPr="0066560B">
        <w:rPr>
          <w:rFonts w:ascii="Arial" w:hAnsi="Arial" w:cs="Arial"/>
          <w:lang w:val="en-US"/>
        </w:rPr>
        <w:t>принуден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живее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предприятието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Работниците</w:t>
      </w:r>
      <w:proofErr w:type="spellEnd"/>
      <w:r w:rsidR="006C3BC2">
        <w:rPr>
          <w:rFonts w:ascii="Arial" w:hAnsi="Arial" w:cs="Arial"/>
          <w:lang w:val="en-US"/>
        </w:rPr>
        <w:t xml:space="preserve">, </w:t>
      </w:r>
      <w:proofErr w:type="spellStart"/>
      <w:r w:rsidR="006C3BC2">
        <w:rPr>
          <w:rFonts w:ascii="Arial" w:hAnsi="Arial" w:cs="Arial"/>
          <w:lang w:val="en-US"/>
        </w:rPr>
        <w:t>които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живеят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предприятието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дискриминирани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</w:p>
    <w:p w14:paraId="737B878F" w14:textId="77777777" w:rsidR="00FC631C" w:rsidRDefault="003A52F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Процедурата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наемане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66560B">
        <w:rPr>
          <w:rFonts w:ascii="Arial" w:hAnsi="Arial" w:cs="Arial"/>
          <w:lang w:val="en-US"/>
        </w:rPr>
        <w:t xml:space="preserve"> е </w:t>
      </w:r>
      <w:proofErr w:type="spellStart"/>
      <w:r w:rsidRPr="0066560B">
        <w:rPr>
          <w:rFonts w:ascii="Arial" w:hAnsi="Arial" w:cs="Arial"/>
          <w:lang w:val="en-US"/>
        </w:rPr>
        <w:t>справедлива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прозрачна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дискриминира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никого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който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желае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работи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компанията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поради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някоя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горепосочените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причини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Потенциалните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подложени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натиск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принуда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сплашване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5B3B2B" w:rsidRPr="0066560B">
        <w:rPr>
          <w:rFonts w:ascii="Arial" w:hAnsi="Arial" w:cs="Arial"/>
          <w:lang w:val="en-US"/>
        </w:rPr>
        <w:t>Няма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такси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за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набиране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на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персонал</w:t>
      </w:r>
      <w:proofErr w:type="spellEnd"/>
      <w:r w:rsidR="005B3B2B" w:rsidRPr="0066560B">
        <w:rPr>
          <w:rFonts w:ascii="Arial" w:hAnsi="Arial" w:cs="Arial"/>
          <w:lang w:val="en-US"/>
        </w:rPr>
        <w:t xml:space="preserve">. </w:t>
      </w:r>
      <w:proofErr w:type="spellStart"/>
      <w:r w:rsidR="005B3B2B" w:rsidRPr="0066560B">
        <w:rPr>
          <w:rFonts w:ascii="Arial" w:hAnsi="Arial" w:cs="Arial"/>
          <w:lang w:val="en-US"/>
        </w:rPr>
        <w:t>От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потенциалните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не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се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иска</w:t>
      </w:r>
      <w:proofErr w:type="spellEnd"/>
      <w:r w:rsidR="005B3B2B" w:rsidRPr="0066560B">
        <w:rPr>
          <w:rFonts w:ascii="Arial" w:hAnsi="Arial" w:cs="Arial"/>
          <w:lang w:val="en-US"/>
        </w:rPr>
        <w:t xml:space="preserve">, </w:t>
      </w:r>
      <w:proofErr w:type="spellStart"/>
      <w:r w:rsidR="005B3B2B" w:rsidRPr="0066560B">
        <w:rPr>
          <w:rFonts w:ascii="Arial" w:hAnsi="Arial" w:cs="Arial"/>
          <w:lang w:val="en-US"/>
        </w:rPr>
        <w:t>пряко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или</w:t>
      </w:r>
      <w:proofErr w:type="spellEnd"/>
      <w:r w:rsidR="005B3B2B" w:rsidRPr="0066560B">
        <w:rPr>
          <w:rFonts w:ascii="Arial" w:hAnsi="Arial" w:cs="Arial"/>
          <w:lang w:val="en-US"/>
        </w:rPr>
        <w:t xml:space="preserve"> </w:t>
      </w:r>
      <w:proofErr w:type="spellStart"/>
      <w:r w:rsidR="005B3B2B" w:rsidRPr="0066560B">
        <w:rPr>
          <w:rFonts w:ascii="Arial" w:hAnsi="Arial" w:cs="Arial"/>
          <w:lang w:val="en-US"/>
        </w:rPr>
        <w:t>косвено</w:t>
      </w:r>
      <w:proofErr w:type="spellEnd"/>
      <w:r w:rsidR="005B3B2B"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възнаграждение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заплащане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свързаните</w:t>
      </w:r>
      <w:proofErr w:type="spellEnd"/>
      <w:r w:rsidRPr="0066560B">
        <w:rPr>
          <w:rFonts w:ascii="Arial" w:hAnsi="Arial" w:cs="Arial"/>
          <w:lang w:val="en-US"/>
        </w:rPr>
        <w:t xml:space="preserve"> с </w:t>
      </w:r>
      <w:proofErr w:type="spellStart"/>
      <w:r w:rsidRPr="0066560B">
        <w:rPr>
          <w:rFonts w:ascii="Arial" w:hAnsi="Arial" w:cs="Arial"/>
          <w:lang w:val="en-US"/>
        </w:rPr>
        <w:t>това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разходи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бъдат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наети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парични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депозити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финансови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гаранции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депозити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лично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имущество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бъдат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наети</w:t>
      </w:r>
      <w:proofErr w:type="spellEnd"/>
      <w:r w:rsidR="005B3B2B" w:rsidRPr="0066560B">
        <w:rPr>
          <w:rFonts w:ascii="Arial" w:hAnsi="Arial" w:cs="Arial"/>
          <w:lang w:val="en-US"/>
        </w:rPr>
        <w:t>.</w:t>
      </w:r>
    </w:p>
    <w:p w14:paraId="650C5CC0" w14:textId="77777777" w:rsidR="00FC631C" w:rsidRDefault="003A52F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проверява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доколкото</w:t>
      </w:r>
      <w:proofErr w:type="spellEnd"/>
      <w:r w:rsidRPr="0066560B">
        <w:rPr>
          <w:rFonts w:ascii="Arial" w:hAnsi="Arial" w:cs="Arial"/>
          <w:lang w:val="en-US"/>
        </w:rPr>
        <w:t xml:space="preserve"> е </w:t>
      </w:r>
      <w:proofErr w:type="spellStart"/>
      <w:r w:rsidRPr="0066560B">
        <w:rPr>
          <w:rFonts w:ascii="Arial" w:hAnsi="Arial" w:cs="Arial"/>
          <w:lang w:val="en-US"/>
        </w:rPr>
        <w:t>възможно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дали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никой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66560B">
        <w:rPr>
          <w:rFonts w:ascii="Arial" w:hAnsi="Arial" w:cs="Arial"/>
          <w:lang w:val="en-US"/>
        </w:rPr>
        <w:t xml:space="preserve"> е </w:t>
      </w:r>
      <w:proofErr w:type="spellStart"/>
      <w:r w:rsidRPr="0066560B">
        <w:rPr>
          <w:rFonts w:ascii="Arial" w:hAnsi="Arial" w:cs="Arial"/>
          <w:lang w:val="en-US"/>
        </w:rPr>
        <w:t>обвързан</w:t>
      </w:r>
      <w:proofErr w:type="spellEnd"/>
      <w:r w:rsidRPr="0066560B">
        <w:rPr>
          <w:rFonts w:ascii="Arial" w:hAnsi="Arial" w:cs="Arial"/>
          <w:lang w:val="en-US"/>
        </w:rPr>
        <w:t xml:space="preserve"> с </w:t>
      </w:r>
      <w:proofErr w:type="spellStart"/>
      <w:r w:rsidRPr="0066560B">
        <w:rPr>
          <w:rFonts w:ascii="Arial" w:hAnsi="Arial" w:cs="Arial"/>
          <w:lang w:val="en-US"/>
        </w:rPr>
        <w:t>дългово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робство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принуден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работи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за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работодател</w:t>
      </w:r>
      <w:proofErr w:type="spellEnd"/>
      <w:r w:rsidR="0071768B" w:rsidRPr="0066560B">
        <w:rPr>
          <w:rFonts w:ascii="Arial" w:hAnsi="Arial" w:cs="Arial"/>
          <w:lang w:val="en-US"/>
        </w:rPr>
        <w:t xml:space="preserve">, </w:t>
      </w:r>
      <w:proofErr w:type="spellStart"/>
      <w:r w:rsidR="0071768B" w:rsidRPr="0066560B">
        <w:rPr>
          <w:rFonts w:ascii="Arial" w:hAnsi="Arial" w:cs="Arial"/>
          <w:lang w:val="en-US"/>
        </w:rPr>
        <w:t>агенция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за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набиране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на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персонал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или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друга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организация</w:t>
      </w:r>
      <w:proofErr w:type="spellEnd"/>
      <w:r w:rsidR="0071768B" w:rsidRPr="0066560B">
        <w:rPr>
          <w:rFonts w:ascii="Arial" w:hAnsi="Arial" w:cs="Arial"/>
          <w:lang w:val="en-US"/>
        </w:rPr>
        <w:t xml:space="preserve">, </w:t>
      </w:r>
      <w:proofErr w:type="spellStart"/>
      <w:r w:rsidR="0071768B" w:rsidRPr="0066560B">
        <w:rPr>
          <w:rFonts w:ascii="Arial" w:hAnsi="Arial" w:cs="Arial"/>
          <w:lang w:val="en-US"/>
        </w:rPr>
        <w:t>за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да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изплати</w:t>
      </w:r>
      <w:proofErr w:type="spellEnd"/>
      <w:r w:rsidR="0071768B" w:rsidRPr="0066560B">
        <w:rPr>
          <w:rFonts w:ascii="Arial" w:hAnsi="Arial" w:cs="Arial"/>
          <w:lang w:val="en-US"/>
        </w:rPr>
        <w:t xml:space="preserve"> </w:t>
      </w:r>
      <w:proofErr w:type="spellStart"/>
      <w:r w:rsidR="0071768B" w:rsidRPr="0066560B">
        <w:rPr>
          <w:rFonts w:ascii="Arial" w:hAnsi="Arial" w:cs="Arial"/>
          <w:lang w:val="en-US"/>
        </w:rPr>
        <w:t>дълг</w:t>
      </w:r>
      <w:proofErr w:type="spellEnd"/>
      <w:r w:rsidR="00B51B7E" w:rsidRPr="0066560B">
        <w:rPr>
          <w:rFonts w:ascii="Arial" w:hAnsi="Arial" w:cs="Arial"/>
          <w:lang w:val="en-US"/>
        </w:rPr>
        <w:t xml:space="preserve">. </w:t>
      </w:r>
    </w:p>
    <w:p w14:paraId="264F2FDB" w14:textId="77777777" w:rsidR="00FC631C" w:rsidRDefault="003A52F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забранява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всякакво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участие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актове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корупция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изн</w:t>
      </w:r>
      <w:r w:rsidRPr="0066560B">
        <w:rPr>
          <w:rFonts w:ascii="Arial" w:hAnsi="Arial" w:cs="Arial"/>
          <w:lang w:val="en-US"/>
        </w:rPr>
        <w:t>удване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присвояване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както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всякаква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форма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подкуп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пряк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непряк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46EBB2EF" w14:textId="77777777" w:rsidR="00FC631C" w:rsidRDefault="003A52F0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proofErr w:type="spellStart"/>
      <w:r w:rsidRPr="0066560B">
        <w:rPr>
          <w:rFonts w:ascii="Arial" w:hAnsi="Arial" w:cs="Arial"/>
          <w:lang w:val="en-US"/>
        </w:rPr>
        <w:t>Всички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могат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подават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жалби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относно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спазването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тази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декларация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всяко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съответствие</w:t>
      </w:r>
      <w:proofErr w:type="spellEnd"/>
      <w:r w:rsidRPr="0066560B">
        <w:rPr>
          <w:rFonts w:ascii="Arial" w:hAnsi="Arial" w:cs="Arial"/>
          <w:lang w:val="en-US"/>
        </w:rPr>
        <w:t xml:space="preserve"> с </w:t>
      </w:r>
      <w:proofErr w:type="spellStart"/>
      <w:r w:rsidRPr="0066560B">
        <w:rPr>
          <w:rFonts w:ascii="Arial" w:hAnsi="Arial" w:cs="Arial"/>
          <w:lang w:val="en-US"/>
        </w:rPr>
        <w:t>предвидената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процедура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подаване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жалби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предложения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r w:rsidR="00231F50" w:rsidRPr="0066560B">
        <w:rPr>
          <w:rFonts w:ascii="Arial" w:hAnsi="Arial" w:cs="Arial"/>
          <w:lang w:val="en-US"/>
        </w:rPr>
        <w:t>(</w:t>
      </w:r>
      <w:proofErr w:type="spellStart"/>
      <w:r w:rsidR="00231F50" w:rsidRPr="0066560B">
        <w:rPr>
          <w:rFonts w:ascii="Arial" w:hAnsi="Arial" w:cs="Arial"/>
          <w:lang w:val="en-US"/>
        </w:rPr>
        <w:t>включително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анонимни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жалби</w:t>
      </w:r>
      <w:proofErr w:type="spellEnd"/>
      <w:r w:rsidR="00231F50" w:rsidRPr="0066560B">
        <w:rPr>
          <w:rFonts w:ascii="Arial" w:hAnsi="Arial" w:cs="Arial"/>
          <w:lang w:val="en-US"/>
        </w:rPr>
        <w:t>)</w:t>
      </w:r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="006C3BC2">
        <w:rPr>
          <w:rFonts w:ascii="Arial" w:hAnsi="Arial" w:cs="Arial"/>
          <w:lang w:val="en-US"/>
        </w:rPr>
        <w:t>Работниците</w:t>
      </w:r>
      <w:proofErr w:type="spellEnd"/>
      <w:r w:rsidR="006C3BC2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могат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да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се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обръщат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към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ръководството</w:t>
      </w:r>
      <w:proofErr w:type="spellEnd"/>
      <w:r w:rsidR="00231F50" w:rsidRPr="0066560B">
        <w:rPr>
          <w:rFonts w:ascii="Arial" w:hAnsi="Arial" w:cs="Arial"/>
          <w:lang w:val="en-US"/>
        </w:rPr>
        <w:t xml:space="preserve"> и/</w:t>
      </w:r>
      <w:proofErr w:type="spellStart"/>
      <w:r w:rsidR="00231F50" w:rsidRPr="0066560B">
        <w:rPr>
          <w:rFonts w:ascii="Arial" w:hAnsi="Arial" w:cs="Arial"/>
          <w:lang w:val="en-US"/>
        </w:rPr>
        <w:t>или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представителите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на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работниците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66560B">
        <w:rPr>
          <w:rFonts w:ascii="Arial" w:hAnsi="Arial" w:cs="Arial"/>
          <w:lang w:val="en-US"/>
        </w:rPr>
        <w:t>във</w:t>
      </w:r>
      <w:proofErr w:type="spellEnd"/>
      <w:r w:rsid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връзка</w:t>
      </w:r>
      <w:proofErr w:type="spellEnd"/>
      <w:r w:rsidR="00231F50" w:rsidRPr="0066560B">
        <w:rPr>
          <w:rFonts w:ascii="Arial" w:hAnsi="Arial" w:cs="Arial"/>
          <w:lang w:val="en-US"/>
        </w:rPr>
        <w:t xml:space="preserve"> с </w:t>
      </w:r>
      <w:proofErr w:type="spellStart"/>
      <w:r w:rsidR="00231F50" w:rsidRPr="0066560B">
        <w:rPr>
          <w:rFonts w:ascii="Arial" w:hAnsi="Arial" w:cs="Arial"/>
          <w:lang w:val="en-US"/>
        </w:rPr>
        <w:t>оплакванията</w:t>
      </w:r>
      <w:proofErr w:type="spellEnd"/>
      <w:r w:rsidR="00231F50" w:rsidRPr="0066560B">
        <w:rPr>
          <w:rFonts w:ascii="Arial" w:hAnsi="Arial" w:cs="Arial"/>
          <w:lang w:val="en-US"/>
        </w:rPr>
        <w:t xml:space="preserve">. </w:t>
      </w:r>
      <w:proofErr w:type="spellStart"/>
      <w:r w:rsidR="00231F50" w:rsidRPr="0066560B">
        <w:rPr>
          <w:rFonts w:ascii="Arial" w:hAnsi="Arial" w:cs="Arial"/>
          <w:lang w:val="en-US"/>
        </w:rPr>
        <w:t>На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няма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бъдат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налагани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санкции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подаване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жалби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ще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гарантира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своевременното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разглеждане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на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="00231F50" w:rsidRPr="0066560B">
        <w:rPr>
          <w:rFonts w:ascii="Arial" w:hAnsi="Arial" w:cs="Arial"/>
          <w:lang w:val="en-US"/>
        </w:rPr>
        <w:t>жалбите</w:t>
      </w:r>
      <w:proofErr w:type="spellEnd"/>
      <w:r w:rsidR="00231F50" w:rsidRPr="0066560B">
        <w:rPr>
          <w:rFonts w:ascii="Arial" w:hAnsi="Arial" w:cs="Arial"/>
          <w:lang w:val="en-US"/>
        </w:rPr>
        <w:t xml:space="preserve">. </w:t>
      </w:r>
      <w:proofErr w:type="spellStart"/>
      <w:r w:rsidR="00231F50" w:rsidRPr="0066560B">
        <w:rPr>
          <w:rFonts w:ascii="Arial" w:hAnsi="Arial" w:cs="Arial"/>
          <w:lang w:val="en-US"/>
        </w:rPr>
        <w:t>Производителят</w:t>
      </w:r>
      <w:proofErr w:type="spellEnd"/>
      <w:r w:rsidR="00231F50"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декларира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готовността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решава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всички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проблеми</w:t>
      </w:r>
      <w:proofErr w:type="spellEnd"/>
      <w:r w:rsidRPr="0066560B">
        <w:rPr>
          <w:rFonts w:ascii="Arial" w:hAnsi="Arial" w:cs="Arial"/>
          <w:lang w:val="en-US"/>
        </w:rPr>
        <w:t xml:space="preserve"> в </w:t>
      </w:r>
      <w:proofErr w:type="spellStart"/>
      <w:r w:rsidRPr="0066560B">
        <w:rPr>
          <w:rFonts w:ascii="Arial" w:hAnsi="Arial" w:cs="Arial"/>
          <w:lang w:val="en-US"/>
        </w:rPr>
        <w:t>консултации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сътрудничество</w:t>
      </w:r>
      <w:proofErr w:type="spellEnd"/>
      <w:r w:rsidRPr="0066560B">
        <w:rPr>
          <w:rFonts w:ascii="Arial" w:hAnsi="Arial" w:cs="Arial"/>
          <w:lang w:val="en-US"/>
        </w:rPr>
        <w:t>.</w:t>
      </w:r>
    </w:p>
    <w:p w14:paraId="5B3C5483" w14:textId="12BCA084" w:rsidR="00FC631C" w:rsidRDefault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Всички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които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извършват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работа</w:t>
      </w:r>
      <w:proofErr w:type="spellEnd"/>
      <w:r w:rsidRPr="0066560B">
        <w:rPr>
          <w:rFonts w:ascii="Arial" w:hAnsi="Arial" w:cs="Arial"/>
          <w:lang w:val="en-US"/>
        </w:rPr>
        <w:t xml:space="preserve"> с </w:t>
      </w:r>
      <w:proofErr w:type="spellStart"/>
      <w:r w:rsidRPr="0066560B">
        <w:rPr>
          <w:rFonts w:ascii="Arial" w:hAnsi="Arial" w:cs="Arial"/>
          <w:lang w:val="en-US"/>
        </w:rPr>
        <w:t>еднаква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стойност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имат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сравними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права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социални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придобивки</w:t>
      </w:r>
      <w:proofErr w:type="spellEnd"/>
      <w:r w:rsidRPr="0066560B">
        <w:rPr>
          <w:rFonts w:ascii="Arial" w:hAnsi="Arial" w:cs="Arial"/>
          <w:lang w:val="en-US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условия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</w:t>
      </w:r>
      <w:proofErr w:type="spellEnd"/>
      <w:r w:rsidRPr="0066560B">
        <w:rPr>
          <w:rFonts w:ascii="Arial" w:hAnsi="Arial" w:cs="Arial"/>
          <w:lang w:val="en-US"/>
        </w:rPr>
        <w:t xml:space="preserve"> и </w:t>
      </w:r>
      <w:proofErr w:type="spellStart"/>
      <w:r w:rsidRPr="0066560B">
        <w:rPr>
          <w:rFonts w:ascii="Arial" w:hAnsi="Arial" w:cs="Arial"/>
          <w:lang w:val="en-US"/>
        </w:rPr>
        <w:t>възможности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66560B">
        <w:rPr>
          <w:rFonts w:ascii="Arial" w:hAnsi="Arial" w:cs="Arial"/>
          <w:lang w:val="en-US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обучение</w:t>
      </w:r>
      <w:proofErr w:type="spellEnd"/>
      <w:r w:rsidRPr="0066560B">
        <w:rPr>
          <w:rFonts w:ascii="Arial" w:hAnsi="Arial" w:cs="Arial"/>
          <w:lang w:val="en-US"/>
        </w:rPr>
        <w:t xml:space="preserve">. </w:t>
      </w:r>
      <w:proofErr w:type="spellStart"/>
      <w:r w:rsidRPr="005007A1">
        <w:rPr>
          <w:rFonts w:ascii="Arial" w:hAnsi="Arial" w:cs="Arial"/>
        </w:rPr>
        <w:t>Съпос</w:t>
      </w:r>
      <w:r w:rsidRPr="005007A1">
        <w:rPr>
          <w:rFonts w:ascii="Arial" w:hAnsi="Arial" w:cs="Arial"/>
        </w:rPr>
        <w:t>тавимият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труд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се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възнаграждава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със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съпоставимо</w:t>
      </w:r>
      <w:proofErr w:type="spellEnd"/>
      <w:r w:rsidRPr="005007A1">
        <w:rPr>
          <w:rFonts w:ascii="Arial" w:hAnsi="Arial" w:cs="Arial"/>
        </w:rPr>
        <w:t xml:space="preserve"> </w:t>
      </w:r>
      <w:proofErr w:type="spellStart"/>
      <w:r w:rsidRPr="005007A1">
        <w:rPr>
          <w:rFonts w:ascii="Arial" w:hAnsi="Arial" w:cs="Arial"/>
        </w:rPr>
        <w:t>заплащане</w:t>
      </w:r>
      <w:proofErr w:type="spellEnd"/>
      <w:r w:rsidRPr="005007A1">
        <w:rPr>
          <w:rFonts w:ascii="Arial" w:hAnsi="Arial" w:cs="Arial"/>
        </w:rPr>
        <w:t xml:space="preserve">. </w:t>
      </w:r>
    </w:p>
    <w:p w14:paraId="6966B580" w14:textId="0D7CCBE4" w:rsidR="003A52F0" w:rsidRDefault="003A52F0" w:rsidP="003A52F0">
      <w:pPr>
        <w:rPr>
          <w:rFonts w:ascii="Arial" w:hAnsi="Arial" w:cs="Arial"/>
        </w:rPr>
      </w:pPr>
    </w:p>
    <w:p w14:paraId="07A6B06A" w14:textId="77777777" w:rsidR="003A52F0" w:rsidRPr="003A52F0" w:rsidRDefault="003A52F0" w:rsidP="003A52F0">
      <w:pPr>
        <w:rPr>
          <w:rFonts w:ascii="Arial" w:hAnsi="Arial" w:cs="Arial"/>
        </w:rPr>
      </w:pPr>
    </w:p>
    <w:p w14:paraId="10C3E306" w14:textId="03573988" w:rsidR="006C3BC2" w:rsidRPr="003A52F0" w:rsidRDefault="003A52F0" w:rsidP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lastRenderedPageBreak/>
        <w:t>В</w:t>
      </w:r>
      <w:r w:rsidRPr="0066560B">
        <w:rPr>
          <w:rFonts w:ascii="Arial" w:hAnsi="Arial" w:cs="Arial"/>
          <w:lang w:val="en-US"/>
        </w:rPr>
        <w:t>ъзнаграждението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основава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минималната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заплата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несправедливи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удръжки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заплатите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Работодателят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въздържа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удържане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каквато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е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част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трудовото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възнаграждени</w:t>
      </w:r>
      <w:r w:rsidRPr="0066560B">
        <w:rPr>
          <w:rFonts w:ascii="Arial" w:hAnsi="Arial" w:cs="Arial"/>
          <w:lang w:val="en-US"/>
        </w:rPr>
        <w:t>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независимо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причината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това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без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изричното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писмено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съгласие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работника</w:t>
      </w:r>
      <w:proofErr w:type="spellEnd"/>
      <w:r w:rsidRPr="003A52F0">
        <w:rPr>
          <w:rFonts w:ascii="Arial" w:hAnsi="Arial" w:cs="Arial"/>
        </w:rPr>
        <w:t>.</w:t>
      </w:r>
    </w:p>
    <w:p w14:paraId="45E90FE8" w14:textId="77777777" w:rsidR="00FC631C" w:rsidRPr="003A52F0" w:rsidRDefault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съответствие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със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законовите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разпоредби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наемат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непълнолетни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лица</w:t>
      </w:r>
      <w:proofErr w:type="spellEnd"/>
      <w:r w:rsidRPr="003A52F0">
        <w:rPr>
          <w:rFonts w:ascii="Arial" w:hAnsi="Arial" w:cs="Arial"/>
        </w:rPr>
        <w:t xml:space="preserve">.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случай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на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съмнение</w:t>
      </w:r>
      <w:proofErr w:type="spellEnd"/>
      <w:r w:rsidR="00057060" w:rsidRPr="003A52F0">
        <w:rPr>
          <w:rFonts w:ascii="Arial" w:hAnsi="Arial" w:cs="Arial"/>
        </w:rPr>
        <w:t xml:space="preserve">, </w:t>
      </w:r>
      <w:proofErr w:type="spellStart"/>
      <w:r w:rsidR="00057060" w:rsidRPr="0066560B">
        <w:rPr>
          <w:rFonts w:ascii="Arial" w:hAnsi="Arial" w:cs="Arial"/>
          <w:lang w:val="en-US"/>
        </w:rPr>
        <w:t>възрастта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на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работниците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се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проверява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от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производителя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преди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началото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на</w:t>
      </w:r>
      <w:proofErr w:type="spellEnd"/>
      <w:r w:rsidR="00057060" w:rsidRPr="003A52F0">
        <w:rPr>
          <w:rFonts w:ascii="Arial" w:hAnsi="Arial" w:cs="Arial"/>
        </w:rPr>
        <w:t xml:space="preserve"> </w:t>
      </w:r>
      <w:proofErr w:type="spellStart"/>
      <w:r w:rsidR="00057060" w:rsidRPr="0066560B">
        <w:rPr>
          <w:rFonts w:ascii="Arial" w:hAnsi="Arial" w:cs="Arial"/>
          <w:lang w:val="en-US"/>
        </w:rPr>
        <w:t>заетостта</w:t>
      </w:r>
      <w:proofErr w:type="spellEnd"/>
      <w:r w:rsidR="00057060"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Децата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които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членове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семейството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които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помагат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дейностите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включват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която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застраши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тяхното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здраве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безопасност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развитие</w:t>
      </w:r>
      <w:proofErr w:type="spellEnd"/>
      <w:r w:rsidRPr="003A52F0">
        <w:rPr>
          <w:rFonts w:ascii="Arial" w:hAnsi="Arial" w:cs="Arial"/>
        </w:rPr>
        <w:t xml:space="preserve">, </w:t>
      </w:r>
      <w:r w:rsidR="007E65E5" w:rsidRPr="0066560B">
        <w:rPr>
          <w:rFonts w:ascii="Arial" w:hAnsi="Arial" w:cs="Arial"/>
          <w:lang w:val="en-US"/>
        </w:rPr>
        <w:t>и</w:t>
      </w:r>
      <w:r w:rsidR="007E65E5" w:rsidRPr="003A52F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достъпът</w:t>
      </w:r>
      <w:proofErr w:type="spellEnd"/>
      <w:r w:rsidR="007E65E5" w:rsidRPr="003A52F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им</w:t>
      </w:r>
      <w:proofErr w:type="spellEnd"/>
      <w:r w:rsidR="007E65E5" w:rsidRPr="003A52F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до</w:t>
      </w:r>
      <w:proofErr w:type="spellEnd"/>
      <w:r w:rsidR="007E65E5" w:rsidRPr="003A52F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образование</w:t>
      </w:r>
      <w:proofErr w:type="spellEnd"/>
      <w:r w:rsidR="007E65E5" w:rsidRPr="003A52F0">
        <w:rPr>
          <w:rFonts w:ascii="Arial" w:hAnsi="Arial" w:cs="Arial"/>
        </w:rPr>
        <w:t xml:space="preserve"> </w:t>
      </w:r>
      <w:r w:rsidR="007E65E5" w:rsidRPr="0066560B">
        <w:rPr>
          <w:rFonts w:ascii="Arial" w:hAnsi="Arial" w:cs="Arial"/>
          <w:lang w:val="en-US"/>
        </w:rPr>
        <w:t>е</w:t>
      </w:r>
      <w:r w:rsidR="007E65E5" w:rsidRPr="003A52F0">
        <w:rPr>
          <w:rFonts w:ascii="Arial" w:hAnsi="Arial" w:cs="Arial"/>
        </w:rPr>
        <w:t xml:space="preserve"> </w:t>
      </w:r>
      <w:proofErr w:type="spellStart"/>
      <w:r w:rsidR="007E65E5" w:rsidRPr="0066560B">
        <w:rPr>
          <w:rFonts w:ascii="Arial" w:hAnsi="Arial" w:cs="Arial"/>
          <w:lang w:val="en-US"/>
        </w:rPr>
        <w:t>гарантиран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Без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изключение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децата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училищна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възраст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които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живеят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стопанството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="007E65E5" w:rsidRPr="0066560B">
        <w:rPr>
          <w:rFonts w:ascii="Arial" w:hAnsi="Arial" w:cs="Arial"/>
          <w:lang w:val="en-US"/>
        </w:rPr>
        <w:t>също</w:t>
      </w:r>
      <w:proofErr w:type="spellEnd"/>
      <w:r w:rsidR="007E65E5"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имат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достъп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образование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="004475B9" w:rsidRPr="0066560B">
        <w:rPr>
          <w:rFonts w:ascii="Arial" w:hAnsi="Arial" w:cs="Arial"/>
          <w:lang w:val="en-US"/>
        </w:rPr>
        <w:t>Съответните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работници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се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информират</w:t>
      </w:r>
      <w:proofErr w:type="spellEnd"/>
      <w:r w:rsidR="004475B9" w:rsidRPr="003A52F0">
        <w:rPr>
          <w:rFonts w:ascii="Arial" w:hAnsi="Arial" w:cs="Arial"/>
        </w:rPr>
        <w:t xml:space="preserve">, </w:t>
      </w:r>
      <w:proofErr w:type="spellStart"/>
      <w:r w:rsidR="004475B9" w:rsidRPr="0066560B">
        <w:rPr>
          <w:rFonts w:ascii="Arial" w:hAnsi="Arial" w:cs="Arial"/>
          <w:lang w:val="en-US"/>
        </w:rPr>
        <w:t>че</w:t>
      </w:r>
      <w:proofErr w:type="spellEnd"/>
      <w:r w:rsidR="004475B9" w:rsidRPr="003A52F0">
        <w:rPr>
          <w:rFonts w:ascii="Arial" w:hAnsi="Arial" w:cs="Arial"/>
        </w:rPr>
        <w:t xml:space="preserve"> </w:t>
      </w:r>
      <w:r w:rsidR="004475B9" w:rsidRPr="0066560B">
        <w:rPr>
          <w:rFonts w:ascii="Arial" w:hAnsi="Arial" w:cs="Arial"/>
          <w:lang w:val="en-US"/>
        </w:rPr>
        <w:t>в</w:t>
      </w:r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Белгия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съществува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законово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регламентирано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задължително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образование</w:t>
      </w:r>
      <w:proofErr w:type="spellEnd"/>
      <w:r w:rsidR="004475B9" w:rsidRPr="003A52F0">
        <w:rPr>
          <w:rFonts w:ascii="Arial" w:hAnsi="Arial" w:cs="Arial"/>
        </w:rPr>
        <w:t xml:space="preserve"> (</w:t>
      </w:r>
      <w:proofErr w:type="spellStart"/>
      <w:r w:rsidR="004475B9" w:rsidRPr="0066560B">
        <w:rPr>
          <w:rFonts w:ascii="Arial" w:hAnsi="Arial" w:cs="Arial"/>
          <w:lang w:val="en-US"/>
        </w:rPr>
        <w:t>от</w:t>
      </w:r>
      <w:proofErr w:type="spellEnd"/>
      <w:r w:rsidR="004475B9" w:rsidRPr="003A52F0">
        <w:rPr>
          <w:rFonts w:ascii="Arial" w:hAnsi="Arial" w:cs="Arial"/>
        </w:rPr>
        <w:t xml:space="preserve"> 5 </w:t>
      </w:r>
      <w:proofErr w:type="spellStart"/>
      <w:r w:rsidR="004475B9" w:rsidRPr="0066560B">
        <w:rPr>
          <w:rFonts w:ascii="Arial" w:hAnsi="Arial" w:cs="Arial"/>
          <w:lang w:val="en-US"/>
        </w:rPr>
        <w:t>до</w:t>
      </w:r>
      <w:proofErr w:type="spellEnd"/>
      <w:r w:rsidR="004475B9" w:rsidRPr="003A52F0">
        <w:rPr>
          <w:rFonts w:ascii="Arial" w:hAnsi="Arial" w:cs="Arial"/>
        </w:rPr>
        <w:t xml:space="preserve"> 18-</w:t>
      </w:r>
      <w:proofErr w:type="spellStart"/>
      <w:r w:rsidR="004475B9" w:rsidRPr="0066560B">
        <w:rPr>
          <w:rFonts w:ascii="Arial" w:hAnsi="Arial" w:cs="Arial"/>
          <w:lang w:val="en-US"/>
        </w:rPr>
        <w:t>годишна</w:t>
      </w:r>
      <w:proofErr w:type="spellEnd"/>
      <w:r w:rsidR="004475B9" w:rsidRPr="003A52F0">
        <w:rPr>
          <w:rFonts w:ascii="Arial" w:hAnsi="Arial" w:cs="Arial"/>
        </w:rPr>
        <w:t xml:space="preserve"> </w:t>
      </w:r>
      <w:proofErr w:type="spellStart"/>
      <w:r w:rsidR="004475B9" w:rsidRPr="0066560B">
        <w:rPr>
          <w:rFonts w:ascii="Arial" w:hAnsi="Arial" w:cs="Arial"/>
          <w:lang w:val="en-US"/>
        </w:rPr>
        <w:t>възраст</w:t>
      </w:r>
      <w:proofErr w:type="spellEnd"/>
      <w:r w:rsidR="004475B9" w:rsidRPr="003A52F0">
        <w:rPr>
          <w:rFonts w:ascii="Arial" w:hAnsi="Arial" w:cs="Arial"/>
        </w:rPr>
        <w:t>).</w:t>
      </w:r>
    </w:p>
    <w:p w14:paraId="19141000" w14:textId="77777777" w:rsidR="00FC631C" w:rsidRPr="003A52F0" w:rsidRDefault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Високорискови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групи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като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например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</w:t>
      </w:r>
      <w:proofErr w:type="spellEnd"/>
      <w:r w:rsidRPr="003A52F0">
        <w:rPr>
          <w:rFonts w:ascii="Arial" w:hAnsi="Arial" w:cs="Arial"/>
        </w:rPr>
        <w:t xml:space="preserve"> 18 </w:t>
      </w:r>
      <w:proofErr w:type="spellStart"/>
      <w:r w:rsidRPr="0066560B">
        <w:rPr>
          <w:rFonts w:ascii="Arial" w:hAnsi="Arial" w:cs="Arial"/>
          <w:lang w:val="en-US"/>
        </w:rPr>
        <w:t>години</w:t>
      </w:r>
      <w:proofErr w:type="spellEnd"/>
      <w:r w:rsidRPr="003A52F0">
        <w:rPr>
          <w:rFonts w:ascii="Arial" w:hAnsi="Arial" w:cs="Arial"/>
        </w:rPr>
        <w:t xml:space="preserve"> (</w:t>
      </w:r>
      <w:proofErr w:type="spellStart"/>
      <w:r w:rsidRPr="0066560B">
        <w:rPr>
          <w:rFonts w:ascii="Arial" w:hAnsi="Arial" w:cs="Arial"/>
          <w:lang w:val="en-US"/>
        </w:rPr>
        <w:t>ако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имат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разрешение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бъдат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наети</w:t>
      </w:r>
      <w:proofErr w:type="spellEnd"/>
      <w:r w:rsidRPr="003A52F0">
        <w:rPr>
          <w:rFonts w:ascii="Arial" w:hAnsi="Arial" w:cs="Arial"/>
        </w:rPr>
        <w:t xml:space="preserve">),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с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нарушени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умствени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способности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заболявания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бременни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жени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кърмачки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назначават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</w:t>
      </w:r>
      <w:r w:rsidRPr="0066560B">
        <w:rPr>
          <w:rFonts w:ascii="Arial" w:hAnsi="Arial" w:cs="Arial"/>
          <w:lang w:val="en-US"/>
        </w:rPr>
        <w:t>бота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която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може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застраши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тяхното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здраве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безопасност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развитие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безопасността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другите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могат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работят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администрацията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продукти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растителна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защита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="00B613AE" w:rsidRPr="0066560B">
        <w:rPr>
          <w:rFonts w:ascii="Arial" w:hAnsi="Arial" w:cs="Arial"/>
          <w:lang w:val="en-US"/>
        </w:rPr>
        <w:t>Вж</w:t>
      </w:r>
      <w:proofErr w:type="spellEnd"/>
      <w:r w:rsidR="00B613AE" w:rsidRPr="003A52F0">
        <w:rPr>
          <w:rFonts w:ascii="Arial" w:hAnsi="Arial" w:cs="Arial"/>
        </w:rPr>
        <w:t xml:space="preserve">. </w:t>
      </w:r>
      <w:proofErr w:type="spellStart"/>
      <w:r w:rsidR="00B613AE" w:rsidRPr="0066560B">
        <w:rPr>
          <w:rFonts w:ascii="Arial" w:hAnsi="Arial" w:cs="Arial"/>
          <w:lang w:val="en-US"/>
        </w:rPr>
        <w:t>също</w:t>
      </w:r>
      <w:proofErr w:type="spellEnd"/>
      <w:r w:rsidR="00B613AE" w:rsidRPr="003A52F0">
        <w:rPr>
          <w:rFonts w:ascii="Arial" w:hAnsi="Arial" w:cs="Arial"/>
        </w:rPr>
        <w:t xml:space="preserve"> GLOBALG.A.P. IFA </w:t>
      </w:r>
      <w:proofErr w:type="spellStart"/>
      <w:r w:rsidR="00B613AE" w:rsidRPr="0066560B">
        <w:rPr>
          <w:rFonts w:ascii="Arial" w:hAnsi="Arial" w:cs="Arial"/>
          <w:lang w:val="en-US"/>
        </w:rPr>
        <w:t>оценка</w:t>
      </w:r>
      <w:proofErr w:type="spellEnd"/>
      <w:r w:rsidR="00B613AE" w:rsidRPr="003A52F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на</w:t>
      </w:r>
      <w:proofErr w:type="spellEnd"/>
      <w:r w:rsidR="00B613AE" w:rsidRPr="003A52F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риска</w:t>
      </w:r>
      <w:proofErr w:type="spellEnd"/>
      <w:r w:rsidR="00B613AE" w:rsidRPr="003A52F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за</w:t>
      </w:r>
      <w:proofErr w:type="spellEnd"/>
      <w:r w:rsidR="00B613AE" w:rsidRPr="003A52F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здравето</w:t>
      </w:r>
      <w:proofErr w:type="spellEnd"/>
      <w:r w:rsidR="00B613AE" w:rsidRPr="003A52F0">
        <w:rPr>
          <w:rFonts w:ascii="Arial" w:hAnsi="Arial" w:cs="Arial"/>
        </w:rPr>
        <w:t xml:space="preserve"> </w:t>
      </w:r>
      <w:r w:rsidR="00B613AE" w:rsidRPr="0066560B">
        <w:rPr>
          <w:rFonts w:ascii="Arial" w:hAnsi="Arial" w:cs="Arial"/>
          <w:lang w:val="en-US"/>
        </w:rPr>
        <w:t>и</w:t>
      </w:r>
      <w:r w:rsidR="00B613AE" w:rsidRPr="003A52F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безопасността</w:t>
      </w:r>
      <w:proofErr w:type="spellEnd"/>
      <w:r w:rsidR="00B613AE" w:rsidRPr="003A52F0">
        <w:rPr>
          <w:rFonts w:ascii="Arial" w:hAnsi="Arial" w:cs="Arial"/>
        </w:rPr>
        <w:t xml:space="preserve">, </w:t>
      </w:r>
      <w:proofErr w:type="spellStart"/>
      <w:r w:rsidR="00B613AE" w:rsidRPr="0066560B">
        <w:rPr>
          <w:rFonts w:ascii="Arial" w:hAnsi="Arial" w:cs="Arial"/>
          <w:lang w:val="en-US"/>
        </w:rPr>
        <w:t>както</w:t>
      </w:r>
      <w:proofErr w:type="spellEnd"/>
      <w:r w:rsidR="00B613AE" w:rsidRPr="003A52F0">
        <w:rPr>
          <w:rFonts w:ascii="Arial" w:hAnsi="Arial" w:cs="Arial"/>
        </w:rPr>
        <w:t xml:space="preserve"> </w:t>
      </w:r>
      <w:r w:rsidR="00B613AE" w:rsidRPr="0066560B">
        <w:rPr>
          <w:rFonts w:ascii="Arial" w:hAnsi="Arial" w:cs="Arial"/>
          <w:lang w:val="en-US"/>
        </w:rPr>
        <w:t>и</w:t>
      </w:r>
      <w:r w:rsidR="00B613AE" w:rsidRPr="003A52F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процедури</w:t>
      </w:r>
      <w:proofErr w:type="spellEnd"/>
      <w:r w:rsidR="00B613AE" w:rsidRPr="003A52F0">
        <w:rPr>
          <w:rFonts w:ascii="Arial" w:hAnsi="Arial" w:cs="Arial"/>
        </w:rPr>
        <w:t xml:space="preserve"> </w:t>
      </w:r>
      <w:r w:rsidR="00B613AE" w:rsidRPr="0066560B">
        <w:rPr>
          <w:rFonts w:ascii="Arial" w:hAnsi="Arial" w:cs="Arial"/>
          <w:lang w:val="en-US"/>
        </w:rPr>
        <w:t>и</w:t>
      </w:r>
      <w:r w:rsidR="00B613AE" w:rsidRPr="003A52F0">
        <w:rPr>
          <w:rFonts w:ascii="Arial" w:hAnsi="Arial" w:cs="Arial"/>
        </w:rPr>
        <w:t xml:space="preserve"> </w:t>
      </w:r>
      <w:proofErr w:type="spellStart"/>
      <w:r w:rsidR="00B613AE" w:rsidRPr="0066560B">
        <w:rPr>
          <w:rFonts w:ascii="Arial" w:hAnsi="Arial" w:cs="Arial"/>
          <w:lang w:val="en-US"/>
        </w:rPr>
        <w:t>инструкции</w:t>
      </w:r>
      <w:proofErr w:type="spellEnd"/>
      <w:r w:rsidR="00B613AE" w:rsidRPr="003A52F0">
        <w:rPr>
          <w:rFonts w:ascii="Arial" w:hAnsi="Arial" w:cs="Arial"/>
        </w:rPr>
        <w:t xml:space="preserve">. </w:t>
      </w:r>
    </w:p>
    <w:p w14:paraId="31B685E0" w14:textId="77777777" w:rsidR="00FC631C" w:rsidRPr="003A52F0" w:rsidRDefault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съответствие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със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законовите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разпоредби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младите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3A52F0">
        <w:rPr>
          <w:rFonts w:ascii="Arial" w:hAnsi="Arial" w:cs="Arial"/>
        </w:rPr>
        <w:t xml:space="preserve"> (</w:t>
      </w:r>
      <w:proofErr w:type="spellStart"/>
      <w:r w:rsidRPr="0066560B">
        <w:rPr>
          <w:rFonts w:ascii="Arial" w:hAnsi="Arial" w:cs="Arial"/>
          <w:lang w:val="en-US"/>
        </w:rPr>
        <w:t>под</w:t>
      </w:r>
      <w:proofErr w:type="spellEnd"/>
      <w:r w:rsidRPr="003A52F0">
        <w:rPr>
          <w:rFonts w:ascii="Arial" w:hAnsi="Arial" w:cs="Arial"/>
        </w:rPr>
        <w:t xml:space="preserve"> 18-</w:t>
      </w:r>
      <w:proofErr w:type="spellStart"/>
      <w:r w:rsidRPr="0066560B">
        <w:rPr>
          <w:rFonts w:ascii="Arial" w:hAnsi="Arial" w:cs="Arial"/>
          <w:lang w:val="en-US"/>
        </w:rPr>
        <w:t>годишна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възраст</w:t>
      </w:r>
      <w:proofErr w:type="spellEnd"/>
      <w:r w:rsidRPr="003A52F0">
        <w:rPr>
          <w:rFonts w:ascii="Arial" w:hAnsi="Arial" w:cs="Arial"/>
        </w:rPr>
        <w:t xml:space="preserve">) </w:t>
      </w:r>
      <w:r w:rsidRPr="0066560B">
        <w:rPr>
          <w:rFonts w:ascii="Arial" w:hAnsi="Arial" w:cs="Arial"/>
          <w:lang w:val="en-US"/>
        </w:rPr>
        <w:t>е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ограничено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полагат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832421" w:rsidRPr="0066560B">
        <w:rPr>
          <w:rFonts w:ascii="Arial" w:hAnsi="Arial" w:cs="Arial"/>
          <w:lang w:val="en-US"/>
        </w:rPr>
        <w:t>нощен</w:t>
      </w:r>
      <w:proofErr w:type="spellEnd"/>
      <w:r w:rsidR="00832421" w:rsidRPr="003A52F0">
        <w:rPr>
          <w:rFonts w:ascii="Arial" w:hAnsi="Arial" w:cs="Arial"/>
        </w:rPr>
        <w:t xml:space="preserve"> </w:t>
      </w:r>
      <w:proofErr w:type="spellStart"/>
      <w:r w:rsidR="00832421" w:rsidRPr="0066560B">
        <w:rPr>
          <w:rFonts w:ascii="Arial" w:hAnsi="Arial" w:cs="Arial"/>
          <w:lang w:val="en-US"/>
        </w:rPr>
        <w:t>или</w:t>
      </w:r>
      <w:proofErr w:type="spellEnd"/>
      <w:r w:rsidR="00832421"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извънреден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могат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завършат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задължителното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образование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всяко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3A52F0">
        <w:rPr>
          <w:rFonts w:ascii="Arial" w:hAnsi="Arial" w:cs="Arial"/>
        </w:rPr>
        <w:t>.</w:t>
      </w:r>
    </w:p>
    <w:p w14:paraId="423AACDB" w14:textId="77777777" w:rsidR="00FC631C" w:rsidRPr="003A52F0" w:rsidRDefault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Ако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произ</w:t>
      </w:r>
      <w:r w:rsidRPr="0066560B">
        <w:rPr>
          <w:rFonts w:ascii="Arial" w:hAnsi="Arial" w:cs="Arial"/>
          <w:lang w:val="en-US"/>
        </w:rPr>
        <w:t>водителят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>/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контролиращ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работник</w:t>
      </w:r>
      <w:proofErr w:type="spellEnd"/>
      <w:r w:rsidR="006C3BC2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установи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нарушения</w:t>
      </w:r>
      <w:proofErr w:type="spellEnd"/>
      <w:r w:rsidR="00AD467A" w:rsidRPr="003A52F0">
        <w:rPr>
          <w:rFonts w:ascii="Arial" w:hAnsi="Arial" w:cs="Arial"/>
        </w:rPr>
        <w:t xml:space="preserve">, </w:t>
      </w:r>
      <w:proofErr w:type="spellStart"/>
      <w:r w:rsidR="00AD467A" w:rsidRPr="0066560B">
        <w:rPr>
          <w:rFonts w:ascii="Arial" w:hAnsi="Arial" w:cs="Arial"/>
          <w:lang w:val="en-US"/>
        </w:rPr>
        <w:t>свързани</w:t>
      </w:r>
      <w:proofErr w:type="spellEnd"/>
      <w:r w:rsidR="00AD467A" w:rsidRPr="003A52F0">
        <w:rPr>
          <w:rFonts w:ascii="Arial" w:hAnsi="Arial" w:cs="Arial"/>
        </w:rPr>
        <w:t xml:space="preserve"> </w:t>
      </w:r>
      <w:r w:rsidR="00AD467A" w:rsidRPr="0066560B">
        <w:rPr>
          <w:rFonts w:ascii="Arial" w:hAnsi="Arial" w:cs="Arial"/>
          <w:lang w:val="en-US"/>
        </w:rPr>
        <w:t>с</w:t>
      </w:r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наемането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на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непълнолетни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служители</w:t>
      </w:r>
      <w:proofErr w:type="spellEnd"/>
      <w:r w:rsidR="00AD467A" w:rsidRPr="003A52F0">
        <w:rPr>
          <w:rFonts w:ascii="Arial" w:hAnsi="Arial" w:cs="Arial"/>
        </w:rPr>
        <w:t xml:space="preserve">, </w:t>
      </w:r>
      <w:proofErr w:type="spellStart"/>
      <w:r w:rsidR="00AD467A" w:rsidRPr="0066560B">
        <w:rPr>
          <w:rFonts w:ascii="Arial" w:hAnsi="Arial" w:cs="Arial"/>
          <w:lang w:val="en-US"/>
        </w:rPr>
        <w:t>се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предприемат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незабавни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действия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AD467A" w:rsidRPr="0066560B">
        <w:rPr>
          <w:rFonts w:ascii="Arial" w:hAnsi="Arial" w:cs="Arial"/>
          <w:lang w:val="en-US"/>
        </w:rPr>
        <w:t>съгласно</w:t>
      </w:r>
      <w:proofErr w:type="spellEnd"/>
      <w:r w:rsidR="00AD467A" w:rsidRPr="003A52F0">
        <w:rPr>
          <w:rFonts w:ascii="Arial" w:hAnsi="Arial" w:cs="Arial"/>
        </w:rPr>
        <w:t xml:space="preserve"> </w:t>
      </w:r>
      <w:proofErr w:type="spellStart"/>
      <w:r w:rsidR="007E0A4D" w:rsidRPr="0066560B">
        <w:rPr>
          <w:rFonts w:ascii="Arial" w:hAnsi="Arial" w:cs="Arial"/>
          <w:lang w:val="en-US"/>
        </w:rPr>
        <w:t>установената</w:t>
      </w:r>
      <w:proofErr w:type="spellEnd"/>
      <w:r w:rsidR="007E0A4D" w:rsidRPr="003A52F0">
        <w:rPr>
          <w:rFonts w:ascii="Arial" w:hAnsi="Arial" w:cs="Arial"/>
        </w:rPr>
        <w:t xml:space="preserve"> </w:t>
      </w:r>
      <w:proofErr w:type="spellStart"/>
      <w:r w:rsidR="007E0A4D" w:rsidRPr="0066560B">
        <w:rPr>
          <w:rFonts w:ascii="Arial" w:hAnsi="Arial" w:cs="Arial"/>
          <w:lang w:val="en-US"/>
        </w:rPr>
        <w:t>процедура</w:t>
      </w:r>
      <w:proofErr w:type="spellEnd"/>
      <w:r w:rsidR="007E0A4D" w:rsidRPr="003A52F0">
        <w:rPr>
          <w:rFonts w:ascii="Arial" w:hAnsi="Arial" w:cs="Arial"/>
        </w:rPr>
        <w:t>.</w:t>
      </w:r>
    </w:p>
    <w:p w14:paraId="6006162A" w14:textId="77777777" w:rsidR="00FC631C" w:rsidRPr="003A52F0" w:rsidRDefault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Предвидени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мерки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отпуск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майчинство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отпуск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болест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пенсиониране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Като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минимум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тези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договорености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трябва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съответствие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с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приложимото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законодателство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областта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социалната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сигурност</w:t>
      </w:r>
      <w:proofErr w:type="spellEnd"/>
      <w:r w:rsidRPr="003A52F0">
        <w:rPr>
          <w:rFonts w:ascii="Arial" w:hAnsi="Arial" w:cs="Arial"/>
        </w:rPr>
        <w:t>.</w:t>
      </w:r>
    </w:p>
    <w:p w14:paraId="648D2378" w14:textId="77777777" w:rsidR="00FC631C" w:rsidRPr="003A52F0" w:rsidRDefault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осигуряват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подходящи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почивки</w:t>
      </w:r>
      <w:proofErr w:type="spellEnd"/>
      <w:r w:rsidRPr="003A52F0">
        <w:rPr>
          <w:rFonts w:ascii="Arial" w:hAnsi="Arial" w:cs="Arial"/>
        </w:rPr>
        <w:t xml:space="preserve"> - </w:t>
      </w:r>
      <w:proofErr w:type="spellStart"/>
      <w:r w:rsidRPr="0066560B">
        <w:rPr>
          <w:rFonts w:ascii="Arial" w:hAnsi="Arial" w:cs="Arial"/>
          <w:lang w:val="en-US"/>
        </w:rPr>
        <w:t>вижте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трудовото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законодателство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_____ . </w:t>
      </w:r>
    </w:p>
    <w:p w14:paraId="1596A71C" w14:textId="77777777" w:rsidR="00FC631C" w:rsidRPr="003A52F0" w:rsidRDefault="003A52F0">
      <w:pPr>
        <w:pStyle w:val="Lijstalinea"/>
        <w:ind w:left="360"/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Ползването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тези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почивки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ще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спазва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="008A03F7" w:rsidRPr="0066560B">
        <w:rPr>
          <w:rFonts w:ascii="Arial" w:hAnsi="Arial" w:cs="Arial"/>
          <w:lang w:val="en-US"/>
        </w:rPr>
        <w:t>включително</w:t>
      </w:r>
      <w:proofErr w:type="spellEnd"/>
      <w:r w:rsidR="008A03F7" w:rsidRPr="003A52F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по</w:t>
      </w:r>
      <w:proofErr w:type="spellEnd"/>
      <w:r w:rsidR="008A03F7" w:rsidRPr="003A52F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време</w:t>
      </w:r>
      <w:proofErr w:type="spellEnd"/>
      <w:r w:rsidR="008A03F7" w:rsidRPr="003A52F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на</w:t>
      </w:r>
      <w:proofErr w:type="spellEnd"/>
      <w:r w:rsidR="008A03F7" w:rsidRPr="003A52F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пиковите</w:t>
      </w:r>
      <w:proofErr w:type="spellEnd"/>
      <w:r w:rsidR="008A03F7" w:rsidRPr="003A52F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периоди</w:t>
      </w:r>
      <w:proofErr w:type="spellEnd"/>
      <w:r w:rsidRPr="003A52F0">
        <w:rPr>
          <w:rFonts w:ascii="Arial" w:hAnsi="Arial" w:cs="Arial"/>
        </w:rPr>
        <w:t xml:space="preserve">.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началото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на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работа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работниците</w:t>
      </w:r>
      <w:proofErr w:type="spellEnd"/>
      <w:r w:rsidR="006C3BC2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се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информират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устно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за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работното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време</w:t>
      </w:r>
      <w:proofErr w:type="spellEnd"/>
      <w:r w:rsidR="00337499" w:rsidRPr="003A52F0">
        <w:rPr>
          <w:rFonts w:ascii="Arial" w:hAnsi="Arial" w:cs="Arial"/>
        </w:rPr>
        <w:t xml:space="preserve"> </w:t>
      </w:r>
      <w:r w:rsidR="00337499" w:rsidRPr="0066560B">
        <w:rPr>
          <w:rFonts w:ascii="Arial" w:hAnsi="Arial" w:cs="Arial"/>
          <w:lang w:val="en-US"/>
        </w:rPr>
        <w:t>и</w:t>
      </w:r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за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използваното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отчитане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на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работното</w:t>
      </w:r>
      <w:proofErr w:type="spellEnd"/>
      <w:r w:rsidR="00337499" w:rsidRPr="003A52F0">
        <w:rPr>
          <w:rFonts w:ascii="Arial" w:hAnsi="Arial" w:cs="Arial"/>
        </w:rPr>
        <w:t xml:space="preserve"> </w:t>
      </w:r>
      <w:proofErr w:type="spellStart"/>
      <w:r w:rsidR="00337499" w:rsidRPr="0066560B">
        <w:rPr>
          <w:rFonts w:ascii="Arial" w:hAnsi="Arial" w:cs="Arial"/>
          <w:lang w:val="en-US"/>
        </w:rPr>
        <w:t>време</w:t>
      </w:r>
      <w:proofErr w:type="spellEnd"/>
      <w:r w:rsidR="00C319BA" w:rsidRPr="003A52F0">
        <w:rPr>
          <w:rFonts w:ascii="Arial" w:hAnsi="Arial" w:cs="Arial"/>
        </w:rPr>
        <w:t>.</w:t>
      </w:r>
    </w:p>
    <w:p w14:paraId="4F95A1F5" w14:textId="77777777" w:rsidR="00FC631C" w:rsidRPr="003A52F0" w:rsidRDefault="003A52F0">
      <w:pPr>
        <w:pStyle w:val="Lijstalinea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Извънредният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е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доброволен</w:t>
      </w:r>
      <w:proofErr w:type="spellEnd"/>
      <w:r w:rsidRPr="003A52F0">
        <w:rPr>
          <w:rFonts w:ascii="Arial" w:hAnsi="Arial" w:cs="Arial"/>
        </w:rPr>
        <w:t xml:space="preserve">;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принудени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извънредно</w:t>
      </w:r>
      <w:proofErr w:type="spellEnd"/>
      <w:r w:rsidRPr="003A52F0">
        <w:rPr>
          <w:rFonts w:ascii="Arial" w:hAnsi="Arial" w:cs="Arial"/>
        </w:rPr>
        <w:t xml:space="preserve">.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случай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извънреден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могат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предприемат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мерки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осигуряване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здравето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безопасността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всяко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Вж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също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оценката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риска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здравето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безопасността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GLOBALG.A.P. IFA, </w:t>
      </w:r>
      <w:proofErr w:type="spellStart"/>
      <w:r w:rsidRPr="0066560B">
        <w:rPr>
          <w:rFonts w:ascii="Arial" w:hAnsi="Arial" w:cs="Arial"/>
          <w:lang w:val="en-US"/>
        </w:rPr>
        <w:t>както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процедурите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инструкциите</w:t>
      </w:r>
      <w:proofErr w:type="spellEnd"/>
      <w:r w:rsidRPr="003A52F0">
        <w:rPr>
          <w:rFonts w:ascii="Arial" w:hAnsi="Arial" w:cs="Arial"/>
        </w:rPr>
        <w:t>.</w:t>
      </w:r>
    </w:p>
    <w:p w14:paraId="3A73041A" w14:textId="77777777" w:rsidR="00FC631C" w:rsidRPr="003A52F0" w:rsidRDefault="003A52F0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случай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сериозна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злополука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територията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компанията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работника</w:t>
      </w:r>
      <w:proofErr w:type="spellEnd"/>
      <w:r w:rsidR="006C3BC2"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ще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бъде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осигурен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транспорт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най</w:t>
      </w:r>
      <w:proofErr w:type="spellEnd"/>
      <w:r w:rsidRPr="003A52F0">
        <w:rPr>
          <w:rFonts w:ascii="Arial" w:hAnsi="Arial" w:cs="Arial"/>
        </w:rPr>
        <w:t>-</w:t>
      </w:r>
      <w:proofErr w:type="spellStart"/>
      <w:r w:rsidRPr="0066560B">
        <w:rPr>
          <w:rFonts w:ascii="Arial" w:hAnsi="Arial" w:cs="Arial"/>
          <w:lang w:val="en-US"/>
        </w:rPr>
        <w:t>близкия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център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медицинско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лечение</w:t>
      </w:r>
      <w:proofErr w:type="spellEnd"/>
      <w:r w:rsidRPr="003A52F0">
        <w:rPr>
          <w:rFonts w:ascii="Arial" w:hAnsi="Arial" w:cs="Arial"/>
        </w:rPr>
        <w:t>.</w:t>
      </w:r>
    </w:p>
    <w:p w14:paraId="697139F3" w14:textId="77777777" w:rsidR="00FC631C" w:rsidRDefault="003A52F0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случай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нарушения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изискванията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GRASP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>/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неадекватно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изпълнение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работата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ще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зап</w:t>
      </w:r>
      <w:r w:rsidRPr="0066560B">
        <w:rPr>
          <w:rFonts w:ascii="Arial" w:hAnsi="Arial" w:cs="Arial"/>
          <w:lang w:val="en-US"/>
        </w:rPr>
        <w:t>очне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дисциплинарна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процедура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Вж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също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Дисциплинарна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процедура</w:t>
      </w:r>
      <w:proofErr w:type="spellEnd"/>
      <w:r>
        <w:rPr>
          <w:rFonts w:ascii="Arial" w:hAnsi="Arial" w:cs="Arial"/>
        </w:rPr>
        <w:t>.</w:t>
      </w:r>
    </w:p>
    <w:p w14:paraId="37C91DAF" w14:textId="77777777" w:rsidR="00FC631C" w:rsidRPr="003A52F0" w:rsidRDefault="003A52F0">
      <w:pPr>
        <w:pStyle w:val="Lijstalinea"/>
        <w:numPr>
          <w:ilvl w:val="0"/>
          <w:numId w:val="8"/>
        </w:numPr>
        <w:rPr>
          <w:rFonts w:ascii="Arial" w:hAnsi="Arial" w:cs="Arial"/>
        </w:rPr>
      </w:pP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компанията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използват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дисциплинарни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практики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като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телесни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наказания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психическо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физическо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насилие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обиди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ругатни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Pr="0066560B">
        <w:rPr>
          <w:rFonts w:ascii="Arial" w:hAnsi="Arial" w:cs="Arial"/>
          <w:lang w:val="en-US"/>
        </w:rPr>
        <w:t>Ако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използват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дисциплинарни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практики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справедливи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</w:t>
      </w:r>
      <w:r w:rsidRPr="0066560B">
        <w:rPr>
          <w:rFonts w:ascii="Arial" w:hAnsi="Arial" w:cs="Arial"/>
          <w:lang w:val="en-US"/>
        </w:rPr>
        <w:t>озрачни</w:t>
      </w:r>
      <w:proofErr w:type="spellEnd"/>
      <w:r w:rsidRPr="003A52F0">
        <w:rPr>
          <w:rFonts w:ascii="Arial" w:hAnsi="Arial" w:cs="Arial"/>
        </w:rPr>
        <w:t>.</w:t>
      </w:r>
    </w:p>
    <w:p w14:paraId="39848676" w14:textId="77777777" w:rsidR="00FC631C" w:rsidRPr="003A52F0" w:rsidRDefault="003A52F0">
      <w:pPr>
        <w:pStyle w:val="Lijstalinea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Производителят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може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да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използва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съответните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данни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за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работниците</w:t>
      </w:r>
      <w:proofErr w:type="spellEnd"/>
      <w:r w:rsidR="006C3BC2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като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доказателство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за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съответствие</w:t>
      </w:r>
      <w:proofErr w:type="spellEnd"/>
      <w:r w:rsidR="00D84DDF" w:rsidRPr="003A52F0">
        <w:rPr>
          <w:rFonts w:ascii="Arial" w:hAnsi="Arial" w:cs="Arial"/>
        </w:rPr>
        <w:t xml:space="preserve"> </w:t>
      </w:r>
      <w:r w:rsidR="00D84DDF" w:rsidRPr="0066560B">
        <w:rPr>
          <w:rFonts w:ascii="Arial" w:hAnsi="Arial" w:cs="Arial"/>
          <w:lang w:val="en-US"/>
        </w:rPr>
        <w:t>с</w:t>
      </w:r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изискванията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="00D84DDF" w:rsidRPr="0066560B">
        <w:rPr>
          <w:rFonts w:ascii="Arial" w:hAnsi="Arial" w:cs="Arial"/>
          <w:lang w:val="en-US"/>
        </w:rPr>
        <w:t>на</w:t>
      </w:r>
      <w:proofErr w:type="spellEnd"/>
      <w:r w:rsidR="00D84DDF" w:rsidRPr="003A52F0">
        <w:rPr>
          <w:rFonts w:ascii="Arial" w:hAnsi="Arial" w:cs="Arial"/>
        </w:rPr>
        <w:t xml:space="preserve"> GRASP. </w:t>
      </w:r>
      <w:proofErr w:type="spellStart"/>
      <w:r w:rsidR="00D84DDF" w:rsidRPr="0066560B">
        <w:rPr>
          <w:rFonts w:ascii="Arial" w:hAnsi="Arial" w:cs="Arial"/>
          <w:lang w:val="en-US"/>
        </w:rPr>
        <w:t>Производителят</w:t>
      </w:r>
      <w:proofErr w:type="spellEnd"/>
      <w:r w:rsidR="00D84DDF"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прилага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правните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разпоредби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защита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личните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данни</w:t>
      </w:r>
      <w:proofErr w:type="spellEnd"/>
      <w:r w:rsidRPr="003A52F0">
        <w:rPr>
          <w:rFonts w:ascii="Arial" w:hAnsi="Arial" w:cs="Arial"/>
        </w:rPr>
        <w:t xml:space="preserve"> (</w:t>
      </w:r>
      <w:proofErr w:type="spellStart"/>
      <w:r w:rsidRPr="0066560B">
        <w:rPr>
          <w:rFonts w:ascii="Arial" w:hAnsi="Arial" w:cs="Arial"/>
          <w:lang w:val="en-US"/>
        </w:rPr>
        <w:t>Общ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регламент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защита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="008A03F7" w:rsidRPr="0066560B">
        <w:rPr>
          <w:rFonts w:ascii="Arial" w:hAnsi="Arial" w:cs="Arial"/>
          <w:lang w:val="en-US"/>
        </w:rPr>
        <w:t>данните</w:t>
      </w:r>
      <w:proofErr w:type="spellEnd"/>
      <w:r w:rsidR="008A03F7" w:rsidRPr="003A52F0">
        <w:rPr>
          <w:rFonts w:ascii="Arial" w:hAnsi="Arial" w:cs="Arial"/>
        </w:rPr>
        <w:t xml:space="preserve">) </w:t>
      </w:r>
      <w:proofErr w:type="spellStart"/>
      <w:r w:rsidRPr="0066560B">
        <w:rPr>
          <w:rFonts w:ascii="Arial" w:hAnsi="Arial" w:cs="Arial"/>
          <w:lang w:val="en-US"/>
        </w:rPr>
        <w:t>при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обработката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личните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данни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3A52F0">
        <w:rPr>
          <w:rFonts w:ascii="Arial" w:hAnsi="Arial" w:cs="Arial"/>
        </w:rPr>
        <w:t xml:space="preserve">. </w:t>
      </w:r>
      <w:proofErr w:type="spellStart"/>
      <w:r w:rsidR="00702565" w:rsidRPr="0066560B">
        <w:rPr>
          <w:rFonts w:ascii="Arial" w:hAnsi="Arial" w:cs="Arial"/>
          <w:lang w:val="en-US"/>
        </w:rPr>
        <w:t>Производителят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иска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съгласието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на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всеки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работник</w:t>
      </w:r>
      <w:proofErr w:type="spellEnd"/>
      <w:r w:rsidR="006C3BC2" w:rsidRPr="003A52F0">
        <w:rPr>
          <w:rFonts w:ascii="Arial" w:hAnsi="Arial" w:cs="Arial"/>
        </w:rPr>
        <w:t xml:space="preserve"> </w:t>
      </w:r>
      <w:proofErr w:type="spellStart"/>
      <w:r w:rsidR="006C3BC2">
        <w:rPr>
          <w:rFonts w:ascii="Arial" w:hAnsi="Arial" w:cs="Arial"/>
          <w:lang w:val="en-US"/>
        </w:rPr>
        <w:t>за</w:t>
      </w:r>
      <w:proofErr w:type="spellEnd"/>
      <w:r w:rsidR="006C3BC2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такова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използване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на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лични</w:t>
      </w:r>
      <w:proofErr w:type="spellEnd"/>
      <w:r w:rsidR="00702565" w:rsidRPr="003A52F0">
        <w:rPr>
          <w:rFonts w:ascii="Arial" w:hAnsi="Arial" w:cs="Arial"/>
        </w:rPr>
        <w:t xml:space="preserve"> </w:t>
      </w:r>
      <w:proofErr w:type="spellStart"/>
      <w:r w:rsidR="00702565" w:rsidRPr="0066560B">
        <w:rPr>
          <w:rFonts w:ascii="Arial" w:hAnsi="Arial" w:cs="Arial"/>
          <w:lang w:val="en-US"/>
        </w:rPr>
        <w:t>данни</w:t>
      </w:r>
      <w:proofErr w:type="spellEnd"/>
      <w:r w:rsidR="00702565" w:rsidRPr="003A52F0">
        <w:rPr>
          <w:rFonts w:ascii="Arial" w:hAnsi="Arial" w:cs="Arial"/>
        </w:rPr>
        <w:t>.</w:t>
      </w:r>
    </w:p>
    <w:p w14:paraId="2C272613" w14:textId="77777777" w:rsidR="003D254A" w:rsidRPr="003A52F0" w:rsidRDefault="003D254A" w:rsidP="003D254A">
      <w:pPr>
        <w:rPr>
          <w:rFonts w:ascii="Arial" w:hAnsi="Arial" w:cs="Arial"/>
        </w:rPr>
      </w:pPr>
    </w:p>
    <w:p w14:paraId="74EC6C22" w14:textId="77777777" w:rsidR="00FC631C" w:rsidRPr="003A52F0" w:rsidRDefault="003A52F0">
      <w:p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Всяка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съответна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промяна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приложимото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право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>/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BNIG </w:t>
      </w:r>
      <w:proofErr w:type="spellStart"/>
      <w:r w:rsidRPr="0066560B">
        <w:rPr>
          <w:rFonts w:ascii="Arial" w:hAnsi="Arial" w:cs="Arial"/>
          <w:lang w:val="en-US"/>
        </w:rPr>
        <w:t>ще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бъде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незабавно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включена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горното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изявление</w:t>
      </w:r>
      <w:proofErr w:type="spellEnd"/>
      <w:r w:rsidRPr="003A52F0">
        <w:rPr>
          <w:rFonts w:ascii="Arial" w:hAnsi="Arial" w:cs="Arial"/>
        </w:rPr>
        <w:t>. (P&amp;C 4.5)</w:t>
      </w:r>
    </w:p>
    <w:p w14:paraId="2CFD4E43" w14:textId="77777777" w:rsidR="0026604B" w:rsidRPr="003A52F0" w:rsidRDefault="0026604B" w:rsidP="0026604B">
      <w:pPr>
        <w:rPr>
          <w:rFonts w:ascii="Arial" w:hAnsi="Arial" w:cs="Arial"/>
        </w:rPr>
      </w:pPr>
    </w:p>
    <w:p w14:paraId="0CB02833" w14:textId="77777777" w:rsidR="00FC631C" w:rsidRPr="003A52F0" w:rsidRDefault="003A52F0">
      <w:p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Гарантираме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че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вси</w:t>
      </w:r>
      <w:r w:rsidRPr="0066560B">
        <w:rPr>
          <w:rFonts w:ascii="Arial" w:hAnsi="Arial" w:cs="Arial"/>
          <w:lang w:val="en-US"/>
        </w:rPr>
        <w:t>чко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което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показва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нарушение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тези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принципи</w:t>
      </w:r>
      <w:proofErr w:type="spellEnd"/>
      <w:r w:rsidRPr="003A52F0">
        <w:rPr>
          <w:rFonts w:ascii="Arial" w:hAnsi="Arial" w:cs="Arial"/>
        </w:rPr>
        <w:t xml:space="preserve">,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докладва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незабавно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сертифициращия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орган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се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предприемат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коригиращи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действия</w:t>
      </w:r>
      <w:proofErr w:type="spellEnd"/>
      <w:r w:rsidRPr="003A52F0">
        <w:rPr>
          <w:rFonts w:ascii="Arial" w:hAnsi="Arial" w:cs="Arial"/>
        </w:rPr>
        <w:t xml:space="preserve">. </w:t>
      </w:r>
    </w:p>
    <w:p w14:paraId="5D02E76B" w14:textId="77777777" w:rsidR="0026604B" w:rsidRPr="003A52F0" w:rsidRDefault="0026604B" w:rsidP="0026604B">
      <w:pPr>
        <w:rPr>
          <w:rFonts w:ascii="Arial" w:hAnsi="Arial" w:cs="Arial"/>
        </w:rPr>
      </w:pPr>
    </w:p>
    <w:p w14:paraId="5374EB3B" w14:textId="77777777" w:rsidR="0026604B" w:rsidRPr="003A52F0" w:rsidRDefault="0026604B">
      <w:pPr>
        <w:rPr>
          <w:rFonts w:ascii="Arial" w:hAnsi="Arial" w:cs="Arial"/>
        </w:rPr>
      </w:pPr>
      <w:r w:rsidRPr="003A52F0">
        <w:rPr>
          <w:rFonts w:ascii="Arial" w:hAnsi="Arial" w:cs="Arial"/>
        </w:rPr>
        <w:br w:type="page"/>
      </w:r>
    </w:p>
    <w:p w14:paraId="47711DD6" w14:textId="77777777" w:rsidR="00FC631C" w:rsidRPr="003A52F0" w:rsidRDefault="003A52F0">
      <w:p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lastRenderedPageBreak/>
        <w:t>Копие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от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тази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декларация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е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разположение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всяко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време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всички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</w:t>
      </w:r>
      <w:proofErr w:type="spellEnd"/>
      <w:r w:rsidRPr="003A52F0">
        <w:rPr>
          <w:rFonts w:ascii="Arial" w:hAnsi="Arial" w:cs="Arial"/>
        </w:rPr>
        <w:t xml:space="preserve"> </w:t>
      </w:r>
      <w:r w:rsidRPr="0066560B">
        <w:rPr>
          <w:rFonts w:ascii="Arial" w:hAnsi="Arial" w:cs="Arial"/>
          <w:lang w:val="en-US"/>
        </w:rPr>
        <w:t>и</w:t>
      </w:r>
      <w:r w:rsidRPr="003A52F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лица</w:t>
      </w:r>
      <w:proofErr w:type="spellEnd"/>
      <w:r w:rsidR="00FA3242" w:rsidRPr="003A52F0">
        <w:rPr>
          <w:rFonts w:ascii="Arial" w:hAnsi="Arial" w:cs="Arial"/>
        </w:rPr>
        <w:t xml:space="preserve">, </w:t>
      </w:r>
      <w:proofErr w:type="spellStart"/>
      <w:r w:rsidR="00FA3242">
        <w:rPr>
          <w:rFonts w:ascii="Arial" w:hAnsi="Arial" w:cs="Arial"/>
          <w:lang w:val="en-US"/>
        </w:rPr>
        <w:t>които</w:t>
      </w:r>
      <w:proofErr w:type="spellEnd"/>
      <w:r w:rsidR="00FA3242" w:rsidRPr="003A52F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влизат</w:t>
      </w:r>
      <w:proofErr w:type="spellEnd"/>
      <w:r w:rsidRPr="003A52F0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в</w:t>
      </w:r>
      <w:r w:rsidRPr="003A52F0">
        <w:rPr>
          <w:rFonts w:ascii="Arial" w:hAnsi="Arial" w:cs="Arial"/>
        </w:rPr>
        <w:t xml:space="preserve"> </w:t>
      </w:r>
      <w:proofErr w:type="spellStart"/>
      <w:r w:rsidR="00FA3242">
        <w:rPr>
          <w:rFonts w:ascii="Arial" w:hAnsi="Arial" w:cs="Arial"/>
          <w:lang w:val="en-US"/>
        </w:rPr>
        <w:t>стопанството</w:t>
      </w:r>
      <w:proofErr w:type="spellEnd"/>
      <w:r w:rsidR="00FA3242" w:rsidRPr="003A52F0">
        <w:rPr>
          <w:rFonts w:ascii="Arial" w:hAnsi="Arial" w:cs="Arial"/>
        </w:rPr>
        <w:t xml:space="preserve">, </w:t>
      </w:r>
      <w:r w:rsidRPr="0066560B">
        <w:rPr>
          <w:rFonts w:ascii="Arial" w:hAnsi="Arial" w:cs="Arial"/>
          <w:lang w:val="en-US"/>
        </w:rPr>
        <w:t>а</w:t>
      </w:r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именно</w:t>
      </w:r>
      <w:proofErr w:type="spellEnd"/>
      <w:r w:rsidRPr="003A52F0">
        <w:rPr>
          <w:rFonts w:ascii="Arial" w:hAnsi="Arial" w:cs="Arial"/>
        </w:rPr>
        <w:t xml:space="preserve">: </w:t>
      </w:r>
    </w:p>
    <w:p w14:paraId="599267B1" w14:textId="77777777" w:rsidR="00FC631C" w:rsidRPr="003A52F0" w:rsidRDefault="003A52F0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окачени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на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достъпно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място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за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работниците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</w:p>
    <w:p w14:paraId="60A0E00B" w14:textId="77777777" w:rsidR="00FC631C" w:rsidRPr="003A52F0" w:rsidRDefault="003A52F0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 w:rsidRPr="0066560B">
        <w:rPr>
          <w:rFonts w:ascii="Arial" w:hAnsi="Arial" w:cs="Arial"/>
          <w:lang w:val="en-US"/>
        </w:rPr>
        <w:t>Приложени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към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трудовия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договор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правилника</w:t>
      </w:r>
      <w:proofErr w:type="spellEnd"/>
      <w:r w:rsidRPr="003A52F0">
        <w:rPr>
          <w:rFonts w:ascii="Arial" w:hAnsi="Arial" w:cs="Arial"/>
        </w:rPr>
        <w:t xml:space="preserve"> </w:t>
      </w:r>
      <w:proofErr w:type="spellStart"/>
      <w:r w:rsidRPr="0066560B">
        <w:rPr>
          <w:rFonts w:ascii="Arial" w:hAnsi="Arial" w:cs="Arial"/>
          <w:lang w:val="en-US"/>
        </w:rPr>
        <w:t>или</w:t>
      </w:r>
      <w:proofErr w:type="spellEnd"/>
      <w:r w:rsidRPr="003A52F0">
        <w:rPr>
          <w:rFonts w:ascii="Arial" w:hAnsi="Arial" w:cs="Arial"/>
        </w:rPr>
        <w:t xml:space="preserve"> </w:t>
      </w:r>
    </w:p>
    <w:p w14:paraId="16BFF1AC" w14:textId="77777777" w:rsidR="00FC631C" w:rsidRDefault="003A52F0">
      <w:pPr>
        <w:pStyle w:val="Lijstalinea"/>
        <w:numPr>
          <w:ilvl w:val="0"/>
          <w:numId w:val="3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друго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посочете</w:t>
      </w:r>
      <w:proofErr w:type="spellEnd"/>
      <w:r>
        <w:rPr>
          <w:rFonts w:ascii="Arial" w:hAnsi="Arial" w:cs="Arial"/>
        </w:rPr>
        <w:t>: ________</w:t>
      </w:r>
    </w:p>
    <w:p w14:paraId="5CA707A2" w14:textId="77777777" w:rsidR="003D254A" w:rsidRDefault="003D254A" w:rsidP="003D254A">
      <w:pPr>
        <w:rPr>
          <w:rFonts w:ascii="Arial" w:hAnsi="Arial" w:cs="Arial"/>
        </w:rPr>
      </w:pPr>
    </w:p>
    <w:p w14:paraId="0EDCBBE1" w14:textId="77777777" w:rsidR="00587C46" w:rsidRDefault="00587C46" w:rsidP="003D254A">
      <w:pPr>
        <w:rPr>
          <w:rFonts w:ascii="Arial" w:hAnsi="Arial" w:cs="Arial"/>
        </w:rPr>
      </w:pPr>
    </w:p>
    <w:p w14:paraId="45205B0A" w14:textId="77777777" w:rsidR="00587C46" w:rsidRDefault="00587C46" w:rsidP="003D254A">
      <w:pPr>
        <w:rPr>
          <w:rFonts w:ascii="Arial" w:hAnsi="Arial" w:cs="Arial"/>
        </w:rPr>
      </w:pPr>
    </w:p>
    <w:p w14:paraId="0551603C" w14:textId="77777777" w:rsidR="00587C46" w:rsidRDefault="00587C46" w:rsidP="003D254A">
      <w:pPr>
        <w:rPr>
          <w:rFonts w:ascii="Arial" w:hAnsi="Arial" w:cs="Arial"/>
        </w:rPr>
      </w:pPr>
    </w:p>
    <w:p w14:paraId="1DE589DB" w14:textId="77777777" w:rsidR="00587C46" w:rsidRDefault="00587C46" w:rsidP="003D254A">
      <w:pPr>
        <w:rPr>
          <w:rFonts w:ascii="Arial" w:hAnsi="Arial" w:cs="Arial"/>
        </w:rPr>
      </w:pPr>
    </w:p>
    <w:p w14:paraId="09E668E9" w14:textId="77777777" w:rsidR="00587C46" w:rsidRDefault="00587C46" w:rsidP="003D254A">
      <w:pPr>
        <w:rPr>
          <w:rFonts w:ascii="Arial" w:hAnsi="Arial" w:cs="Arial"/>
        </w:rPr>
      </w:pPr>
    </w:p>
    <w:p w14:paraId="675357A8" w14:textId="77777777" w:rsidR="00587C46" w:rsidRDefault="00587C46" w:rsidP="003D254A">
      <w:pPr>
        <w:rPr>
          <w:rFonts w:ascii="Arial" w:hAnsi="Arial" w:cs="Arial"/>
        </w:rPr>
      </w:pPr>
    </w:p>
    <w:p w14:paraId="0356BDE6" w14:textId="77777777" w:rsidR="00587C46" w:rsidRDefault="00587C46" w:rsidP="003D254A">
      <w:pPr>
        <w:rPr>
          <w:rFonts w:ascii="Arial" w:hAnsi="Arial" w:cs="Arial"/>
        </w:rPr>
      </w:pPr>
    </w:p>
    <w:p w14:paraId="31BFC951" w14:textId="77777777" w:rsidR="00587C46" w:rsidRDefault="00587C46" w:rsidP="003D254A">
      <w:pPr>
        <w:rPr>
          <w:rFonts w:ascii="Arial" w:hAnsi="Arial" w:cs="Arial"/>
        </w:rPr>
      </w:pPr>
    </w:p>
    <w:p w14:paraId="259AFB13" w14:textId="77777777" w:rsidR="00587C46" w:rsidRDefault="00587C46" w:rsidP="003D254A">
      <w:pPr>
        <w:rPr>
          <w:rFonts w:ascii="Arial" w:hAnsi="Arial" w:cs="Arial"/>
        </w:rPr>
      </w:pPr>
    </w:p>
    <w:p w14:paraId="459EC8CA" w14:textId="77777777" w:rsidR="00587C46" w:rsidRDefault="00587C46" w:rsidP="003D254A">
      <w:pPr>
        <w:rPr>
          <w:rFonts w:ascii="Arial" w:hAnsi="Arial" w:cs="Arial"/>
        </w:rPr>
      </w:pPr>
    </w:p>
    <w:p w14:paraId="7789D2C2" w14:textId="77777777" w:rsidR="00587C46" w:rsidRDefault="00587C46" w:rsidP="003D254A">
      <w:pPr>
        <w:rPr>
          <w:rFonts w:ascii="Arial" w:hAnsi="Arial" w:cs="Arial"/>
        </w:rPr>
      </w:pPr>
    </w:p>
    <w:p w14:paraId="7D675376" w14:textId="77777777" w:rsidR="00587C46" w:rsidRDefault="00587C46" w:rsidP="003D254A">
      <w:pPr>
        <w:rPr>
          <w:rFonts w:ascii="Arial" w:hAnsi="Arial" w:cs="Arial"/>
        </w:rPr>
      </w:pPr>
    </w:p>
    <w:p w14:paraId="7FF9C0C9" w14:textId="77777777" w:rsidR="00587C46" w:rsidRDefault="00587C46" w:rsidP="003D254A">
      <w:pPr>
        <w:rPr>
          <w:rFonts w:ascii="Arial" w:hAnsi="Arial" w:cs="Arial"/>
        </w:rPr>
      </w:pPr>
    </w:p>
    <w:p w14:paraId="2B65E704" w14:textId="77777777" w:rsidR="00587C46" w:rsidRDefault="00587C46" w:rsidP="003D254A">
      <w:pPr>
        <w:rPr>
          <w:rFonts w:ascii="Arial" w:hAnsi="Arial" w:cs="Arial"/>
        </w:rPr>
      </w:pPr>
    </w:p>
    <w:p w14:paraId="7F5C5200" w14:textId="77777777" w:rsidR="00587C46" w:rsidRDefault="00587C46" w:rsidP="003D254A">
      <w:pPr>
        <w:rPr>
          <w:rFonts w:ascii="Arial" w:hAnsi="Arial" w:cs="Arial"/>
        </w:rPr>
      </w:pPr>
    </w:p>
    <w:p w14:paraId="13C2CA21" w14:textId="77777777" w:rsidR="00587C46" w:rsidRDefault="00587C46" w:rsidP="003D254A">
      <w:pPr>
        <w:rPr>
          <w:rFonts w:ascii="Arial" w:hAnsi="Arial" w:cs="Arial"/>
        </w:rPr>
      </w:pPr>
    </w:p>
    <w:p w14:paraId="32D11ED8" w14:textId="77777777" w:rsidR="00587C46" w:rsidRDefault="00587C46" w:rsidP="003D254A">
      <w:pPr>
        <w:rPr>
          <w:rFonts w:ascii="Arial" w:hAnsi="Arial" w:cs="Arial"/>
        </w:rPr>
      </w:pPr>
    </w:p>
    <w:p w14:paraId="1B99098E" w14:textId="77777777" w:rsidR="00587C46" w:rsidRDefault="00587C46" w:rsidP="003D254A">
      <w:pPr>
        <w:rPr>
          <w:rFonts w:ascii="Arial" w:hAnsi="Arial" w:cs="Arial"/>
        </w:rPr>
      </w:pPr>
    </w:p>
    <w:p w14:paraId="59105231" w14:textId="77777777" w:rsidR="00587C46" w:rsidRDefault="00587C46" w:rsidP="003D254A">
      <w:pPr>
        <w:rPr>
          <w:rFonts w:ascii="Arial" w:hAnsi="Arial" w:cs="Arial"/>
        </w:rPr>
      </w:pPr>
    </w:p>
    <w:p w14:paraId="622E1830" w14:textId="77777777" w:rsidR="00587C46" w:rsidRDefault="00587C46" w:rsidP="003D254A">
      <w:pPr>
        <w:rPr>
          <w:rFonts w:ascii="Arial" w:hAnsi="Arial" w:cs="Arial"/>
        </w:rPr>
      </w:pPr>
    </w:p>
    <w:p w14:paraId="1D62C2FB" w14:textId="77777777" w:rsidR="00587C46" w:rsidRDefault="00587C46" w:rsidP="003D254A">
      <w:pPr>
        <w:rPr>
          <w:rFonts w:ascii="Arial" w:hAnsi="Arial" w:cs="Arial"/>
        </w:rPr>
      </w:pPr>
    </w:p>
    <w:p w14:paraId="70DECCFB" w14:textId="77777777" w:rsidR="00587C46" w:rsidRDefault="00587C46" w:rsidP="003D254A">
      <w:pPr>
        <w:rPr>
          <w:rFonts w:ascii="Arial" w:hAnsi="Arial" w:cs="Arial"/>
        </w:rPr>
      </w:pPr>
    </w:p>
    <w:p w14:paraId="2E6AA30F" w14:textId="77777777" w:rsidR="00587C46" w:rsidRDefault="00587C46" w:rsidP="003D254A">
      <w:pPr>
        <w:rPr>
          <w:rFonts w:ascii="Arial" w:hAnsi="Arial" w:cs="Arial"/>
        </w:rPr>
      </w:pPr>
    </w:p>
    <w:p w14:paraId="4BFE4340" w14:textId="77777777" w:rsidR="00587C46" w:rsidRDefault="00587C46" w:rsidP="003D254A">
      <w:pPr>
        <w:rPr>
          <w:rFonts w:ascii="Arial" w:hAnsi="Arial" w:cs="Arial"/>
        </w:rPr>
      </w:pPr>
    </w:p>
    <w:p w14:paraId="7466CF0E" w14:textId="77777777" w:rsidR="00587C46" w:rsidRDefault="00587C46" w:rsidP="003D254A">
      <w:pPr>
        <w:rPr>
          <w:rFonts w:ascii="Arial" w:hAnsi="Arial" w:cs="Arial"/>
        </w:rPr>
      </w:pPr>
    </w:p>
    <w:p w14:paraId="27224000" w14:textId="77777777" w:rsidR="00587C46" w:rsidRDefault="00587C46" w:rsidP="003D254A">
      <w:pPr>
        <w:rPr>
          <w:rFonts w:ascii="Arial" w:hAnsi="Arial" w:cs="Arial"/>
        </w:rPr>
      </w:pPr>
    </w:p>
    <w:p w14:paraId="67FE19D6" w14:textId="77777777" w:rsidR="00587C46" w:rsidRDefault="00587C46" w:rsidP="00587C46">
      <w:pPr>
        <w:tabs>
          <w:tab w:val="left" w:pos="1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88B4CD" w14:textId="77777777" w:rsidR="00587C46" w:rsidRDefault="00587C46" w:rsidP="003D254A">
      <w:pPr>
        <w:rPr>
          <w:rFonts w:ascii="Arial" w:hAnsi="Arial" w:cs="Arial"/>
        </w:rPr>
      </w:pPr>
    </w:p>
    <w:p w14:paraId="118CE83A" w14:textId="77777777" w:rsidR="00587C46" w:rsidRDefault="00587C46" w:rsidP="003D254A">
      <w:pPr>
        <w:rPr>
          <w:rFonts w:ascii="Arial" w:hAnsi="Arial" w:cs="Arial"/>
        </w:rPr>
      </w:pPr>
    </w:p>
    <w:p w14:paraId="65B5C50C" w14:textId="77777777" w:rsidR="00587C46" w:rsidRDefault="00587C46" w:rsidP="003D254A">
      <w:pPr>
        <w:rPr>
          <w:rFonts w:ascii="Arial" w:hAnsi="Arial" w:cs="Arial"/>
        </w:rPr>
      </w:pPr>
    </w:p>
    <w:p w14:paraId="09553E3F" w14:textId="77777777" w:rsidR="00587C46" w:rsidRDefault="00587C46" w:rsidP="003D254A">
      <w:pPr>
        <w:rPr>
          <w:rFonts w:ascii="Arial" w:hAnsi="Arial" w:cs="Arial"/>
        </w:rPr>
      </w:pPr>
    </w:p>
    <w:p w14:paraId="2641A50B" w14:textId="77777777" w:rsidR="00587C46" w:rsidRDefault="00587C46" w:rsidP="003D254A">
      <w:pPr>
        <w:rPr>
          <w:rFonts w:ascii="Arial" w:hAnsi="Arial" w:cs="Arial"/>
        </w:rPr>
      </w:pPr>
    </w:p>
    <w:p w14:paraId="3F656CA4" w14:textId="77777777" w:rsidR="00587C46" w:rsidRDefault="00587C46" w:rsidP="003D254A">
      <w:pPr>
        <w:rPr>
          <w:rFonts w:ascii="Arial" w:hAnsi="Arial" w:cs="Arial"/>
        </w:rPr>
      </w:pPr>
    </w:p>
    <w:p w14:paraId="31059AA8" w14:textId="77777777" w:rsidR="00587C46" w:rsidRDefault="00587C46" w:rsidP="003D254A">
      <w:pPr>
        <w:rPr>
          <w:rFonts w:ascii="Arial" w:hAnsi="Arial" w:cs="Arial"/>
        </w:rPr>
      </w:pPr>
    </w:p>
    <w:p w14:paraId="3F0AF905" w14:textId="77777777" w:rsidR="00587C46" w:rsidRDefault="00587C46" w:rsidP="003D254A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D254A" w:rsidRPr="00DF1E52" w14:paraId="20A6A545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2300146D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551C6ABE" w14:textId="77777777" w:rsidR="00FC631C" w:rsidRDefault="003A52F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Име</w:t>
            </w:r>
            <w:proofErr w:type="spellEnd"/>
          </w:p>
        </w:tc>
        <w:tc>
          <w:tcPr>
            <w:tcW w:w="2429" w:type="dxa"/>
          </w:tcPr>
          <w:p w14:paraId="3E37F05D" w14:textId="77777777" w:rsidR="00FC631C" w:rsidRDefault="003A52F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Дата</w:t>
            </w:r>
            <w:proofErr w:type="spellEnd"/>
          </w:p>
        </w:tc>
        <w:tc>
          <w:tcPr>
            <w:tcW w:w="2429" w:type="dxa"/>
          </w:tcPr>
          <w:p w14:paraId="030CE480" w14:textId="77777777" w:rsidR="00FC631C" w:rsidRDefault="003A52F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Подпис</w:t>
            </w:r>
            <w:proofErr w:type="spellEnd"/>
          </w:p>
        </w:tc>
      </w:tr>
      <w:tr w:rsidR="003D254A" w:rsidRPr="00DF1E52" w14:paraId="2542D98D" w14:textId="77777777" w:rsidTr="007D69D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341F0656" w14:textId="77777777" w:rsidR="00FC631C" w:rsidRDefault="003A52F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Надзорен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C3BC2">
              <w:rPr>
                <w:rFonts w:ascii="Arial" w:hAnsi="Arial" w:cs="Arial"/>
              </w:rPr>
              <w:t>работник</w:t>
            </w:r>
            <w:proofErr w:type="spellEnd"/>
          </w:p>
        </w:tc>
      </w:tr>
      <w:tr w:rsidR="003D254A" w:rsidRPr="00DF1E52" w14:paraId="70BFE9B4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10A0B491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003BD6F3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2B1EB91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EA6D180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2909DCE8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0D759861" w14:textId="77777777" w:rsidR="003D254A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7363699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7D7F54B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42EA13E4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310158AD" w14:textId="77777777" w:rsidTr="0098582D">
        <w:trPr>
          <w:trHeight w:val="230"/>
        </w:trPr>
        <w:tc>
          <w:tcPr>
            <w:tcW w:w="9142" w:type="dxa"/>
            <w:gridSpan w:val="4"/>
            <w:shd w:val="clear" w:color="auto" w:fill="auto"/>
          </w:tcPr>
          <w:p w14:paraId="7A6C8A44" w14:textId="77777777" w:rsidR="00FC631C" w:rsidRDefault="003A52F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Работа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заплата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proofErr w:type="spellStart"/>
            <w:r>
              <w:rPr>
                <w:rFonts w:ascii="Arial" w:hAnsi="Arial" w:cs="Arial"/>
              </w:rPr>
              <w:t>трудови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смени</w:t>
            </w:r>
            <w:proofErr w:type="spellEnd"/>
          </w:p>
        </w:tc>
      </w:tr>
      <w:tr w:rsidR="003D254A" w:rsidRPr="00DF1E52" w14:paraId="3CEA3595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1BB3B5FF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5859C69C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72539C0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3A251D84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  <w:tr w:rsidR="003D254A" w:rsidRPr="00DF1E52" w14:paraId="162331AC" w14:textId="77777777" w:rsidTr="003D254A">
        <w:trPr>
          <w:trHeight w:val="230"/>
        </w:trPr>
        <w:tc>
          <w:tcPr>
            <w:tcW w:w="1855" w:type="dxa"/>
            <w:shd w:val="clear" w:color="auto" w:fill="auto"/>
          </w:tcPr>
          <w:p w14:paraId="00166CCD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  <w:shd w:val="clear" w:color="auto" w:fill="auto"/>
          </w:tcPr>
          <w:p w14:paraId="77589583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C6CC6C4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4121E5A" w14:textId="77777777" w:rsidR="003D254A" w:rsidRPr="00DF1E52" w:rsidRDefault="003D254A" w:rsidP="00DF0846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F355831" w14:textId="77777777" w:rsidR="00D95940" w:rsidRDefault="00D95940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83"/>
        <w:gridCol w:w="1781"/>
        <w:gridCol w:w="1781"/>
        <w:gridCol w:w="1781"/>
      </w:tblGrid>
      <w:tr w:rsidR="007C69CD" w14:paraId="3C2179CB" w14:textId="77777777" w:rsidTr="00F81610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53F4C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DA04E0" w14:textId="77777777" w:rsidR="00FC631C" w:rsidRDefault="003A52F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Първоначално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форматиране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DD0A" w14:textId="77777777" w:rsidR="00FC631C" w:rsidRDefault="003A52F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Преразглеждане</w:t>
            </w:r>
            <w:proofErr w:type="spellEnd"/>
            <w:r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B668" w14:textId="77777777" w:rsidR="00FC631C" w:rsidRDefault="003A52F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Преразглеждане</w:t>
            </w:r>
            <w:proofErr w:type="spellEnd"/>
            <w:r>
              <w:rPr>
                <w:rFonts w:ascii="Arial" w:hAnsi="Arial" w:cs="Arial"/>
              </w:rPr>
              <w:t xml:space="preserve">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6B3A" w14:textId="77777777" w:rsidR="00FC631C" w:rsidRDefault="003A52F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Преразглеждане</w:t>
            </w:r>
            <w:proofErr w:type="spellEnd"/>
            <w:r>
              <w:rPr>
                <w:rFonts w:ascii="Arial" w:hAnsi="Arial" w:cs="Arial"/>
              </w:rPr>
              <w:t xml:space="preserve"> 03</w:t>
            </w:r>
          </w:p>
        </w:tc>
      </w:tr>
      <w:tr w:rsidR="007C69CD" w14:paraId="300DBF05" w14:textId="77777777" w:rsidTr="00F81610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B4A45E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686AA3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037" w14:textId="77777777" w:rsidR="00FC631C" w:rsidRDefault="003A52F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Промени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спрямо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предишната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версия</w:t>
            </w:r>
            <w:proofErr w:type="spellEnd"/>
            <w:r>
              <w:rPr>
                <w:rFonts w:ascii="Arial" w:hAnsi="Arial" w:cs="Arial"/>
              </w:rPr>
              <w:t>?</w:t>
            </w:r>
          </w:p>
        </w:tc>
      </w:tr>
      <w:tr w:rsidR="007C69CD" w14:paraId="70CD48B3" w14:textId="77777777" w:rsidTr="00F81610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A65EFC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3AC20F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CF97" w14:textId="77777777" w:rsidR="00FC631C" w:rsidRDefault="003A52F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Не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8801" w14:textId="77777777" w:rsidR="00FC631C" w:rsidRDefault="003A52F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Не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7862" w14:textId="77777777" w:rsidR="00FC631C" w:rsidRDefault="003A52F0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Не</w:t>
            </w:r>
            <w:proofErr w:type="spellEnd"/>
          </w:p>
        </w:tc>
      </w:tr>
      <w:tr w:rsidR="00376A83" w:rsidRPr="0066560B" w14:paraId="56EF9ED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FA09" w14:textId="77777777" w:rsidR="00FC631C" w:rsidRDefault="003A52F0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7C69CD">
              <w:rPr>
                <w:rFonts w:ascii="Arial Narrow" w:hAnsi="Arial Narrow" w:cs="Arial"/>
              </w:rPr>
              <w:t>Ако</w:t>
            </w:r>
            <w:proofErr w:type="spellEnd"/>
            <w:r w:rsidRPr="007C69CD">
              <w:rPr>
                <w:rFonts w:ascii="Arial Narrow" w:hAnsi="Arial Narrow" w:cs="Arial"/>
              </w:rPr>
              <w:t xml:space="preserve"> ДА: </w:t>
            </w:r>
          </w:p>
          <w:p w14:paraId="3906DA40" w14:textId="77777777" w:rsidR="00FC631C" w:rsidRPr="003A52F0" w:rsidRDefault="003A52F0">
            <w:pPr>
              <w:suppressAutoHyphens/>
              <w:rPr>
                <w:rFonts w:ascii="Arial Narrow" w:hAnsi="Arial Narrow" w:cs="Arial"/>
              </w:rPr>
            </w:pP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Направете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промените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r w:rsidRPr="0066560B">
              <w:rPr>
                <w:rFonts w:ascii="Arial Narrow" w:hAnsi="Arial Narrow" w:cs="Arial"/>
                <w:lang w:val="en-US"/>
              </w:rPr>
              <w:t>и</w:t>
            </w:r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допълненията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ясно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видими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r w:rsidRPr="0066560B">
              <w:rPr>
                <w:rFonts w:ascii="Arial Narrow" w:hAnsi="Arial Narrow" w:cs="Arial"/>
                <w:lang w:val="en-US"/>
              </w:rPr>
              <w:t>в</w:t>
            </w:r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документа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или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използвайте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нов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документ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ако</w:t>
            </w:r>
            <w:proofErr w:type="spellEnd"/>
            <w:r w:rsidRPr="003A52F0">
              <w:rPr>
                <w:rFonts w:ascii="Arial Narrow" w:hAnsi="Arial Narrow" w:cs="Arial"/>
              </w:rPr>
              <w:t xml:space="preserve"> </w:t>
            </w:r>
            <w:r w:rsidRPr="0066560B">
              <w:rPr>
                <w:rFonts w:ascii="Arial Narrow" w:hAnsi="Arial Narrow" w:cs="Arial"/>
                <w:lang w:val="en-US"/>
              </w:rPr>
              <w:t>е</w:t>
            </w:r>
            <w:r w:rsidRPr="003A52F0">
              <w:rPr>
                <w:rFonts w:ascii="Arial Narrow" w:hAnsi="Arial Narrow" w:cs="Arial"/>
              </w:rPr>
              <w:t xml:space="preserve"> </w:t>
            </w:r>
            <w:proofErr w:type="spellStart"/>
            <w:r w:rsidRPr="0066560B">
              <w:rPr>
                <w:rFonts w:ascii="Arial Narrow" w:hAnsi="Arial Narrow" w:cs="Arial"/>
                <w:lang w:val="en-US"/>
              </w:rPr>
              <w:t>необходимо</w:t>
            </w:r>
            <w:proofErr w:type="spellEnd"/>
            <w:r w:rsidRPr="003A52F0">
              <w:rPr>
                <w:rFonts w:ascii="Arial Narrow" w:hAnsi="Arial Narrow" w:cs="Arial"/>
              </w:rPr>
              <w:t>.</w:t>
            </w:r>
          </w:p>
        </w:tc>
      </w:tr>
      <w:tr w:rsidR="00376A83" w14:paraId="72EF26AC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A266" w14:textId="77777777" w:rsidR="00FC631C" w:rsidRDefault="003A52F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Производител</w:t>
            </w:r>
            <w:proofErr w:type="spellEnd"/>
          </w:p>
          <w:p w14:paraId="16DF012B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877F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17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FA1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DCB1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3A7D1945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9369" w14:textId="77777777" w:rsidR="00FC631C" w:rsidRDefault="003A52F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Дата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7F5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2AA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36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586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1F8D895C" w14:textId="77777777" w:rsidTr="00F81610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509E" w14:textId="77777777" w:rsidR="00FC631C" w:rsidRDefault="003A52F0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Подпис</w:t>
            </w:r>
            <w:proofErr w:type="spellEnd"/>
          </w:p>
          <w:p w14:paraId="5404B47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E7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8600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0C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C9B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13DB5C6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238F" w14:textId="77777777" w:rsidR="0026024B" w:rsidRDefault="0026024B">
      <w:r>
        <w:separator/>
      </w:r>
    </w:p>
  </w:endnote>
  <w:endnote w:type="continuationSeparator" w:id="0">
    <w:p w14:paraId="3F8E0E33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F87F" w14:textId="77777777" w:rsidR="00FC631C" w:rsidRDefault="003A52F0">
    <w:pPr>
      <w:pStyle w:val="Voettekst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</w:p>
  <w:p w14:paraId="641AE764" w14:textId="77777777" w:rsidR="00FC631C" w:rsidRDefault="003A52F0">
    <w:pPr>
      <w:pStyle w:val="Voettekst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- </w:t>
    </w:r>
    <w:r w:rsidR="00F342B3">
      <w:rPr>
        <w:rFonts w:ascii="Arial" w:hAnsi="Arial" w:cs="Arial"/>
        <w:sz w:val="16"/>
        <w:szCs w:val="16"/>
      </w:rPr>
      <w:t xml:space="preserve">GRASP </w:t>
    </w:r>
    <w:r w:rsidRPr="002F43F4">
      <w:rPr>
        <w:rFonts w:ascii="Arial" w:hAnsi="Arial" w:cs="Arial"/>
        <w:sz w:val="16"/>
        <w:szCs w:val="16"/>
      </w:rPr>
      <w:t xml:space="preserve">v2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</w:r>
    <w:proofErr w:type="spellStart"/>
    <w:r w:rsidRPr="002F43F4">
      <w:rPr>
        <w:rFonts w:ascii="Arial" w:hAnsi="Arial" w:cs="Arial"/>
        <w:sz w:val="16"/>
        <w:szCs w:val="16"/>
      </w:rPr>
      <w:t>Документ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587C46">
      <w:rPr>
        <w:rFonts w:ascii="Arial" w:hAnsi="Arial" w:cs="Arial"/>
        <w:sz w:val="16"/>
        <w:szCs w:val="16"/>
      </w:rPr>
      <w:t xml:space="preserve">12 </w:t>
    </w:r>
    <w:r w:rsidRPr="002F43F4">
      <w:rPr>
        <w:rFonts w:ascii="Arial" w:hAnsi="Arial" w:cs="Arial"/>
        <w:sz w:val="16"/>
        <w:szCs w:val="16"/>
      </w:rPr>
      <w:t xml:space="preserve">- </w:t>
    </w:r>
    <w:proofErr w:type="spellStart"/>
    <w:r w:rsidRPr="002F43F4">
      <w:rPr>
        <w:rFonts w:ascii="Arial" w:hAnsi="Arial" w:cs="Arial"/>
        <w:sz w:val="16"/>
        <w:szCs w:val="16"/>
      </w:rPr>
      <w:t>версия</w:t>
    </w:r>
    <w:proofErr w:type="spellEnd"/>
    <w:r w:rsidRPr="002F43F4">
      <w:rPr>
        <w:rFonts w:ascii="Arial" w:hAnsi="Arial" w:cs="Arial"/>
        <w:sz w:val="16"/>
        <w:szCs w:val="16"/>
      </w:rPr>
      <w:t xml:space="preserve"> </w:t>
    </w:r>
    <w:r w:rsidR="00F342B3">
      <w:rPr>
        <w:rFonts w:ascii="Arial" w:hAnsi="Arial" w:cs="Arial"/>
        <w:sz w:val="16"/>
        <w:szCs w:val="16"/>
      </w:rPr>
      <w:t xml:space="preserve">01/09/2023 </w:t>
    </w:r>
    <w:r w:rsidRPr="002F43F4">
      <w:rPr>
        <w:rFonts w:ascii="Arial" w:hAnsi="Arial" w:cs="Arial"/>
        <w:sz w:val="16"/>
        <w:szCs w:val="16"/>
      </w:rPr>
      <w:t xml:space="preserve">- </w:t>
    </w:r>
    <w:proofErr w:type="spellStart"/>
    <w:r w:rsidRPr="002F43F4">
      <w:rPr>
        <w:rFonts w:ascii="Arial" w:hAnsi="Arial" w:cs="Arial"/>
        <w:sz w:val="16"/>
        <w:szCs w:val="16"/>
      </w:rPr>
      <w:t>стр</w:t>
    </w:r>
    <w:proofErr w:type="spellEnd"/>
    <w:r w:rsidRPr="002F43F4">
      <w:rPr>
        <w:rFonts w:ascii="Arial" w:hAnsi="Arial" w:cs="Arial"/>
        <w:sz w:val="16"/>
        <w:szCs w:val="16"/>
      </w:rPr>
      <w:t xml:space="preserve">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CF47" w14:textId="77777777" w:rsidR="00FC631C" w:rsidRDefault="003A52F0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2022 - </w:t>
    </w:r>
    <w:proofErr w:type="spellStart"/>
    <w:r w:rsidR="00A17D29" w:rsidRPr="00BC3C5F">
      <w:rPr>
        <w:rFonts w:ascii="Arial" w:hAnsi="Arial" w:cs="Arial"/>
        <w:sz w:val="16"/>
        <w:szCs w:val="16"/>
      </w:rPr>
      <w:t>стр</w:t>
    </w:r>
    <w:proofErr w:type="spellEnd"/>
    <w:r w:rsidR="00A17D29" w:rsidRPr="00BC3C5F">
      <w:rPr>
        <w:rFonts w:ascii="Arial" w:hAnsi="Arial" w:cs="Arial"/>
        <w:sz w:val="16"/>
        <w:szCs w:val="16"/>
      </w:rPr>
      <w:t xml:space="preserve">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7872" w14:textId="77777777" w:rsidR="0026024B" w:rsidRDefault="0026024B">
      <w:r>
        <w:separator/>
      </w:r>
    </w:p>
  </w:footnote>
  <w:footnote w:type="continuationSeparator" w:id="0">
    <w:p w14:paraId="2D0A1CE0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AED6BED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37"/>
  </w:num>
  <w:num w:numId="5">
    <w:abstractNumId w:val="27"/>
  </w:num>
  <w:num w:numId="6">
    <w:abstractNumId w:val="0"/>
  </w:num>
  <w:num w:numId="7">
    <w:abstractNumId w:val="32"/>
  </w:num>
  <w:num w:numId="8">
    <w:abstractNumId w:val="17"/>
  </w:num>
  <w:num w:numId="9">
    <w:abstractNumId w:val="7"/>
  </w:num>
  <w:num w:numId="10">
    <w:abstractNumId w:val="12"/>
  </w:num>
  <w:num w:numId="11">
    <w:abstractNumId w:val="18"/>
  </w:num>
  <w:num w:numId="12">
    <w:abstractNumId w:val="14"/>
  </w:num>
  <w:num w:numId="13">
    <w:abstractNumId w:val="9"/>
  </w:num>
  <w:num w:numId="14">
    <w:abstractNumId w:val="15"/>
  </w:num>
  <w:num w:numId="15">
    <w:abstractNumId w:val="34"/>
  </w:num>
  <w:num w:numId="16">
    <w:abstractNumId w:val="2"/>
  </w:num>
  <w:num w:numId="17">
    <w:abstractNumId w:val="10"/>
  </w:num>
  <w:num w:numId="18">
    <w:abstractNumId w:val="29"/>
  </w:num>
  <w:num w:numId="19">
    <w:abstractNumId w:val="19"/>
  </w:num>
  <w:num w:numId="20">
    <w:abstractNumId w:val="6"/>
  </w:num>
  <w:num w:numId="21">
    <w:abstractNumId w:val="5"/>
  </w:num>
  <w:num w:numId="22">
    <w:abstractNumId w:val="39"/>
  </w:num>
  <w:num w:numId="23">
    <w:abstractNumId w:val="4"/>
  </w:num>
  <w:num w:numId="24">
    <w:abstractNumId w:val="36"/>
  </w:num>
  <w:num w:numId="25">
    <w:abstractNumId w:val="25"/>
  </w:num>
  <w:num w:numId="26">
    <w:abstractNumId w:val="20"/>
  </w:num>
  <w:num w:numId="27">
    <w:abstractNumId w:val="38"/>
  </w:num>
  <w:num w:numId="28">
    <w:abstractNumId w:val="30"/>
  </w:num>
  <w:num w:numId="29">
    <w:abstractNumId w:val="23"/>
  </w:num>
  <w:num w:numId="30">
    <w:abstractNumId w:val="22"/>
  </w:num>
  <w:num w:numId="31">
    <w:abstractNumId w:val="1"/>
  </w:num>
  <w:num w:numId="32">
    <w:abstractNumId w:val="31"/>
  </w:num>
  <w:num w:numId="33">
    <w:abstractNumId w:val="35"/>
  </w:num>
  <w:num w:numId="34">
    <w:abstractNumId w:val="33"/>
  </w:num>
  <w:num w:numId="35">
    <w:abstractNumId w:val="8"/>
  </w:num>
  <w:num w:numId="36">
    <w:abstractNumId w:val="16"/>
  </w:num>
  <w:num w:numId="37">
    <w:abstractNumId w:val="13"/>
  </w:num>
  <w:num w:numId="38">
    <w:abstractNumId w:val="28"/>
  </w:num>
  <w:num w:numId="39">
    <w:abstractNumId w:val="21"/>
  </w:num>
  <w:num w:numId="4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2045D1"/>
    <w:rsid w:val="00205AAF"/>
    <w:rsid w:val="002077E6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37FB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6A83"/>
    <w:rsid w:val="003A03ED"/>
    <w:rsid w:val="003A0D56"/>
    <w:rsid w:val="003A52F0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87C46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30350"/>
    <w:rsid w:val="00632745"/>
    <w:rsid w:val="00635099"/>
    <w:rsid w:val="00655F04"/>
    <w:rsid w:val="0066560B"/>
    <w:rsid w:val="0067526C"/>
    <w:rsid w:val="00696F26"/>
    <w:rsid w:val="00697315"/>
    <w:rsid w:val="006A0DE6"/>
    <w:rsid w:val="006B203C"/>
    <w:rsid w:val="006B6C3B"/>
    <w:rsid w:val="006B7CE1"/>
    <w:rsid w:val="006C3BC2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3506C"/>
    <w:rsid w:val="0074219D"/>
    <w:rsid w:val="00761950"/>
    <w:rsid w:val="00761ABC"/>
    <w:rsid w:val="00763B7B"/>
    <w:rsid w:val="00793434"/>
    <w:rsid w:val="00797C65"/>
    <w:rsid w:val="007C69CD"/>
    <w:rsid w:val="007D233C"/>
    <w:rsid w:val="007D3765"/>
    <w:rsid w:val="007E0A4D"/>
    <w:rsid w:val="007E3140"/>
    <w:rsid w:val="007E65E5"/>
    <w:rsid w:val="007F707C"/>
    <w:rsid w:val="007F754A"/>
    <w:rsid w:val="00807C89"/>
    <w:rsid w:val="00832421"/>
    <w:rsid w:val="00835447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BD0"/>
    <w:rsid w:val="009762EB"/>
    <w:rsid w:val="00976D78"/>
    <w:rsid w:val="0098676B"/>
    <w:rsid w:val="009A7886"/>
    <w:rsid w:val="009B5755"/>
    <w:rsid w:val="009C5F73"/>
    <w:rsid w:val="009D5EA2"/>
    <w:rsid w:val="009E103F"/>
    <w:rsid w:val="009F7E10"/>
    <w:rsid w:val="00A0630A"/>
    <w:rsid w:val="00A10B14"/>
    <w:rsid w:val="00A17D29"/>
    <w:rsid w:val="00A21E50"/>
    <w:rsid w:val="00A249FF"/>
    <w:rsid w:val="00A32F99"/>
    <w:rsid w:val="00A361AF"/>
    <w:rsid w:val="00A366C3"/>
    <w:rsid w:val="00A56839"/>
    <w:rsid w:val="00A80135"/>
    <w:rsid w:val="00A86FF5"/>
    <w:rsid w:val="00A948C4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219B"/>
    <w:rsid w:val="00CD0499"/>
    <w:rsid w:val="00CD24A5"/>
    <w:rsid w:val="00CE6C71"/>
    <w:rsid w:val="00CE71B2"/>
    <w:rsid w:val="00CF3433"/>
    <w:rsid w:val="00CF622D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F00109"/>
    <w:rsid w:val="00F037AB"/>
    <w:rsid w:val="00F13B4E"/>
    <w:rsid w:val="00F23CC5"/>
    <w:rsid w:val="00F342B3"/>
    <w:rsid w:val="00F344AB"/>
    <w:rsid w:val="00F517C4"/>
    <w:rsid w:val="00F70A3B"/>
    <w:rsid w:val="00F81610"/>
    <w:rsid w:val="00F94417"/>
    <w:rsid w:val="00FA3242"/>
    <w:rsid w:val="00FB003B"/>
    <w:rsid w:val="00FB04EF"/>
    <w:rsid w:val="00FB412D"/>
    <w:rsid w:val="00FB418A"/>
    <w:rsid w:val="00FC631C"/>
    <w:rsid w:val="00FC6BF7"/>
    <w:rsid w:val="00FD03E8"/>
    <w:rsid w:val="00FD0D62"/>
    <w:rsid w:val="00FE129D"/>
    <w:rsid w:val="00FE56DB"/>
    <w:rsid w:val="00FF0B22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4BBA2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lobal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1600</Words>
  <Characters>9692</Characters>
  <Application>Microsoft Office Word</Application>
  <DocSecurity>0</DocSecurity>
  <Lines>80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docId:10D970C307CFCFC1A7771FC6A9E9985C</cp:keywords>
  <cp:lastModifiedBy>Dimitri Pierre</cp:lastModifiedBy>
  <cp:revision>2</cp:revision>
  <cp:lastPrinted>2015-10-15T11:54:00Z</cp:lastPrinted>
  <dcterms:created xsi:type="dcterms:W3CDTF">2023-12-20T15:46:00Z</dcterms:created>
  <dcterms:modified xsi:type="dcterms:W3CDTF">2023-12-20T15:46:00Z</dcterms:modified>
</cp:coreProperties>
</file>