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3955"/>
        <w:gridCol w:w="730"/>
        <w:gridCol w:w="2255"/>
      </w:tblGrid>
      <w:tr w:rsidR="00810E2C" w:rsidRPr="00EC5451" w14:paraId="07357B1C" w14:textId="7A7E6FA4" w:rsidTr="00544BC5">
        <w:tc>
          <w:tcPr>
            <w:tcW w:w="5000" w:type="pct"/>
            <w:gridSpan w:val="4"/>
          </w:tcPr>
          <w:p w14:paraId="5F8DE8F4" w14:textId="41F7F668" w:rsidR="00810E2C" w:rsidRDefault="00810E2C" w:rsidP="00810E2C">
            <w:pPr>
              <w:pStyle w:val="Koptekst"/>
              <w:rPr>
                <w:rFonts w:ascii="Arial" w:hAnsi="Arial" w:cs="Arial"/>
                <w:b/>
                <w:sz w:val="24"/>
                <w:szCs w:val="24"/>
              </w:rPr>
            </w:pPr>
            <w:r>
              <w:rPr>
                <w:rFonts w:ascii="Arial" w:hAnsi="Arial" w:cs="Arial"/>
                <w:b/>
                <w:bCs/>
                <w:sz w:val="24"/>
                <w:szCs w:val="24"/>
                <w:lang w:val="fr-BE"/>
              </w:rPr>
              <w:t xml:space="preserve">Évaluation des risques en matière de santé et sécurité </w:t>
            </w:r>
          </w:p>
        </w:tc>
      </w:tr>
      <w:tr w:rsidR="00810E2C" w:rsidRPr="006E1F54" w14:paraId="173A1BB5" w14:textId="622EB493" w:rsidTr="00666BAC">
        <w:trPr>
          <w:trHeight w:val="282"/>
        </w:trPr>
        <w:tc>
          <w:tcPr>
            <w:tcW w:w="1171" w:type="pct"/>
            <w:vMerge w:val="restart"/>
          </w:tcPr>
          <w:p w14:paraId="33430A21" w14:textId="34E32419" w:rsidR="00810E2C" w:rsidRPr="006E1F54" w:rsidRDefault="00810E2C" w:rsidP="00810E2C">
            <w:pPr>
              <w:pStyle w:val="Koptekst"/>
              <w:rPr>
                <w:rFonts w:ascii="Arial" w:hAnsi="Arial" w:cs="Arial"/>
              </w:rPr>
            </w:pPr>
            <w:r>
              <w:rPr>
                <w:rFonts w:ascii="Arial" w:hAnsi="Arial" w:cs="Arial"/>
                <w:lang w:val="fr-BE"/>
              </w:rPr>
              <w:t>Exploitation</w:t>
            </w:r>
          </w:p>
        </w:tc>
        <w:tc>
          <w:tcPr>
            <w:tcW w:w="2182" w:type="pct"/>
            <w:vMerge w:val="restart"/>
          </w:tcPr>
          <w:p w14:paraId="29C08D75" w14:textId="02C3F963" w:rsidR="00810E2C" w:rsidRPr="006E1F54" w:rsidRDefault="00810E2C" w:rsidP="00810E2C">
            <w:pPr>
              <w:pStyle w:val="Koptekst"/>
              <w:rPr>
                <w:rFonts w:ascii="Arial" w:hAnsi="Arial" w:cs="Arial"/>
              </w:rPr>
            </w:pPr>
          </w:p>
        </w:tc>
        <w:tc>
          <w:tcPr>
            <w:tcW w:w="403" w:type="pct"/>
            <w:vMerge w:val="restart"/>
          </w:tcPr>
          <w:p w14:paraId="5AFF8264" w14:textId="3FE121F9" w:rsidR="00810E2C" w:rsidRPr="006E1F54" w:rsidRDefault="00810E2C" w:rsidP="00810E2C">
            <w:pPr>
              <w:pStyle w:val="Koptekst"/>
              <w:rPr>
                <w:rFonts w:ascii="Arial" w:hAnsi="Arial" w:cs="Arial"/>
              </w:rPr>
            </w:pPr>
            <w:r w:rsidRPr="006E1F54">
              <w:rPr>
                <w:rFonts w:ascii="Arial" w:hAnsi="Arial" w:cs="Arial"/>
              </w:rPr>
              <w:t xml:space="preserve">P&amp;C </w:t>
            </w:r>
          </w:p>
        </w:tc>
        <w:tc>
          <w:tcPr>
            <w:tcW w:w="1245" w:type="pct"/>
          </w:tcPr>
          <w:p w14:paraId="34D266BC" w14:textId="3DF993E3" w:rsidR="00810E2C" w:rsidRPr="006E1F54" w:rsidRDefault="00810E2C" w:rsidP="00810E2C">
            <w:pPr>
              <w:pStyle w:val="Koptekst"/>
              <w:rPr>
                <w:rFonts w:ascii="Arial" w:hAnsi="Arial" w:cs="Arial"/>
              </w:rPr>
            </w:pPr>
            <w:r w:rsidRPr="006E1F54">
              <w:rPr>
                <w:rFonts w:ascii="Arial" w:hAnsi="Arial" w:cs="Arial"/>
              </w:rPr>
              <w:t>F&amp;V-SMART</w:t>
            </w:r>
            <w:r>
              <w:rPr>
                <w:rFonts w:ascii="Arial" w:hAnsi="Arial" w:cs="Arial"/>
              </w:rPr>
              <w:t xml:space="preserve"> 20.01.01</w:t>
            </w:r>
          </w:p>
        </w:tc>
      </w:tr>
      <w:tr w:rsidR="00810E2C" w:rsidRPr="006E1F54" w14:paraId="513B2CDE" w14:textId="77777777" w:rsidTr="00666BAC">
        <w:trPr>
          <w:trHeight w:val="282"/>
        </w:trPr>
        <w:tc>
          <w:tcPr>
            <w:tcW w:w="1171" w:type="pct"/>
            <w:vMerge/>
          </w:tcPr>
          <w:p w14:paraId="4AFC6527" w14:textId="77777777" w:rsidR="00810E2C" w:rsidRPr="006E1F54" w:rsidRDefault="00810E2C" w:rsidP="00810E2C">
            <w:pPr>
              <w:pStyle w:val="Koptekst"/>
              <w:rPr>
                <w:rFonts w:ascii="Arial" w:hAnsi="Arial" w:cs="Arial"/>
              </w:rPr>
            </w:pPr>
          </w:p>
        </w:tc>
        <w:tc>
          <w:tcPr>
            <w:tcW w:w="2182" w:type="pct"/>
            <w:vMerge/>
          </w:tcPr>
          <w:p w14:paraId="4FC163D5" w14:textId="77777777" w:rsidR="00810E2C" w:rsidRPr="006E1F54" w:rsidRDefault="00810E2C" w:rsidP="00810E2C">
            <w:pPr>
              <w:pStyle w:val="Koptekst"/>
              <w:rPr>
                <w:rFonts w:ascii="Arial" w:hAnsi="Arial" w:cs="Arial"/>
              </w:rPr>
            </w:pPr>
          </w:p>
        </w:tc>
        <w:tc>
          <w:tcPr>
            <w:tcW w:w="403" w:type="pct"/>
            <w:vMerge/>
          </w:tcPr>
          <w:p w14:paraId="491FB3FA" w14:textId="77777777" w:rsidR="00810E2C" w:rsidRPr="006E1F54" w:rsidRDefault="00810E2C" w:rsidP="00810E2C">
            <w:pPr>
              <w:pStyle w:val="Koptekst"/>
              <w:rPr>
                <w:rFonts w:ascii="Arial" w:hAnsi="Arial" w:cs="Arial"/>
              </w:rPr>
            </w:pPr>
          </w:p>
        </w:tc>
        <w:tc>
          <w:tcPr>
            <w:tcW w:w="1245" w:type="pct"/>
          </w:tcPr>
          <w:p w14:paraId="6048503D" w14:textId="04EF1754" w:rsidR="00810E2C" w:rsidRPr="006E1F54" w:rsidRDefault="00810E2C" w:rsidP="00810E2C">
            <w:pPr>
              <w:pStyle w:val="Koptekst"/>
              <w:rPr>
                <w:rFonts w:ascii="Arial" w:hAnsi="Arial" w:cs="Arial"/>
              </w:rPr>
            </w:pPr>
            <w:r>
              <w:rPr>
                <w:rFonts w:ascii="Arial" w:hAnsi="Arial" w:cs="Arial"/>
              </w:rPr>
              <w:t>GRASP 12.4</w:t>
            </w:r>
          </w:p>
        </w:tc>
      </w:tr>
      <w:tr w:rsidR="00810E2C" w:rsidRPr="006E1F54" w14:paraId="5277041A" w14:textId="06BC1364" w:rsidTr="00666BAC">
        <w:tc>
          <w:tcPr>
            <w:tcW w:w="1171" w:type="pct"/>
          </w:tcPr>
          <w:p w14:paraId="4C560FA8" w14:textId="47807FDC" w:rsidR="00810E2C" w:rsidRPr="006E1F54" w:rsidRDefault="00666BAC" w:rsidP="00810E2C">
            <w:pPr>
              <w:pStyle w:val="Koptekst"/>
              <w:rPr>
                <w:rFonts w:ascii="Arial" w:hAnsi="Arial" w:cs="Arial"/>
              </w:rPr>
            </w:pPr>
            <w:r>
              <w:rPr>
                <w:rFonts w:ascii="Arial" w:hAnsi="Arial" w:cs="Arial"/>
                <w:lang w:val="fr-BE"/>
              </w:rPr>
              <w:t>Gestion d'exploitation</w:t>
            </w:r>
          </w:p>
        </w:tc>
        <w:tc>
          <w:tcPr>
            <w:tcW w:w="2182" w:type="pct"/>
          </w:tcPr>
          <w:p w14:paraId="12DE5DA2" w14:textId="39DF7346" w:rsidR="00810E2C" w:rsidRPr="006E1F54" w:rsidRDefault="00810E2C" w:rsidP="00810E2C">
            <w:pPr>
              <w:pStyle w:val="Koptekst"/>
              <w:rPr>
                <w:rFonts w:ascii="Arial" w:hAnsi="Arial" w:cs="Arial"/>
              </w:rPr>
            </w:pPr>
          </w:p>
        </w:tc>
        <w:tc>
          <w:tcPr>
            <w:tcW w:w="403" w:type="pct"/>
          </w:tcPr>
          <w:p w14:paraId="77BAC07A" w14:textId="57563D8E" w:rsidR="00810E2C" w:rsidRPr="006E1F54" w:rsidRDefault="00810E2C" w:rsidP="00810E2C">
            <w:pPr>
              <w:pStyle w:val="Koptekst"/>
              <w:rPr>
                <w:rFonts w:ascii="Arial" w:hAnsi="Arial" w:cs="Arial"/>
              </w:rPr>
            </w:pPr>
            <w:r w:rsidRPr="006E1F54">
              <w:rPr>
                <w:rFonts w:ascii="Arial" w:hAnsi="Arial" w:cs="Arial"/>
              </w:rPr>
              <w:t>Dat</w:t>
            </w:r>
            <w:r w:rsidR="00666BAC">
              <w:rPr>
                <w:rFonts w:ascii="Arial" w:hAnsi="Arial" w:cs="Arial"/>
              </w:rPr>
              <w:t>e</w:t>
            </w:r>
          </w:p>
        </w:tc>
        <w:tc>
          <w:tcPr>
            <w:tcW w:w="1245" w:type="pct"/>
          </w:tcPr>
          <w:p w14:paraId="784095AD" w14:textId="6FB735E0" w:rsidR="00810E2C" w:rsidRPr="006E1F54" w:rsidRDefault="00810E2C" w:rsidP="00810E2C">
            <w:pPr>
              <w:pStyle w:val="Koptekst"/>
              <w:rPr>
                <w:rFonts w:ascii="Arial" w:hAnsi="Arial" w:cs="Arial"/>
              </w:rPr>
            </w:pPr>
            <w:r w:rsidRPr="006E1F54">
              <w:rPr>
                <w:rFonts w:ascii="Arial" w:hAnsi="Arial" w:cs="Arial"/>
              </w:rPr>
              <w:t>..  /  ..  /  202.</w:t>
            </w:r>
          </w:p>
        </w:tc>
      </w:tr>
    </w:tbl>
    <w:p w14:paraId="3AE535FB" w14:textId="77777777" w:rsidR="004C36E0" w:rsidRDefault="004C36E0" w:rsidP="00DB1F18">
      <w:pPr>
        <w:rPr>
          <w:rFonts w:ascii="Arial" w:hAnsi="Arial" w:cs="Arial"/>
        </w:rPr>
      </w:pPr>
    </w:p>
    <w:p w14:paraId="28CB6EA5" w14:textId="77777777" w:rsidR="00666BAC" w:rsidRDefault="00666BAC" w:rsidP="00666BAC">
      <w:pPr>
        <w:suppressAutoHyphens/>
        <w:rPr>
          <w:rFonts w:ascii="Arial" w:hAnsi="Arial" w:cs="Arial"/>
        </w:rPr>
      </w:pPr>
      <w:r>
        <w:rPr>
          <w:rFonts w:ascii="Arial" w:hAnsi="Arial" w:cs="Arial"/>
          <w:lang w:val="fr-BE"/>
        </w:rPr>
        <w:t>L'évaluation doit être répétée chaque année et adaptée en cas de circonstances nouvelles et/ou changeantes (équipement, produits).</w:t>
      </w:r>
    </w:p>
    <w:p w14:paraId="1F6086B6" w14:textId="77777777" w:rsidR="00666BAC" w:rsidRDefault="00666BAC" w:rsidP="00666BAC">
      <w:pPr>
        <w:suppressAutoHyphens/>
        <w:rPr>
          <w:rFonts w:ascii="Arial" w:hAnsi="Arial" w:cs="Arial"/>
        </w:rPr>
      </w:pPr>
      <w:r>
        <w:rPr>
          <w:rFonts w:ascii="Arial" w:hAnsi="Arial" w:cs="Arial"/>
          <w:lang w:val="fr-BE"/>
        </w:rPr>
        <w:t>L'évaluation des risques concerne les dangers vis-à-vis de la santé et de la sécurité des employés.</w:t>
      </w:r>
    </w:p>
    <w:p w14:paraId="551CB4A1" w14:textId="77777777" w:rsidR="00666BAC" w:rsidRDefault="00666BAC" w:rsidP="00666BAC">
      <w:pPr>
        <w:suppressAutoHyphens/>
        <w:rPr>
          <w:rFonts w:ascii="Arial" w:hAnsi="Arial" w:cs="Arial"/>
          <w:iCs/>
        </w:rPr>
      </w:pPr>
      <w:r>
        <w:rPr>
          <w:rFonts w:ascii="Arial" w:hAnsi="Arial" w:cs="Arial"/>
          <w:lang w:val="fr-BE"/>
        </w:rPr>
        <w:t>Le producteur peut utiliser à cette fin le tableau ci-dessous.</w:t>
      </w:r>
    </w:p>
    <w:p w14:paraId="12F3D5AD" w14:textId="77777777" w:rsidR="000D7C0C" w:rsidRPr="000D7C0C" w:rsidRDefault="000D7C0C" w:rsidP="00F25532">
      <w:pPr>
        <w:suppressAutoHyphens/>
        <w:rPr>
          <w:rFonts w:ascii="Arial" w:hAnsi="Arial" w:cs="Arial"/>
          <w:iCs/>
        </w:rPr>
      </w:pPr>
    </w:p>
    <w:p w14:paraId="2479AC00" w14:textId="77777777" w:rsidR="00666BAC" w:rsidRDefault="00666BAC" w:rsidP="00666BAC">
      <w:pPr>
        <w:suppressAutoHyphens/>
        <w:rPr>
          <w:rFonts w:ascii="Arial" w:hAnsi="Arial" w:cs="Arial"/>
          <w:iCs/>
        </w:rPr>
      </w:pPr>
      <w:r>
        <w:rPr>
          <w:rFonts w:ascii="Arial" w:hAnsi="Arial" w:cs="Arial"/>
          <w:lang w:val="fr-BE"/>
        </w:rPr>
        <w:t xml:space="preserve">Les bâtiments, les infrastructures et les matériels de l'exploitation sont conçus et entretenus de manière à ce que les risques pour la santé et la sécurité des collaborateurs soient maîtrisés et limités dans toute la mesure du possible. </w:t>
      </w:r>
    </w:p>
    <w:p w14:paraId="6AC83671" w14:textId="77777777" w:rsidR="00666BAC" w:rsidRDefault="00666BAC" w:rsidP="00666BAC">
      <w:pPr>
        <w:rPr>
          <w:rFonts w:ascii="Arial" w:hAnsi="Arial" w:cs="Arial"/>
        </w:rPr>
      </w:pPr>
      <w:r>
        <w:rPr>
          <w:rFonts w:ascii="Arial" w:hAnsi="Arial" w:cs="Arial"/>
          <w:lang w:val="fr-BE"/>
        </w:rPr>
        <w:t>La présence des équipements et produits, utilisés dans l'exploitation et susceptibles de présenter un danger lors de leur utilisation, est mentionnée dans la colonne (1) du tableau.</w:t>
      </w:r>
    </w:p>
    <w:p w14:paraId="1DDD80F8" w14:textId="77777777" w:rsidR="00666BAC" w:rsidRDefault="00666BAC" w:rsidP="00666BAC">
      <w:pPr>
        <w:suppressAutoHyphens/>
        <w:rPr>
          <w:rFonts w:ascii="Arial" w:hAnsi="Arial" w:cs="Arial"/>
        </w:rPr>
      </w:pPr>
      <w:r>
        <w:rPr>
          <w:rFonts w:ascii="Arial" w:hAnsi="Arial" w:cs="Arial"/>
          <w:lang w:val="fr-BE"/>
        </w:rPr>
        <w:t xml:space="preserve">L'évaluation des risques est effectuée selon le schéma suivant comme une combinaison de la probabilité et de l'impact, et est mentionnée à la colonne (2) du tableau. </w:t>
      </w:r>
    </w:p>
    <w:p w14:paraId="62F422D6" w14:textId="77777777" w:rsidR="00836293" w:rsidRPr="005A7795" w:rsidRDefault="00836293" w:rsidP="00836293">
      <w:pPr>
        <w:rPr>
          <w:rFonts w:ascii="Arial" w:hAnsi="Arial" w:cs="Arial"/>
        </w:rPr>
      </w:pPr>
    </w:p>
    <w:tbl>
      <w:tblPr>
        <w:tblW w:w="82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302"/>
        <w:gridCol w:w="1643"/>
        <w:gridCol w:w="1643"/>
        <w:gridCol w:w="1644"/>
      </w:tblGrid>
      <w:tr w:rsidR="00666BAC" w:rsidRPr="003A0384" w14:paraId="113F9F21" w14:textId="77777777" w:rsidTr="00666BAC">
        <w:tc>
          <w:tcPr>
            <w:tcW w:w="1984" w:type="dxa"/>
          </w:tcPr>
          <w:p w14:paraId="510E77BB" w14:textId="2490D9EE" w:rsidR="00666BAC" w:rsidRDefault="00666BAC" w:rsidP="00666BAC">
            <w:pPr>
              <w:jc w:val="center"/>
              <w:rPr>
                <w:rFonts w:ascii="Arial" w:hAnsi="Arial" w:cs="Arial"/>
              </w:rPr>
            </w:pPr>
            <w:r>
              <w:rPr>
                <w:rFonts w:ascii="Arial" w:hAnsi="Arial" w:cs="Arial"/>
                <w:lang w:val="fr-BE"/>
              </w:rPr>
              <w:t>Probabilité / Impact</w:t>
            </w:r>
          </w:p>
        </w:tc>
        <w:tc>
          <w:tcPr>
            <w:tcW w:w="1302" w:type="dxa"/>
            <w:shd w:val="clear" w:color="auto" w:fill="auto"/>
          </w:tcPr>
          <w:p w14:paraId="77241CFD" w14:textId="4B2917EB" w:rsidR="00666BAC" w:rsidRPr="003A0384" w:rsidRDefault="00666BAC" w:rsidP="00666BAC">
            <w:pPr>
              <w:jc w:val="center"/>
              <w:rPr>
                <w:rFonts w:ascii="Arial" w:hAnsi="Arial" w:cs="Arial"/>
              </w:rPr>
            </w:pPr>
            <w:r>
              <w:rPr>
                <w:rFonts w:ascii="Arial" w:hAnsi="Arial" w:cs="Arial"/>
                <w:lang w:val="fr-BE"/>
              </w:rPr>
              <w:t>Impact 1</w:t>
            </w:r>
          </w:p>
        </w:tc>
        <w:tc>
          <w:tcPr>
            <w:tcW w:w="1643" w:type="dxa"/>
            <w:shd w:val="clear" w:color="auto" w:fill="auto"/>
          </w:tcPr>
          <w:p w14:paraId="3F7914FD" w14:textId="20FE7D67" w:rsidR="00666BAC" w:rsidRPr="003A0384" w:rsidRDefault="00666BAC" w:rsidP="00666BAC">
            <w:pPr>
              <w:jc w:val="center"/>
              <w:rPr>
                <w:rFonts w:ascii="Arial" w:hAnsi="Arial" w:cs="Arial"/>
              </w:rPr>
            </w:pPr>
            <w:r>
              <w:rPr>
                <w:rFonts w:ascii="Arial" w:hAnsi="Arial" w:cs="Arial"/>
                <w:lang w:val="fr-BE"/>
              </w:rPr>
              <w:t>Impact 2</w:t>
            </w:r>
          </w:p>
        </w:tc>
        <w:tc>
          <w:tcPr>
            <w:tcW w:w="1643" w:type="dxa"/>
            <w:shd w:val="clear" w:color="auto" w:fill="auto"/>
          </w:tcPr>
          <w:p w14:paraId="23270A26" w14:textId="310DBC07" w:rsidR="00666BAC" w:rsidRPr="003A0384" w:rsidRDefault="00666BAC" w:rsidP="00666BAC">
            <w:pPr>
              <w:jc w:val="center"/>
              <w:rPr>
                <w:rFonts w:ascii="Arial" w:hAnsi="Arial" w:cs="Arial"/>
              </w:rPr>
            </w:pPr>
            <w:r>
              <w:rPr>
                <w:rFonts w:ascii="Arial" w:hAnsi="Arial" w:cs="Arial"/>
                <w:lang w:val="fr-BE"/>
              </w:rPr>
              <w:t>Impact 3</w:t>
            </w:r>
          </w:p>
        </w:tc>
        <w:tc>
          <w:tcPr>
            <w:tcW w:w="1644" w:type="dxa"/>
            <w:shd w:val="clear" w:color="auto" w:fill="auto"/>
          </w:tcPr>
          <w:p w14:paraId="2BBD1E49" w14:textId="69B5B8B9" w:rsidR="00666BAC" w:rsidRPr="003A0384" w:rsidRDefault="00666BAC" w:rsidP="00666BAC">
            <w:pPr>
              <w:jc w:val="center"/>
              <w:rPr>
                <w:rFonts w:ascii="Arial" w:hAnsi="Arial" w:cs="Arial"/>
              </w:rPr>
            </w:pPr>
            <w:r>
              <w:rPr>
                <w:rFonts w:ascii="Arial" w:hAnsi="Arial" w:cs="Arial"/>
                <w:lang w:val="fr-BE"/>
              </w:rPr>
              <w:t>Impact 4</w:t>
            </w:r>
          </w:p>
        </w:tc>
      </w:tr>
      <w:tr w:rsidR="00666BAC" w:rsidRPr="003A0384" w14:paraId="757D5DB4" w14:textId="77777777" w:rsidTr="00666BAC">
        <w:tc>
          <w:tcPr>
            <w:tcW w:w="1984" w:type="dxa"/>
          </w:tcPr>
          <w:p w14:paraId="2708DBF2" w14:textId="6405490A" w:rsidR="00666BAC" w:rsidRPr="003A0384" w:rsidRDefault="00666BAC" w:rsidP="00666BAC">
            <w:pPr>
              <w:jc w:val="center"/>
              <w:rPr>
                <w:rFonts w:ascii="Arial" w:hAnsi="Arial" w:cs="Arial"/>
              </w:rPr>
            </w:pPr>
            <w:r>
              <w:rPr>
                <w:rFonts w:ascii="Arial" w:hAnsi="Arial" w:cs="Arial"/>
                <w:lang w:val="fr-BE"/>
              </w:rPr>
              <w:t>Probabilité 4</w:t>
            </w:r>
          </w:p>
        </w:tc>
        <w:tc>
          <w:tcPr>
            <w:tcW w:w="1302" w:type="dxa"/>
            <w:shd w:val="clear" w:color="auto" w:fill="auto"/>
          </w:tcPr>
          <w:p w14:paraId="336ACE42" w14:textId="77777777" w:rsidR="00666BAC" w:rsidRPr="003A0384" w:rsidRDefault="00666BAC" w:rsidP="00666BAC">
            <w:pPr>
              <w:jc w:val="center"/>
              <w:rPr>
                <w:rFonts w:ascii="Arial" w:hAnsi="Arial" w:cs="Arial"/>
              </w:rPr>
            </w:pPr>
            <w:r w:rsidRPr="003A0384">
              <w:rPr>
                <w:rFonts w:ascii="Arial" w:hAnsi="Arial" w:cs="Arial"/>
              </w:rPr>
              <w:t>4</w:t>
            </w:r>
          </w:p>
        </w:tc>
        <w:tc>
          <w:tcPr>
            <w:tcW w:w="1643" w:type="dxa"/>
            <w:shd w:val="clear" w:color="auto" w:fill="auto"/>
          </w:tcPr>
          <w:p w14:paraId="23777EC3" w14:textId="77777777" w:rsidR="00666BAC" w:rsidRPr="003A0384" w:rsidRDefault="00666BAC" w:rsidP="00666BAC">
            <w:pPr>
              <w:jc w:val="center"/>
              <w:rPr>
                <w:rFonts w:ascii="Arial" w:hAnsi="Arial" w:cs="Arial"/>
              </w:rPr>
            </w:pPr>
            <w:r w:rsidRPr="003A0384">
              <w:rPr>
                <w:rFonts w:ascii="Arial" w:hAnsi="Arial" w:cs="Arial"/>
              </w:rPr>
              <w:t>8</w:t>
            </w:r>
          </w:p>
        </w:tc>
        <w:tc>
          <w:tcPr>
            <w:tcW w:w="1643" w:type="dxa"/>
            <w:shd w:val="clear" w:color="auto" w:fill="auto"/>
          </w:tcPr>
          <w:p w14:paraId="3A46CEF0" w14:textId="77777777" w:rsidR="00666BAC" w:rsidRPr="003A0384" w:rsidRDefault="00666BAC" w:rsidP="00666BAC">
            <w:pPr>
              <w:jc w:val="center"/>
              <w:rPr>
                <w:rFonts w:ascii="Arial" w:hAnsi="Arial" w:cs="Arial"/>
              </w:rPr>
            </w:pPr>
            <w:r w:rsidRPr="003A0384">
              <w:rPr>
                <w:rFonts w:ascii="Arial" w:hAnsi="Arial" w:cs="Arial"/>
              </w:rPr>
              <w:t>12</w:t>
            </w:r>
          </w:p>
        </w:tc>
        <w:tc>
          <w:tcPr>
            <w:tcW w:w="1644" w:type="dxa"/>
            <w:shd w:val="clear" w:color="auto" w:fill="auto"/>
          </w:tcPr>
          <w:p w14:paraId="497DADB2" w14:textId="77777777" w:rsidR="00666BAC" w:rsidRPr="003A0384" w:rsidRDefault="00666BAC" w:rsidP="00666BAC">
            <w:pPr>
              <w:jc w:val="center"/>
              <w:rPr>
                <w:rFonts w:ascii="Arial" w:hAnsi="Arial" w:cs="Arial"/>
              </w:rPr>
            </w:pPr>
            <w:r w:rsidRPr="003A0384">
              <w:rPr>
                <w:rFonts w:ascii="Arial" w:hAnsi="Arial" w:cs="Arial"/>
              </w:rPr>
              <w:t>16</w:t>
            </w:r>
          </w:p>
        </w:tc>
      </w:tr>
      <w:tr w:rsidR="00666BAC" w:rsidRPr="003A0384" w14:paraId="6FFED6E0" w14:textId="77777777" w:rsidTr="00666BAC">
        <w:tc>
          <w:tcPr>
            <w:tcW w:w="1984" w:type="dxa"/>
          </w:tcPr>
          <w:p w14:paraId="58FE1049" w14:textId="39CFECB5" w:rsidR="00666BAC" w:rsidRPr="003A0384" w:rsidRDefault="00666BAC" w:rsidP="00666BAC">
            <w:pPr>
              <w:jc w:val="center"/>
              <w:rPr>
                <w:rFonts w:ascii="Arial" w:hAnsi="Arial" w:cs="Arial"/>
              </w:rPr>
            </w:pPr>
            <w:r>
              <w:rPr>
                <w:rFonts w:ascii="Arial" w:hAnsi="Arial" w:cs="Arial"/>
                <w:lang w:val="fr-BE"/>
              </w:rPr>
              <w:t>Probabilité 3</w:t>
            </w:r>
          </w:p>
        </w:tc>
        <w:tc>
          <w:tcPr>
            <w:tcW w:w="1302" w:type="dxa"/>
            <w:shd w:val="clear" w:color="auto" w:fill="auto"/>
          </w:tcPr>
          <w:p w14:paraId="146BD8F0" w14:textId="77777777" w:rsidR="00666BAC" w:rsidRPr="003A0384" w:rsidRDefault="00666BAC" w:rsidP="00666BAC">
            <w:pPr>
              <w:jc w:val="center"/>
              <w:rPr>
                <w:rFonts w:ascii="Arial" w:hAnsi="Arial" w:cs="Arial"/>
              </w:rPr>
            </w:pPr>
            <w:r w:rsidRPr="003A0384">
              <w:rPr>
                <w:rFonts w:ascii="Arial" w:hAnsi="Arial" w:cs="Arial"/>
              </w:rPr>
              <w:t>3</w:t>
            </w:r>
          </w:p>
        </w:tc>
        <w:tc>
          <w:tcPr>
            <w:tcW w:w="1643" w:type="dxa"/>
            <w:shd w:val="clear" w:color="auto" w:fill="auto"/>
          </w:tcPr>
          <w:p w14:paraId="086E1C00" w14:textId="77777777" w:rsidR="00666BAC" w:rsidRPr="003A0384" w:rsidRDefault="00666BAC" w:rsidP="00666BAC">
            <w:pPr>
              <w:jc w:val="center"/>
              <w:rPr>
                <w:rFonts w:ascii="Arial" w:hAnsi="Arial" w:cs="Arial"/>
              </w:rPr>
            </w:pPr>
            <w:r w:rsidRPr="003A0384">
              <w:rPr>
                <w:rFonts w:ascii="Arial" w:hAnsi="Arial" w:cs="Arial"/>
              </w:rPr>
              <w:t>6</w:t>
            </w:r>
          </w:p>
        </w:tc>
        <w:tc>
          <w:tcPr>
            <w:tcW w:w="1643" w:type="dxa"/>
            <w:shd w:val="clear" w:color="auto" w:fill="auto"/>
          </w:tcPr>
          <w:p w14:paraId="0334D0F2" w14:textId="77777777" w:rsidR="00666BAC" w:rsidRPr="003A0384" w:rsidRDefault="00666BAC" w:rsidP="00666BAC">
            <w:pPr>
              <w:jc w:val="center"/>
              <w:rPr>
                <w:rFonts w:ascii="Arial" w:hAnsi="Arial" w:cs="Arial"/>
              </w:rPr>
            </w:pPr>
            <w:r w:rsidRPr="003A0384">
              <w:rPr>
                <w:rFonts w:ascii="Arial" w:hAnsi="Arial" w:cs="Arial"/>
              </w:rPr>
              <w:t>9</w:t>
            </w:r>
          </w:p>
        </w:tc>
        <w:tc>
          <w:tcPr>
            <w:tcW w:w="1644" w:type="dxa"/>
            <w:shd w:val="clear" w:color="auto" w:fill="auto"/>
          </w:tcPr>
          <w:p w14:paraId="1C407615" w14:textId="77777777" w:rsidR="00666BAC" w:rsidRPr="003A0384" w:rsidRDefault="00666BAC" w:rsidP="00666BAC">
            <w:pPr>
              <w:jc w:val="center"/>
              <w:rPr>
                <w:rFonts w:ascii="Arial" w:hAnsi="Arial" w:cs="Arial"/>
              </w:rPr>
            </w:pPr>
            <w:r w:rsidRPr="003A0384">
              <w:rPr>
                <w:rFonts w:ascii="Arial" w:hAnsi="Arial" w:cs="Arial"/>
              </w:rPr>
              <w:t>12</w:t>
            </w:r>
          </w:p>
        </w:tc>
      </w:tr>
      <w:tr w:rsidR="00666BAC" w:rsidRPr="003A0384" w14:paraId="69212F04" w14:textId="77777777" w:rsidTr="00666BAC">
        <w:tc>
          <w:tcPr>
            <w:tcW w:w="1984" w:type="dxa"/>
          </w:tcPr>
          <w:p w14:paraId="5FEDE016" w14:textId="78B8C10E" w:rsidR="00666BAC" w:rsidRPr="003A0384" w:rsidRDefault="00666BAC" w:rsidP="00666BAC">
            <w:pPr>
              <w:jc w:val="center"/>
              <w:rPr>
                <w:rFonts w:ascii="Arial" w:hAnsi="Arial" w:cs="Arial"/>
              </w:rPr>
            </w:pPr>
            <w:r>
              <w:rPr>
                <w:rFonts w:ascii="Arial" w:hAnsi="Arial" w:cs="Arial"/>
                <w:lang w:val="fr-BE"/>
              </w:rPr>
              <w:t>Probabilité 2</w:t>
            </w:r>
          </w:p>
        </w:tc>
        <w:tc>
          <w:tcPr>
            <w:tcW w:w="1302" w:type="dxa"/>
            <w:shd w:val="clear" w:color="auto" w:fill="auto"/>
          </w:tcPr>
          <w:p w14:paraId="1E381A17" w14:textId="77777777" w:rsidR="00666BAC" w:rsidRPr="003A0384" w:rsidRDefault="00666BAC" w:rsidP="00666BAC">
            <w:pPr>
              <w:jc w:val="center"/>
              <w:rPr>
                <w:rFonts w:ascii="Arial" w:hAnsi="Arial" w:cs="Arial"/>
              </w:rPr>
            </w:pPr>
            <w:r w:rsidRPr="003A0384">
              <w:rPr>
                <w:rFonts w:ascii="Arial" w:hAnsi="Arial" w:cs="Arial"/>
              </w:rPr>
              <w:t>2</w:t>
            </w:r>
          </w:p>
        </w:tc>
        <w:tc>
          <w:tcPr>
            <w:tcW w:w="1643" w:type="dxa"/>
            <w:shd w:val="clear" w:color="auto" w:fill="auto"/>
          </w:tcPr>
          <w:p w14:paraId="694D9967" w14:textId="77777777" w:rsidR="00666BAC" w:rsidRPr="003A0384" w:rsidRDefault="00666BAC" w:rsidP="00666BAC">
            <w:pPr>
              <w:jc w:val="center"/>
              <w:rPr>
                <w:rFonts w:ascii="Arial" w:hAnsi="Arial" w:cs="Arial"/>
              </w:rPr>
            </w:pPr>
            <w:r w:rsidRPr="003A0384">
              <w:rPr>
                <w:rFonts w:ascii="Arial" w:hAnsi="Arial" w:cs="Arial"/>
              </w:rPr>
              <w:t>4</w:t>
            </w:r>
          </w:p>
        </w:tc>
        <w:tc>
          <w:tcPr>
            <w:tcW w:w="1643" w:type="dxa"/>
            <w:shd w:val="clear" w:color="auto" w:fill="auto"/>
          </w:tcPr>
          <w:p w14:paraId="6102F555" w14:textId="77777777" w:rsidR="00666BAC" w:rsidRPr="003A0384" w:rsidRDefault="00666BAC" w:rsidP="00666BAC">
            <w:pPr>
              <w:jc w:val="center"/>
              <w:rPr>
                <w:rFonts w:ascii="Arial" w:hAnsi="Arial" w:cs="Arial"/>
              </w:rPr>
            </w:pPr>
            <w:r w:rsidRPr="003A0384">
              <w:rPr>
                <w:rFonts w:ascii="Arial" w:hAnsi="Arial" w:cs="Arial"/>
              </w:rPr>
              <w:t>6</w:t>
            </w:r>
          </w:p>
        </w:tc>
        <w:tc>
          <w:tcPr>
            <w:tcW w:w="1644" w:type="dxa"/>
            <w:shd w:val="clear" w:color="auto" w:fill="auto"/>
          </w:tcPr>
          <w:p w14:paraId="498AB3D1" w14:textId="77777777" w:rsidR="00666BAC" w:rsidRPr="003A0384" w:rsidRDefault="00666BAC" w:rsidP="00666BAC">
            <w:pPr>
              <w:jc w:val="center"/>
              <w:rPr>
                <w:rFonts w:ascii="Arial" w:hAnsi="Arial" w:cs="Arial"/>
              </w:rPr>
            </w:pPr>
            <w:r w:rsidRPr="003A0384">
              <w:rPr>
                <w:rFonts w:ascii="Arial" w:hAnsi="Arial" w:cs="Arial"/>
              </w:rPr>
              <w:t>8</w:t>
            </w:r>
          </w:p>
        </w:tc>
      </w:tr>
      <w:tr w:rsidR="00666BAC" w:rsidRPr="003A0384" w14:paraId="6F16B5A9" w14:textId="77777777" w:rsidTr="00666BAC">
        <w:tc>
          <w:tcPr>
            <w:tcW w:w="1984" w:type="dxa"/>
          </w:tcPr>
          <w:p w14:paraId="692825F5" w14:textId="62D3261A" w:rsidR="00666BAC" w:rsidRPr="003A0384" w:rsidRDefault="00666BAC" w:rsidP="00666BAC">
            <w:pPr>
              <w:jc w:val="center"/>
              <w:rPr>
                <w:rFonts w:ascii="Arial" w:hAnsi="Arial" w:cs="Arial"/>
              </w:rPr>
            </w:pPr>
            <w:r>
              <w:rPr>
                <w:rFonts w:ascii="Arial" w:hAnsi="Arial" w:cs="Arial"/>
                <w:lang w:val="fr-BE"/>
              </w:rPr>
              <w:t>Probabilité 1</w:t>
            </w:r>
          </w:p>
        </w:tc>
        <w:tc>
          <w:tcPr>
            <w:tcW w:w="1302" w:type="dxa"/>
            <w:shd w:val="clear" w:color="auto" w:fill="auto"/>
          </w:tcPr>
          <w:p w14:paraId="0DDB6E3C" w14:textId="77777777" w:rsidR="00666BAC" w:rsidRPr="003A0384" w:rsidRDefault="00666BAC" w:rsidP="00666BAC">
            <w:pPr>
              <w:jc w:val="center"/>
              <w:rPr>
                <w:rFonts w:ascii="Arial" w:hAnsi="Arial" w:cs="Arial"/>
              </w:rPr>
            </w:pPr>
            <w:r w:rsidRPr="003A0384">
              <w:rPr>
                <w:rFonts w:ascii="Arial" w:hAnsi="Arial" w:cs="Arial"/>
              </w:rPr>
              <w:t>1</w:t>
            </w:r>
          </w:p>
        </w:tc>
        <w:tc>
          <w:tcPr>
            <w:tcW w:w="1643" w:type="dxa"/>
            <w:shd w:val="clear" w:color="auto" w:fill="auto"/>
          </w:tcPr>
          <w:p w14:paraId="3620AF4A" w14:textId="77777777" w:rsidR="00666BAC" w:rsidRPr="003A0384" w:rsidRDefault="00666BAC" w:rsidP="00666BAC">
            <w:pPr>
              <w:jc w:val="center"/>
              <w:rPr>
                <w:rFonts w:ascii="Arial" w:hAnsi="Arial" w:cs="Arial"/>
              </w:rPr>
            </w:pPr>
            <w:r w:rsidRPr="003A0384">
              <w:rPr>
                <w:rFonts w:ascii="Arial" w:hAnsi="Arial" w:cs="Arial"/>
              </w:rPr>
              <w:t>2</w:t>
            </w:r>
          </w:p>
        </w:tc>
        <w:tc>
          <w:tcPr>
            <w:tcW w:w="1643" w:type="dxa"/>
            <w:shd w:val="clear" w:color="auto" w:fill="auto"/>
          </w:tcPr>
          <w:p w14:paraId="1EF18C44" w14:textId="77777777" w:rsidR="00666BAC" w:rsidRPr="003A0384" w:rsidRDefault="00666BAC" w:rsidP="00666BAC">
            <w:pPr>
              <w:jc w:val="center"/>
              <w:rPr>
                <w:rFonts w:ascii="Arial" w:hAnsi="Arial" w:cs="Arial"/>
              </w:rPr>
            </w:pPr>
            <w:r w:rsidRPr="003A0384">
              <w:rPr>
                <w:rFonts w:ascii="Arial" w:hAnsi="Arial" w:cs="Arial"/>
              </w:rPr>
              <w:t>3</w:t>
            </w:r>
          </w:p>
        </w:tc>
        <w:tc>
          <w:tcPr>
            <w:tcW w:w="1644" w:type="dxa"/>
            <w:shd w:val="clear" w:color="auto" w:fill="auto"/>
          </w:tcPr>
          <w:p w14:paraId="339ED323" w14:textId="77777777" w:rsidR="00666BAC" w:rsidRPr="003A0384" w:rsidRDefault="00666BAC" w:rsidP="00666BAC">
            <w:pPr>
              <w:jc w:val="center"/>
              <w:rPr>
                <w:rFonts w:ascii="Arial" w:hAnsi="Arial" w:cs="Arial"/>
              </w:rPr>
            </w:pPr>
            <w:r w:rsidRPr="003A0384">
              <w:rPr>
                <w:rFonts w:ascii="Arial" w:hAnsi="Arial" w:cs="Arial"/>
              </w:rPr>
              <w:t>4</w:t>
            </w:r>
          </w:p>
        </w:tc>
      </w:tr>
    </w:tbl>
    <w:p w14:paraId="55440D54" w14:textId="77777777" w:rsidR="00836293" w:rsidRDefault="00836293" w:rsidP="00836293">
      <w:pPr>
        <w:rPr>
          <w:rFonts w:ascii="Arial" w:hAnsi="Arial" w:cs="Arial"/>
        </w:rPr>
      </w:pPr>
    </w:p>
    <w:p w14:paraId="2EC02FF3" w14:textId="05023003" w:rsidR="00836293" w:rsidRDefault="00836293" w:rsidP="00836293">
      <w:pPr>
        <w:rPr>
          <w:rFonts w:ascii="Arial" w:hAnsi="Arial" w:cs="Arial"/>
        </w:rPr>
      </w:pPr>
      <w:r>
        <w:rPr>
          <w:rFonts w:ascii="Arial" w:hAnsi="Arial" w:cs="Arial"/>
        </w:rPr>
        <w:tab/>
      </w:r>
      <w:r w:rsidR="00666BAC">
        <w:rPr>
          <w:rFonts w:ascii="Arial" w:hAnsi="Arial" w:cs="Arial"/>
          <w:lang w:val="fr-BE"/>
        </w:rPr>
        <w:t>Dans ce cadre, la probabilité et l'impact ont été déterminés comme suit :</w:t>
      </w:r>
    </w:p>
    <w:p w14:paraId="1DFC4E5A" w14:textId="77777777" w:rsidR="00836293" w:rsidRDefault="00836293" w:rsidP="00836293">
      <w:pPr>
        <w:rPr>
          <w:rFonts w:ascii="Arial" w:hAnsi="Arial" w:cs="Arial"/>
        </w:rPr>
      </w:pPr>
    </w:p>
    <w:tbl>
      <w:tblPr>
        <w:tblW w:w="87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3090"/>
        <w:gridCol w:w="328"/>
        <w:gridCol w:w="4865"/>
      </w:tblGrid>
      <w:tr w:rsidR="00666BAC" w:rsidRPr="003A0384" w14:paraId="4403B776" w14:textId="77777777" w:rsidTr="00666BAC">
        <w:tc>
          <w:tcPr>
            <w:tcW w:w="3512" w:type="dxa"/>
            <w:gridSpan w:val="2"/>
            <w:shd w:val="clear" w:color="auto" w:fill="auto"/>
          </w:tcPr>
          <w:p w14:paraId="73569AB3" w14:textId="7C8345FF" w:rsidR="00666BAC" w:rsidRPr="003A0384" w:rsidRDefault="00666BAC" w:rsidP="00666BAC">
            <w:pPr>
              <w:rPr>
                <w:rFonts w:ascii="Arial" w:hAnsi="Arial" w:cs="Arial"/>
              </w:rPr>
            </w:pPr>
            <w:r>
              <w:rPr>
                <w:rFonts w:ascii="Arial" w:hAnsi="Arial" w:cs="Arial"/>
                <w:lang w:val="fr-BE"/>
              </w:rPr>
              <w:t>Probabilité d'accident</w:t>
            </w:r>
          </w:p>
        </w:tc>
        <w:tc>
          <w:tcPr>
            <w:tcW w:w="5193" w:type="dxa"/>
            <w:gridSpan w:val="2"/>
            <w:shd w:val="clear" w:color="auto" w:fill="auto"/>
          </w:tcPr>
          <w:p w14:paraId="5C79B438" w14:textId="3EC5352A" w:rsidR="00666BAC" w:rsidRPr="003A0384" w:rsidRDefault="00666BAC" w:rsidP="00666BAC">
            <w:pPr>
              <w:rPr>
                <w:rFonts w:ascii="Arial" w:hAnsi="Arial" w:cs="Arial"/>
              </w:rPr>
            </w:pPr>
            <w:r>
              <w:rPr>
                <w:rFonts w:ascii="Arial" w:hAnsi="Arial" w:cs="Arial"/>
                <w:lang w:val="fr-BE"/>
              </w:rPr>
              <w:t xml:space="preserve">Impact de l'accident </w:t>
            </w:r>
          </w:p>
        </w:tc>
      </w:tr>
      <w:tr w:rsidR="00666BAC" w:rsidRPr="003A0384" w14:paraId="7C37D7F1" w14:textId="77777777" w:rsidTr="00666BAC">
        <w:tc>
          <w:tcPr>
            <w:tcW w:w="422" w:type="dxa"/>
            <w:shd w:val="clear" w:color="auto" w:fill="auto"/>
          </w:tcPr>
          <w:p w14:paraId="5DA21204" w14:textId="3643AA31" w:rsidR="00666BAC" w:rsidRPr="003A0384" w:rsidRDefault="00666BAC" w:rsidP="00666BAC">
            <w:pPr>
              <w:rPr>
                <w:rFonts w:ascii="Arial" w:hAnsi="Arial" w:cs="Arial"/>
              </w:rPr>
            </w:pPr>
            <w:r>
              <w:rPr>
                <w:rFonts w:ascii="Arial" w:hAnsi="Arial" w:cs="Arial"/>
                <w:lang w:val="fr-BE"/>
              </w:rPr>
              <w:t>1</w:t>
            </w:r>
          </w:p>
        </w:tc>
        <w:tc>
          <w:tcPr>
            <w:tcW w:w="3090" w:type="dxa"/>
            <w:shd w:val="clear" w:color="auto" w:fill="auto"/>
          </w:tcPr>
          <w:p w14:paraId="2D9A0FBA" w14:textId="55DC9254" w:rsidR="00666BAC" w:rsidRPr="003A0384" w:rsidRDefault="00666BAC" w:rsidP="00666BAC">
            <w:pPr>
              <w:rPr>
                <w:rFonts w:ascii="Arial" w:hAnsi="Arial" w:cs="Arial"/>
              </w:rPr>
            </w:pPr>
            <w:r>
              <w:rPr>
                <w:rFonts w:ascii="Arial" w:hAnsi="Arial" w:cs="Arial"/>
                <w:lang w:val="fr-BE"/>
              </w:rPr>
              <w:t>Très faible ; &lt; 1x/an</w:t>
            </w:r>
          </w:p>
        </w:tc>
        <w:tc>
          <w:tcPr>
            <w:tcW w:w="328" w:type="dxa"/>
            <w:shd w:val="clear" w:color="auto" w:fill="auto"/>
          </w:tcPr>
          <w:p w14:paraId="0A5A181B" w14:textId="28934773" w:rsidR="00666BAC" w:rsidRPr="003A0384" w:rsidRDefault="00666BAC" w:rsidP="00666BAC">
            <w:pPr>
              <w:rPr>
                <w:rFonts w:ascii="Arial" w:hAnsi="Arial" w:cs="Arial"/>
              </w:rPr>
            </w:pPr>
            <w:r>
              <w:rPr>
                <w:rFonts w:ascii="Arial" w:hAnsi="Arial" w:cs="Arial"/>
                <w:lang w:val="fr-BE"/>
              </w:rPr>
              <w:t>1</w:t>
            </w:r>
          </w:p>
        </w:tc>
        <w:tc>
          <w:tcPr>
            <w:tcW w:w="4865" w:type="dxa"/>
            <w:shd w:val="clear" w:color="auto" w:fill="auto"/>
          </w:tcPr>
          <w:p w14:paraId="3D5B8CDD" w14:textId="35E6666A" w:rsidR="00666BAC" w:rsidRPr="003A0384" w:rsidRDefault="00666BAC" w:rsidP="00666BAC">
            <w:pPr>
              <w:rPr>
                <w:rFonts w:ascii="Arial" w:hAnsi="Arial" w:cs="Arial"/>
              </w:rPr>
            </w:pPr>
            <w:r>
              <w:rPr>
                <w:rFonts w:ascii="Arial" w:hAnsi="Arial" w:cs="Arial"/>
                <w:lang w:val="fr-BE"/>
              </w:rPr>
              <w:t xml:space="preserve">Très limitée, généralement pas de lésions </w:t>
            </w:r>
          </w:p>
        </w:tc>
      </w:tr>
      <w:tr w:rsidR="00666BAC" w:rsidRPr="003A0384" w14:paraId="1A3E7B10" w14:textId="77777777" w:rsidTr="00666BAC">
        <w:tc>
          <w:tcPr>
            <w:tcW w:w="422" w:type="dxa"/>
            <w:shd w:val="clear" w:color="auto" w:fill="auto"/>
          </w:tcPr>
          <w:p w14:paraId="05643AB5" w14:textId="6A276445" w:rsidR="00666BAC" w:rsidRPr="003A0384" w:rsidRDefault="00666BAC" w:rsidP="00666BAC">
            <w:pPr>
              <w:rPr>
                <w:rFonts w:ascii="Arial" w:hAnsi="Arial" w:cs="Arial"/>
              </w:rPr>
            </w:pPr>
            <w:r>
              <w:rPr>
                <w:rFonts w:ascii="Arial" w:hAnsi="Arial" w:cs="Arial"/>
                <w:lang w:val="fr-BE"/>
              </w:rPr>
              <w:t>2</w:t>
            </w:r>
          </w:p>
        </w:tc>
        <w:tc>
          <w:tcPr>
            <w:tcW w:w="3090" w:type="dxa"/>
            <w:shd w:val="clear" w:color="auto" w:fill="auto"/>
          </w:tcPr>
          <w:p w14:paraId="712CD27F" w14:textId="72EFAB3A" w:rsidR="00666BAC" w:rsidRPr="003A0384" w:rsidRDefault="00666BAC" w:rsidP="00666BAC">
            <w:pPr>
              <w:rPr>
                <w:rFonts w:ascii="Arial" w:hAnsi="Arial" w:cs="Arial"/>
              </w:rPr>
            </w:pPr>
            <w:r>
              <w:rPr>
                <w:rFonts w:ascii="Arial" w:hAnsi="Arial" w:cs="Arial"/>
                <w:lang w:val="fr-BE"/>
              </w:rPr>
              <w:t>Faible ; 1x/an ou plus</w:t>
            </w:r>
          </w:p>
        </w:tc>
        <w:tc>
          <w:tcPr>
            <w:tcW w:w="328" w:type="dxa"/>
            <w:shd w:val="clear" w:color="auto" w:fill="auto"/>
          </w:tcPr>
          <w:p w14:paraId="5F943A6F" w14:textId="66968910" w:rsidR="00666BAC" w:rsidRPr="003A0384" w:rsidRDefault="00666BAC" w:rsidP="00666BAC">
            <w:pPr>
              <w:rPr>
                <w:rFonts w:ascii="Arial" w:hAnsi="Arial" w:cs="Arial"/>
              </w:rPr>
            </w:pPr>
            <w:r>
              <w:rPr>
                <w:rFonts w:ascii="Arial" w:hAnsi="Arial" w:cs="Arial"/>
                <w:lang w:val="fr-BE"/>
              </w:rPr>
              <w:t>2</w:t>
            </w:r>
          </w:p>
        </w:tc>
        <w:tc>
          <w:tcPr>
            <w:tcW w:w="4865" w:type="dxa"/>
            <w:shd w:val="clear" w:color="auto" w:fill="auto"/>
          </w:tcPr>
          <w:p w14:paraId="5492AE88" w14:textId="39C6D69F" w:rsidR="00666BAC" w:rsidRPr="003A0384" w:rsidRDefault="00666BAC" w:rsidP="00666BAC">
            <w:pPr>
              <w:rPr>
                <w:rFonts w:ascii="Arial" w:hAnsi="Arial" w:cs="Arial"/>
              </w:rPr>
            </w:pPr>
            <w:r>
              <w:rPr>
                <w:rFonts w:ascii="Arial" w:hAnsi="Arial" w:cs="Arial"/>
                <w:lang w:val="fr-BE"/>
              </w:rPr>
              <w:t>Danger modéré, lésions limitées</w:t>
            </w:r>
          </w:p>
        </w:tc>
      </w:tr>
      <w:tr w:rsidR="00666BAC" w:rsidRPr="003A0384" w14:paraId="087B4D14" w14:textId="77777777" w:rsidTr="00666BAC">
        <w:tc>
          <w:tcPr>
            <w:tcW w:w="422" w:type="dxa"/>
            <w:shd w:val="clear" w:color="auto" w:fill="auto"/>
          </w:tcPr>
          <w:p w14:paraId="6A03DE9D" w14:textId="6E07069F" w:rsidR="00666BAC" w:rsidRPr="003A0384" w:rsidRDefault="00666BAC" w:rsidP="00666BAC">
            <w:pPr>
              <w:rPr>
                <w:rFonts w:ascii="Arial" w:hAnsi="Arial" w:cs="Arial"/>
              </w:rPr>
            </w:pPr>
            <w:r>
              <w:rPr>
                <w:rFonts w:ascii="Arial" w:hAnsi="Arial" w:cs="Arial"/>
                <w:lang w:val="fr-BE"/>
              </w:rPr>
              <w:t>3</w:t>
            </w:r>
          </w:p>
        </w:tc>
        <w:tc>
          <w:tcPr>
            <w:tcW w:w="3090" w:type="dxa"/>
            <w:shd w:val="clear" w:color="auto" w:fill="auto"/>
          </w:tcPr>
          <w:p w14:paraId="31802A04" w14:textId="78D3D522" w:rsidR="00666BAC" w:rsidRPr="003A0384" w:rsidRDefault="00666BAC" w:rsidP="00666BAC">
            <w:pPr>
              <w:rPr>
                <w:rFonts w:ascii="Arial" w:hAnsi="Arial" w:cs="Arial"/>
              </w:rPr>
            </w:pPr>
            <w:r>
              <w:rPr>
                <w:rFonts w:ascii="Arial" w:hAnsi="Arial" w:cs="Arial"/>
                <w:lang w:val="fr-BE"/>
              </w:rPr>
              <w:t>Réelle ; 1x/mois ou plus</w:t>
            </w:r>
          </w:p>
        </w:tc>
        <w:tc>
          <w:tcPr>
            <w:tcW w:w="328" w:type="dxa"/>
            <w:shd w:val="clear" w:color="auto" w:fill="auto"/>
          </w:tcPr>
          <w:p w14:paraId="1CD8B465" w14:textId="76F650A1" w:rsidR="00666BAC" w:rsidRPr="003A0384" w:rsidRDefault="00666BAC" w:rsidP="00666BAC">
            <w:pPr>
              <w:rPr>
                <w:rFonts w:ascii="Arial" w:hAnsi="Arial" w:cs="Arial"/>
              </w:rPr>
            </w:pPr>
            <w:r>
              <w:rPr>
                <w:rFonts w:ascii="Arial" w:hAnsi="Arial" w:cs="Arial"/>
                <w:lang w:val="fr-BE"/>
              </w:rPr>
              <w:t>3</w:t>
            </w:r>
          </w:p>
        </w:tc>
        <w:tc>
          <w:tcPr>
            <w:tcW w:w="4865" w:type="dxa"/>
            <w:shd w:val="clear" w:color="auto" w:fill="auto"/>
          </w:tcPr>
          <w:p w14:paraId="408D5178" w14:textId="3C88A162" w:rsidR="00666BAC" w:rsidRPr="003A0384" w:rsidRDefault="00666BAC" w:rsidP="00666BAC">
            <w:pPr>
              <w:rPr>
                <w:rFonts w:ascii="Arial" w:hAnsi="Arial" w:cs="Arial"/>
              </w:rPr>
            </w:pPr>
            <w:r>
              <w:rPr>
                <w:rFonts w:ascii="Arial" w:hAnsi="Arial" w:cs="Arial"/>
                <w:lang w:val="fr-BE"/>
              </w:rPr>
              <w:t>Grave danger avec risque de lésions permanentes</w:t>
            </w:r>
          </w:p>
        </w:tc>
      </w:tr>
      <w:tr w:rsidR="00666BAC" w:rsidRPr="003A0384" w14:paraId="29B38060" w14:textId="77777777" w:rsidTr="00666BAC">
        <w:tc>
          <w:tcPr>
            <w:tcW w:w="422" w:type="dxa"/>
            <w:shd w:val="clear" w:color="auto" w:fill="auto"/>
          </w:tcPr>
          <w:p w14:paraId="7D489BA1" w14:textId="4D9BB11F" w:rsidR="00666BAC" w:rsidRPr="003A0384" w:rsidRDefault="00666BAC" w:rsidP="00666BAC">
            <w:pPr>
              <w:rPr>
                <w:rFonts w:ascii="Arial" w:hAnsi="Arial" w:cs="Arial"/>
              </w:rPr>
            </w:pPr>
            <w:r>
              <w:rPr>
                <w:rFonts w:ascii="Arial" w:hAnsi="Arial" w:cs="Arial"/>
                <w:lang w:val="fr-BE"/>
              </w:rPr>
              <w:t>4</w:t>
            </w:r>
          </w:p>
        </w:tc>
        <w:tc>
          <w:tcPr>
            <w:tcW w:w="3090" w:type="dxa"/>
            <w:shd w:val="clear" w:color="auto" w:fill="auto"/>
          </w:tcPr>
          <w:p w14:paraId="65876580" w14:textId="7CB1AAC4" w:rsidR="00666BAC" w:rsidRPr="003A0384" w:rsidRDefault="00666BAC" w:rsidP="00666BAC">
            <w:pPr>
              <w:rPr>
                <w:rFonts w:ascii="Arial" w:hAnsi="Arial" w:cs="Arial"/>
              </w:rPr>
            </w:pPr>
            <w:r>
              <w:rPr>
                <w:rFonts w:ascii="Arial" w:hAnsi="Arial" w:cs="Arial"/>
                <w:lang w:val="fr-BE"/>
              </w:rPr>
              <w:t>Importante ; 1x/semaine ou plus</w:t>
            </w:r>
          </w:p>
        </w:tc>
        <w:tc>
          <w:tcPr>
            <w:tcW w:w="328" w:type="dxa"/>
            <w:shd w:val="clear" w:color="auto" w:fill="auto"/>
          </w:tcPr>
          <w:p w14:paraId="164DBCA4" w14:textId="660CA65B" w:rsidR="00666BAC" w:rsidRPr="003A0384" w:rsidRDefault="00666BAC" w:rsidP="00666BAC">
            <w:pPr>
              <w:rPr>
                <w:rFonts w:ascii="Arial" w:hAnsi="Arial" w:cs="Arial"/>
              </w:rPr>
            </w:pPr>
            <w:r>
              <w:rPr>
                <w:rFonts w:ascii="Arial" w:hAnsi="Arial" w:cs="Arial"/>
                <w:lang w:val="fr-BE"/>
              </w:rPr>
              <w:t>4</w:t>
            </w:r>
          </w:p>
        </w:tc>
        <w:tc>
          <w:tcPr>
            <w:tcW w:w="4865" w:type="dxa"/>
            <w:shd w:val="clear" w:color="auto" w:fill="auto"/>
          </w:tcPr>
          <w:p w14:paraId="3F4A8A96" w14:textId="11557AAE" w:rsidR="00666BAC" w:rsidRPr="003A0384" w:rsidRDefault="00666BAC" w:rsidP="00666BAC">
            <w:pPr>
              <w:rPr>
                <w:rFonts w:ascii="Arial" w:hAnsi="Arial" w:cs="Arial"/>
              </w:rPr>
            </w:pPr>
            <w:r>
              <w:rPr>
                <w:rFonts w:ascii="Arial" w:hAnsi="Arial" w:cs="Arial"/>
                <w:lang w:val="fr-BE"/>
              </w:rPr>
              <w:t>Très grave danger avec risque d'issue mortelle</w:t>
            </w:r>
          </w:p>
        </w:tc>
      </w:tr>
    </w:tbl>
    <w:p w14:paraId="66509B38" w14:textId="77777777" w:rsidR="00836293" w:rsidRDefault="00836293" w:rsidP="00836293">
      <w:pPr>
        <w:rPr>
          <w:rFonts w:ascii="Arial" w:hAnsi="Arial" w:cs="Arial"/>
        </w:rPr>
      </w:pPr>
    </w:p>
    <w:p w14:paraId="50251B5E" w14:textId="77777777" w:rsidR="00666BAC" w:rsidRDefault="00836293" w:rsidP="00666BAC">
      <w:pPr>
        <w:rPr>
          <w:rFonts w:ascii="Arial" w:hAnsi="Arial" w:cs="Arial"/>
        </w:rPr>
      </w:pPr>
      <w:r>
        <w:rPr>
          <w:rFonts w:ascii="Arial" w:hAnsi="Arial" w:cs="Arial"/>
        </w:rPr>
        <w:tab/>
      </w:r>
      <w:r w:rsidR="00666BAC">
        <w:rPr>
          <w:rFonts w:ascii="Arial" w:hAnsi="Arial" w:cs="Arial"/>
          <w:lang w:val="fr-BE"/>
        </w:rPr>
        <w:t>En fonction de la valeur du résultat, le danger est évalué comme suit :</w:t>
      </w:r>
    </w:p>
    <w:p w14:paraId="1921EE6F" w14:textId="0123A95E" w:rsidR="00836293" w:rsidRDefault="00836293" w:rsidP="00836293">
      <w:pPr>
        <w:rPr>
          <w:rFonts w:ascii="Arial" w:hAnsi="Arial" w:cs="Arial"/>
        </w:rPr>
      </w:pPr>
    </w:p>
    <w:tbl>
      <w:tblPr>
        <w:tblW w:w="753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6744"/>
      </w:tblGrid>
      <w:tr w:rsidR="00666BAC" w:rsidRPr="003A0384" w14:paraId="2BB3F329" w14:textId="6C50DC18" w:rsidTr="00666BAC">
        <w:tc>
          <w:tcPr>
            <w:tcW w:w="7536" w:type="dxa"/>
            <w:gridSpan w:val="2"/>
            <w:shd w:val="clear" w:color="auto" w:fill="auto"/>
          </w:tcPr>
          <w:p w14:paraId="45C4D88A" w14:textId="1E12C60F" w:rsidR="00666BAC" w:rsidRPr="003A0384" w:rsidRDefault="00666BAC" w:rsidP="00666BAC">
            <w:pPr>
              <w:rPr>
                <w:rFonts w:ascii="Arial" w:hAnsi="Arial" w:cs="Arial"/>
              </w:rPr>
            </w:pPr>
            <w:r>
              <w:rPr>
                <w:rFonts w:ascii="Arial" w:hAnsi="Arial" w:cs="Arial"/>
                <w:lang w:val="fr-BE"/>
              </w:rPr>
              <w:t>Résultat</w:t>
            </w:r>
          </w:p>
        </w:tc>
      </w:tr>
      <w:tr w:rsidR="00666BAC" w:rsidRPr="003A0384" w14:paraId="42ED30CA" w14:textId="77777777" w:rsidTr="00666BAC">
        <w:tc>
          <w:tcPr>
            <w:tcW w:w="792" w:type="dxa"/>
            <w:shd w:val="clear" w:color="auto" w:fill="auto"/>
          </w:tcPr>
          <w:p w14:paraId="31843B3F" w14:textId="77777777" w:rsidR="00666BAC" w:rsidRPr="003A0384" w:rsidRDefault="00666BAC" w:rsidP="00666BAC">
            <w:pPr>
              <w:rPr>
                <w:rFonts w:ascii="Arial" w:hAnsi="Arial" w:cs="Arial"/>
              </w:rPr>
            </w:pPr>
            <w:r w:rsidRPr="003A0384">
              <w:rPr>
                <w:rFonts w:ascii="Arial" w:hAnsi="Arial" w:cs="Arial"/>
              </w:rPr>
              <w:t>&gt; 7</w:t>
            </w:r>
          </w:p>
        </w:tc>
        <w:tc>
          <w:tcPr>
            <w:tcW w:w="6744" w:type="dxa"/>
          </w:tcPr>
          <w:p w14:paraId="08C4DF44" w14:textId="2653F8DC" w:rsidR="00666BAC" w:rsidRPr="003A0384" w:rsidRDefault="00666BAC" w:rsidP="00666BAC">
            <w:pPr>
              <w:rPr>
                <w:rFonts w:ascii="Arial" w:hAnsi="Arial" w:cs="Arial"/>
              </w:rPr>
            </w:pPr>
            <w:r>
              <w:rPr>
                <w:rFonts w:ascii="Arial" w:hAnsi="Arial" w:cs="Arial"/>
                <w:lang w:val="fr-BE"/>
              </w:rPr>
              <w:t>Danger réel, nécessitant une attention particulière et d'impact critique</w:t>
            </w:r>
          </w:p>
        </w:tc>
      </w:tr>
      <w:tr w:rsidR="00666BAC" w:rsidRPr="003A0384" w14:paraId="61E1FD26" w14:textId="77777777" w:rsidTr="00666BAC">
        <w:tc>
          <w:tcPr>
            <w:tcW w:w="792" w:type="dxa"/>
            <w:shd w:val="clear" w:color="auto" w:fill="auto"/>
          </w:tcPr>
          <w:p w14:paraId="20759BE3" w14:textId="77777777" w:rsidR="00666BAC" w:rsidRPr="003A0384" w:rsidRDefault="00666BAC" w:rsidP="00666BAC">
            <w:pPr>
              <w:rPr>
                <w:rFonts w:ascii="Arial" w:hAnsi="Arial" w:cs="Arial"/>
              </w:rPr>
            </w:pPr>
            <w:r w:rsidRPr="003A0384">
              <w:rPr>
                <w:rFonts w:ascii="Arial" w:hAnsi="Arial" w:cs="Arial"/>
              </w:rPr>
              <w:t>3 – 7</w:t>
            </w:r>
          </w:p>
        </w:tc>
        <w:tc>
          <w:tcPr>
            <w:tcW w:w="6744" w:type="dxa"/>
          </w:tcPr>
          <w:p w14:paraId="7441C394" w14:textId="7E7ECE55" w:rsidR="00666BAC" w:rsidRPr="003A0384" w:rsidRDefault="00666BAC" w:rsidP="00666BAC">
            <w:pPr>
              <w:rPr>
                <w:rFonts w:ascii="Arial" w:hAnsi="Arial" w:cs="Arial"/>
              </w:rPr>
            </w:pPr>
            <w:r>
              <w:rPr>
                <w:rFonts w:ascii="Arial" w:hAnsi="Arial" w:cs="Arial"/>
                <w:lang w:val="fr-BE"/>
              </w:rPr>
              <w:t>Danger modéré, restant un point d'attention</w:t>
            </w:r>
          </w:p>
        </w:tc>
      </w:tr>
      <w:tr w:rsidR="00666BAC" w:rsidRPr="003A0384" w14:paraId="5C9F93F6" w14:textId="77777777" w:rsidTr="00666BAC">
        <w:tc>
          <w:tcPr>
            <w:tcW w:w="792" w:type="dxa"/>
            <w:shd w:val="clear" w:color="auto" w:fill="auto"/>
          </w:tcPr>
          <w:p w14:paraId="35B981FB" w14:textId="77777777" w:rsidR="00666BAC" w:rsidRPr="003A0384" w:rsidRDefault="00666BAC" w:rsidP="00666BAC">
            <w:pPr>
              <w:rPr>
                <w:rFonts w:ascii="Arial" w:hAnsi="Arial" w:cs="Arial"/>
              </w:rPr>
            </w:pPr>
            <w:r w:rsidRPr="003A0384">
              <w:rPr>
                <w:rFonts w:ascii="Arial" w:hAnsi="Arial" w:cs="Arial"/>
              </w:rPr>
              <w:t>1 – 2</w:t>
            </w:r>
          </w:p>
        </w:tc>
        <w:tc>
          <w:tcPr>
            <w:tcW w:w="6744" w:type="dxa"/>
          </w:tcPr>
          <w:p w14:paraId="002F5C0E" w14:textId="61BE9ED8" w:rsidR="00666BAC" w:rsidRPr="003A0384" w:rsidRDefault="00666BAC" w:rsidP="00666BAC">
            <w:pPr>
              <w:rPr>
                <w:rFonts w:ascii="Arial" w:hAnsi="Arial" w:cs="Arial"/>
              </w:rPr>
            </w:pPr>
            <w:r>
              <w:rPr>
                <w:rFonts w:ascii="Arial" w:hAnsi="Arial" w:cs="Arial"/>
                <w:lang w:val="fr-BE"/>
              </w:rPr>
              <w:t>Danger limité ; une attention reste nécessaire</w:t>
            </w:r>
          </w:p>
        </w:tc>
      </w:tr>
    </w:tbl>
    <w:p w14:paraId="70FC2EEA" w14:textId="77777777" w:rsidR="00836293" w:rsidRDefault="00836293" w:rsidP="00836293">
      <w:pPr>
        <w:rPr>
          <w:rFonts w:ascii="Arial" w:hAnsi="Arial" w:cs="Arial"/>
        </w:rPr>
      </w:pPr>
    </w:p>
    <w:p w14:paraId="05035195" w14:textId="77777777" w:rsidR="00666BAC" w:rsidRPr="000D7C0C" w:rsidRDefault="00666BAC" w:rsidP="00666BAC">
      <w:pPr>
        <w:rPr>
          <w:rFonts w:ascii="Arial" w:hAnsi="Arial" w:cs="Arial"/>
        </w:rPr>
      </w:pPr>
      <w:r>
        <w:rPr>
          <w:rFonts w:ascii="Arial" w:hAnsi="Arial" w:cs="Arial"/>
          <w:lang w:val="fr-BE"/>
        </w:rPr>
        <w:t>Pour certains appareils et produits, l'utilisation peut être limitée à des utilisateurs spécifiques – voir colonne (3) du tableau. Les utilisateurs spécifiques sont indiqués dans le registre du personnel.</w:t>
      </w:r>
    </w:p>
    <w:p w14:paraId="6B5D7DE5" w14:textId="77777777" w:rsidR="00666BAC" w:rsidRPr="000D7C0C" w:rsidRDefault="00666BAC" w:rsidP="00666BAC">
      <w:pPr>
        <w:rPr>
          <w:rFonts w:ascii="Arial" w:hAnsi="Arial" w:cs="Arial"/>
        </w:rPr>
      </w:pPr>
      <w:r>
        <w:rPr>
          <w:rFonts w:ascii="Arial" w:hAnsi="Arial" w:cs="Arial"/>
          <w:lang w:val="fr-BE"/>
        </w:rPr>
        <w:t xml:space="preserve">Il est conseillé à tous les utilisateurs d'appareils et de produits de faire preuve de prudence et de respecter les mesures générales de précaution. En outre, des points d'attention, des instructions et des mesures particulières s'appliquent à certains appareils et produits – voir DOC 20. </w:t>
      </w:r>
    </w:p>
    <w:p w14:paraId="2AEFE130" w14:textId="77777777" w:rsidR="00F25532" w:rsidRDefault="00F25532" w:rsidP="00F25532">
      <w:pPr>
        <w:rPr>
          <w:rFonts w:ascii="Arial" w:hAnsi="Arial" w:cs="Arial"/>
        </w:rPr>
      </w:pPr>
    </w:p>
    <w:p w14:paraId="656B8708" w14:textId="43DEF7B9" w:rsidR="00836293" w:rsidRDefault="00836293">
      <w:pPr>
        <w:rPr>
          <w:rFonts w:ascii="Arial" w:hAnsi="Arial" w:cs="Arial"/>
        </w:rPr>
      </w:pPr>
      <w:r>
        <w:rPr>
          <w:rFonts w:ascii="Arial" w:hAnsi="Arial"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991"/>
        <w:gridCol w:w="1843"/>
        <w:gridCol w:w="2971"/>
      </w:tblGrid>
      <w:tr w:rsidR="00666BAC" w:rsidRPr="00304047" w14:paraId="428BC428" w14:textId="77777777" w:rsidTr="00666BAC">
        <w:trPr>
          <w:trHeight w:val="230"/>
        </w:trPr>
        <w:tc>
          <w:tcPr>
            <w:tcW w:w="1797" w:type="pct"/>
            <w:vMerge w:val="restart"/>
            <w:shd w:val="clear" w:color="auto" w:fill="auto"/>
          </w:tcPr>
          <w:p w14:paraId="3C2479C3" w14:textId="77777777" w:rsidR="00666BAC" w:rsidRPr="00304047" w:rsidRDefault="00666BAC" w:rsidP="00666BAC">
            <w:pPr>
              <w:rPr>
                <w:rFonts w:ascii="Arial" w:hAnsi="Arial" w:cs="Arial"/>
              </w:rPr>
            </w:pPr>
          </w:p>
        </w:tc>
        <w:tc>
          <w:tcPr>
            <w:tcW w:w="547" w:type="pct"/>
            <w:vMerge w:val="restart"/>
            <w:shd w:val="clear" w:color="auto" w:fill="auto"/>
          </w:tcPr>
          <w:p w14:paraId="5ECE10AE" w14:textId="77777777" w:rsidR="00666BAC" w:rsidRPr="000B5822" w:rsidRDefault="00666BAC" w:rsidP="00666BAC">
            <w:pPr>
              <w:jc w:val="center"/>
              <w:rPr>
                <w:rFonts w:ascii="Arial" w:hAnsi="Arial" w:cs="Arial"/>
              </w:rPr>
            </w:pPr>
            <w:r>
              <w:rPr>
                <w:rFonts w:ascii="Arial" w:hAnsi="Arial" w:cs="Arial"/>
                <w:lang w:val="fr-BE"/>
              </w:rPr>
              <w:t>(1)</w:t>
            </w:r>
          </w:p>
          <w:p w14:paraId="21A6B754" w14:textId="2262DC26" w:rsidR="00666BAC" w:rsidRPr="000B5822" w:rsidRDefault="00666BAC" w:rsidP="00666BAC">
            <w:pPr>
              <w:jc w:val="center"/>
              <w:rPr>
                <w:rFonts w:ascii="Arial" w:hAnsi="Arial" w:cs="Arial"/>
              </w:rPr>
            </w:pPr>
            <w:r>
              <w:rPr>
                <w:rFonts w:ascii="Arial" w:hAnsi="Arial" w:cs="Arial"/>
                <w:lang w:val="fr-BE"/>
              </w:rPr>
              <w:t>Présent</w:t>
            </w:r>
          </w:p>
        </w:tc>
        <w:tc>
          <w:tcPr>
            <w:tcW w:w="1017" w:type="pct"/>
            <w:vMerge w:val="restart"/>
          </w:tcPr>
          <w:p w14:paraId="4CC63DB5" w14:textId="77777777" w:rsidR="00666BAC" w:rsidRDefault="00666BAC" w:rsidP="00666BAC">
            <w:pPr>
              <w:jc w:val="center"/>
              <w:rPr>
                <w:rFonts w:ascii="Arial" w:hAnsi="Arial" w:cs="Arial"/>
              </w:rPr>
            </w:pPr>
            <w:r>
              <w:rPr>
                <w:rFonts w:ascii="Arial" w:hAnsi="Arial" w:cs="Arial"/>
                <w:lang w:val="fr-BE"/>
              </w:rPr>
              <w:t>(2)</w:t>
            </w:r>
          </w:p>
          <w:p w14:paraId="6C3A1900" w14:textId="77777777" w:rsidR="00666BAC" w:rsidRDefault="00666BAC" w:rsidP="00666BAC">
            <w:pPr>
              <w:jc w:val="center"/>
              <w:rPr>
                <w:rFonts w:ascii="Arial" w:hAnsi="Arial" w:cs="Arial"/>
              </w:rPr>
            </w:pPr>
            <w:r>
              <w:rPr>
                <w:rFonts w:ascii="Arial" w:hAnsi="Arial" w:cs="Arial"/>
                <w:lang w:val="fr-BE"/>
              </w:rPr>
              <w:t>Danger</w:t>
            </w:r>
          </w:p>
          <w:p w14:paraId="15476BBF" w14:textId="0BDE0373" w:rsidR="00666BAC" w:rsidRPr="00C108F8" w:rsidRDefault="00666BAC" w:rsidP="00666BAC">
            <w:pPr>
              <w:jc w:val="center"/>
              <w:rPr>
                <w:rFonts w:ascii="Arial Narrow" w:hAnsi="Arial Narrow" w:cs="Arial"/>
              </w:rPr>
            </w:pPr>
            <w:r>
              <w:rPr>
                <w:rFonts w:ascii="Arial Narrow" w:hAnsi="Arial Narrow" w:cs="Arial"/>
                <w:lang w:val="fr-BE"/>
              </w:rPr>
              <w:t>(réel, modéré, limité)</w:t>
            </w:r>
          </w:p>
        </w:tc>
        <w:tc>
          <w:tcPr>
            <w:tcW w:w="1639" w:type="pct"/>
            <w:vMerge w:val="restart"/>
          </w:tcPr>
          <w:p w14:paraId="5B7C4E5B" w14:textId="77777777" w:rsidR="00666BAC" w:rsidRDefault="00666BAC" w:rsidP="00666BAC">
            <w:pPr>
              <w:jc w:val="center"/>
              <w:rPr>
                <w:rFonts w:ascii="Arial" w:hAnsi="Arial" w:cs="Arial"/>
              </w:rPr>
            </w:pPr>
            <w:r>
              <w:rPr>
                <w:rFonts w:ascii="Arial" w:hAnsi="Arial" w:cs="Arial"/>
                <w:lang w:val="fr-BE"/>
              </w:rPr>
              <w:t>(3) Utilisateurs – membres du personnel</w:t>
            </w:r>
          </w:p>
          <w:p w14:paraId="31247B7F" w14:textId="4AD6D957" w:rsidR="00666BAC" w:rsidRPr="00C108F8" w:rsidRDefault="00666BAC" w:rsidP="00666BAC">
            <w:pPr>
              <w:jc w:val="center"/>
              <w:rPr>
                <w:rFonts w:ascii="Arial Narrow" w:hAnsi="Arial Narrow" w:cs="Arial"/>
              </w:rPr>
            </w:pPr>
            <w:r>
              <w:rPr>
                <w:rFonts w:ascii="Arial Narrow" w:hAnsi="Arial Narrow" w:cs="Arial"/>
                <w:lang w:val="fr-BE"/>
              </w:rPr>
              <w:t>(tous, spécifiques, seul le gérant)</w:t>
            </w:r>
          </w:p>
        </w:tc>
      </w:tr>
      <w:tr w:rsidR="00666BAC" w:rsidRPr="00304047" w14:paraId="4F7A361D" w14:textId="77777777" w:rsidTr="00666BAC">
        <w:trPr>
          <w:trHeight w:val="230"/>
        </w:trPr>
        <w:tc>
          <w:tcPr>
            <w:tcW w:w="1797" w:type="pct"/>
            <w:vMerge/>
            <w:shd w:val="clear" w:color="auto" w:fill="auto"/>
          </w:tcPr>
          <w:p w14:paraId="06F0FE36" w14:textId="77777777" w:rsidR="00666BAC" w:rsidRPr="00304047" w:rsidRDefault="00666BAC" w:rsidP="00666BAC">
            <w:pPr>
              <w:rPr>
                <w:rFonts w:ascii="Arial" w:hAnsi="Arial" w:cs="Arial"/>
              </w:rPr>
            </w:pPr>
          </w:p>
        </w:tc>
        <w:tc>
          <w:tcPr>
            <w:tcW w:w="547" w:type="pct"/>
            <w:vMerge/>
            <w:shd w:val="clear" w:color="auto" w:fill="auto"/>
          </w:tcPr>
          <w:p w14:paraId="665522A0" w14:textId="77777777" w:rsidR="00666BAC" w:rsidRPr="00304047" w:rsidRDefault="00666BAC" w:rsidP="00666BAC">
            <w:pPr>
              <w:rPr>
                <w:rFonts w:ascii="Arial" w:hAnsi="Arial" w:cs="Arial"/>
              </w:rPr>
            </w:pPr>
          </w:p>
        </w:tc>
        <w:tc>
          <w:tcPr>
            <w:tcW w:w="1017" w:type="pct"/>
            <w:vMerge/>
          </w:tcPr>
          <w:p w14:paraId="5F7D1C4F" w14:textId="77777777" w:rsidR="00666BAC" w:rsidRPr="00304047" w:rsidRDefault="00666BAC" w:rsidP="00666BAC">
            <w:pPr>
              <w:rPr>
                <w:rFonts w:ascii="Arial" w:hAnsi="Arial" w:cs="Arial"/>
              </w:rPr>
            </w:pPr>
          </w:p>
        </w:tc>
        <w:tc>
          <w:tcPr>
            <w:tcW w:w="1639" w:type="pct"/>
            <w:vMerge/>
          </w:tcPr>
          <w:p w14:paraId="771FC0D7" w14:textId="77777777" w:rsidR="00666BAC" w:rsidRPr="00304047" w:rsidRDefault="00666BAC" w:rsidP="00666BAC">
            <w:pPr>
              <w:rPr>
                <w:rFonts w:ascii="Arial" w:hAnsi="Arial" w:cs="Arial"/>
              </w:rPr>
            </w:pPr>
          </w:p>
        </w:tc>
      </w:tr>
      <w:tr w:rsidR="00666BAC" w:rsidRPr="00304047" w14:paraId="1FE2D8A1" w14:textId="77777777" w:rsidTr="00666BAC">
        <w:tc>
          <w:tcPr>
            <w:tcW w:w="1797" w:type="pct"/>
            <w:shd w:val="clear" w:color="auto" w:fill="auto"/>
          </w:tcPr>
          <w:p w14:paraId="1E7AE14F" w14:textId="1575840F" w:rsidR="00666BAC" w:rsidRPr="00304047" w:rsidRDefault="00666BAC" w:rsidP="00666BAC">
            <w:pPr>
              <w:rPr>
                <w:rFonts w:ascii="Arial" w:hAnsi="Arial" w:cs="Arial"/>
              </w:rPr>
            </w:pPr>
            <w:r>
              <w:rPr>
                <w:rFonts w:ascii="Arial" w:hAnsi="Arial" w:cs="Arial"/>
                <w:lang w:val="fr-BE"/>
              </w:rPr>
              <w:t>Transport interne à l'exploitation</w:t>
            </w:r>
          </w:p>
        </w:tc>
        <w:tc>
          <w:tcPr>
            <w:tcW w:w="547" w:type="pct"/>
            <w:shd w:val="clear" w:color="auto" w:fill="auto"/>
          </w:tcPr>
          <w:p w14:paraId="6B226751" w14:textId="77777777" w:rsidR="00666BAC" w:rsidRPr="00304047" w:rsidRDefault="00666BAC" w:rsidP="00666BAC">
            <w:pPr>
              <w:rPr>
                <w:rFonts w:ascii="Arial" w:hAnsi="Arial" w:cs="Arial"/>
              </w:rPr>
            </w:pPr>
          </w:p>
        </w:tc>
        <w:tc>
          <w:tcPr>
            <w:tcW w:w="1017" w:type="pct"/>
          </w:tcPr>
          <w:p w14:paraId="5ABB4DCD" w14:textId="77777777" w:rsidR="00666BAC" w:rsidRPr="00304047" w:rsidRDefault="00666BAC" w:rsidP="00666BAC">
            <w:pPr>
              <w:rPr>
                <w:rFonts w:ascii="Arial" w:hAnsi="Arial" w:cs="Arial"/>
              </w:rPr>
            </w:pPr>
          </w:p>
        </w:tc>
        <w:tc>
          <w:tcPr>
            <w:tcW w:w="1639" w:type="pct"/>
          </w:tcPr>
          <w:p w14:paraId="66A9A14B" w14:textId="77777777" w:rsidR="00666BAC" w:rsidRPr="00304047" w:rsidRDefault="00666BAC" w:rsidP="00666BAC">
            <w:pPr>
              <w:rPr>
                <w:rFonts w:ascii="Arial" w:hAnsi="Arial" w:cs="Arial"/>
              </w:rPr>
            </w:pPr>
          </w:p>
        </w:tc>
      </w:tr>
      <w:tr w:rsidR="00666BAC" w:rsidRPr="00304047" w14:paraId="01458716" w14:textId="77777777" w:rsidTr="00666BAC">
        <w:tc>
          <w:tcPr>
            <w:tcW w:w="1797" w:type="pct"/>
            <w:shd w:val="clear" w:color="auto" w:fill="auto"/>
          </w:tcPr>
          <w:p w14:paraId="5C9D54BB" w14:textId="42596034" w:rsidR="00666BAC" w:rsidRPr="00304047" w:rsidRDefault="00666BAC" w:rsidP="00666BAC">
            <w:pPr>
              <w:rPr>
                <w:rFonts w:ascii="Arial" w:hAnsi="Arial" w:cs="Arial"/>
              </w:rPr>
            </w:pPr>
            <w:r>
              <w:rPr>
                <w:rFonts w:ascii="Arial" w:hAnsi="Arial" w:cs="Arial"/>
                <w:lang w:val="fr-BE"/>
              </w:rPr>
              <w:t>Stockage – produits chimiques</w:t>
            </w:r>
          </w:p>
        </w:tc>
        <w:tc>
          <w:tcPr>
            <w:tcW w:w="547" w:type="pct"/>
            <w:shd w:val="clear" w:color="auto" w:fill="auto"/>
          </w:tcPr>
          <w:p w14:paraId="1AC87C47" w14:textId="77777777" w:rsidR="00666BAC" w:rsidRPr="00304047" w:rsidRDefault="00666BAC" w:rsidP="00666BAC">
            <w:pPr>
              <w:rPr>
                <w:rFonts w:ascii="Arial" w:hAnsi="Arial" w:cs="Arial"/>
              </w:rPr>
            </w:pPr>
          </w:p>
        </w:tc>
        <w:tc>
          <w:tcPr>
            <w:tcW w:w="1017" w:type="pct"/>
          </w:tcPr>
          <w:p w14:paraId="69E30956" w14:textId="77777777" w:rsidR="00666BAC" w:rsidRPr="00304047" w:rsidRDefault="00666BAC" w:rsidP="00666BAC">
            <w:pPr>
              <w:rPr>
                <w:rFonts w:ascii="Arial" w:hAnsi="Arial" w:cs="Arial"/>
              </w:rPr>
            </w:pPr>
          </w:p>
        </w:tc>
        <w:tc>
          <w:tcPr>
            <w:tcW w:w="1639" w:type="pct"/>
          </w:tcPr>
          <w:p w14:paraId="7EE4A387" w14:textId="77777777" w:rsidR="00666BAC" w:rsidRPr="00304047" w:rsidRDefault="00666BAC" w:rsidP="00666BAC">
            <w:pPr>
              <w:rPr>
                <w:rFonts w:ascii="Arial" w:hAnsi="Arial" w:cs="Arial"/>
              </w:rPr>
            </w:pPr>
          </w:p>
        </w:tc>
      </w:tr>
      <w:tr w:rsidR="00666BAC" w:rsidRPr="00304047" w14:paraId="5D60893B" w14:textId="77777777" w:rsidTr="00666BAC">
        <w:tc>
          <w:tcPr>
            <w:tcW w:w="1797" w:type="pct"/>
            <w:shd w:val="clear" w:color="auto" w:fill="auto"/>
          </w:tcPr>
          <w:p w14:paraId="635C1196" w14:textId="389F0DFE" w:rsidR="00666BAC" w:rsidRPr="00304047" w:rsidRDefault="00666BAC" w:rsidP="00666BAC">
            <w:pPr>
              <w:rPr>
                <w:rFonts w:ascii="Arial" w:hAnsi="Arial" w:cs="Arial"/>
              </w:rPr>
            </w:pPr>
            <w:r>
              <w:rPr>
                <w:rFonts w:ascii="Arial" w:hAnsi="Arial" w:cs="Arial"/>
                <w:lang w:val="fr-BE"/>
              </w:rPr>
              <w:t>Stockage – engrais</w:t>
            </w:r>
          </w:p>
        </w:tc>
        <w:tc>
          <w:tcPr>
            <w:tcW w:w="547" w:type="pct"/>
            <w:shd w:val="clear" w:color="auto" w:fill="auto"/>
          </w:tcPr>
          <w:p w14:paraId="5E1B82FB" w14:textId="77777777" w:rsidR="00666BAC" w:rsidRPr="00304047" w:rsidRDefault="00666BAC" w:rsidP="00666BAC">
            <w:pPr>
              <w:rPr>
                <w:rFonts w:ascii="Arial" w:hAnsi="Arial" w:cs="Arial"/>
              </w:rPr>
            </w:pPr>
          </w:p>
        </w:tc>
        <w:tc>
          <w:tcPr>
            <w:tcW w:w="1017" w:type="pct"/>
          </w:tcPr>
          <w:p w14:paraId="3F4D1B0F" w14:textId="77777777" w:rsidR="00666BAC" w:rsidRPr="00304047" w:rsidRDefault="00666BAC" w:rsidP="00666BAC">
            <w:pPr>
              <w:rPr>
                <w:rFonts w:ascii="Arial" w:hAnsi="Arial" w:cs="Arial"/>
              </w:rPr>
            </w:pPr>
          </w:p>
        </w:tc>
        <w:tc>
          <w:tcPr>
            <w:tcW w:w="1639" w:type="pct"/>
          </w:tcPr>
          <w:p w14:paraId="6F894F6C" w14:textId="77777777" w:rsidR="00666BAC" w:rsidRPr="00304047" w:rsidRDefault="00666BAC" w:rsidP="00666BAC">
            <w:pPr>
              <w:rPr>
                <w:rFonts w:ascii="Arial" w:hAnsi="Arial" w:cs="Arial"/>
              </w:rPr>
            </w:pPr>
          </w:p>
        </w:tc>
      </w:tr>
      <w:tr w:rsidR="00666BAC" w:rsidRPr="00304047" w14:paraId="6B00D046" w14:textId="77777777" w:rsidTr="00666BAC">
        <w:tc>
          <w:tcPr>
            <w:tcW w:w="1797" w:type="pct"/>
            <w:shd w:val="clear" w:color="auto" w:fill="auto"/>
          </w:tcPr>
          <w:p w14:paraId="5B7D943E" w14:textId="1C45898F" w:rsidR="00666BAC" w:rsidRDefault="00666BAC" w:rsidP="00666BAC">
            <w:pPr>
              <w:rPr>
                <w:rFonts w:ascii="Arial" w:hAnsi="Arial" w:cs="Arial"/>
              </w:rPr>
            </w:pPr>
            <w:r>
              <w:rPr>
                <w:rFonts w:ascii="Arial" w:hAnsi="Arial" w:cs="Arial"/>
                <w:lang w:val="fr-BE"/>
              </w:rPr>
              <w:t>Stockage – combustibles</w:t>
            </w:r>
          </w:p>
        </w:tc>
        <w:tc>
          <w:tcPr>
            <w:tcW w:w="547" w:type="pct"/>
            <w:shd w:val="clear" w:color="auto" w:fill="auto"/>
          </w:tcPr>
          <w:p w14:paraId="7BACF95E" w14:textId="77777777" w:rsidR="00666BAC" w:rsidRPr="00304047" w:rsidRDefault="00666BAC" w:rsidP="00666BAC">
            <w:pPr>
              <w:rPr>
                <w:rFonts w:ascii="Arial" w:hAnsi="Arial" w:cs="Arial"/>
              </w:rPr>
            </w:pPr>
          </w:p>
        </w:tc>
        <w:tc>
          <w:tcPr>
            <w:tcW w:w="1017" w:type="pct"/>
          </w:tcPr>
          <w:p w14:paraId="6FF490E2" w14:textId="77777777" w:rsidR="00666BAC" w:rsidRPr="00304047" w:rsidRDefault="00666BAC" w:rsidP="00666BAC">
            <w:pPr>
              <w:rPr>
                <w:rFonts w:ascii="Arial" w:hAnsi="Arial" w:cs="Arial"/>
              </w:rPr>
            </w:pPr>
          </w:p>
        </w:tc>
        <w:tc>
          <w:tcPr>
            <w:tcW w:w="1639" w:type="pct"/>
          </w:tcPr>
          <w:p w14:paraId="2A91EE81" w14:textId="77777777" w:rsidR="00666BAC" w:rsidRPr="00304047" w:rsidRDefault="00666BAC" w:rsidP="00666BAC">
            <w:pPr>
              <w:rPr>
                <w:rFonts w:ascii="Arial" w:hAnsi="Arial" w:cs="Arial"/>
              </w:rPr>
            </w:pPr>
          </w:p>
        </w:tc>
      </w:tr>
      <w:tr w:rsidR="00666BAC" w:rsidRPr="00304047" w14:paraId="117D60EA" w14:textId="77777777" w:rsidTr="00666BAC">
        <w:tc>
          <w:tcPr>
            <w:tcW w:w="1797" w:type="pct"/>
            <w:shd w:val="clear" w:color="auto" w:fill="auto"/>
          </w:tcPr>
          <w:p w14:paraId="19430312" w14:textId="4A0C53E7" w:rsidR="00666BAC" w:rsidRDefault="00666BAC" w:rsidP="00666BAC">
            <w:pPr>
              <w:rPr>
                <w:rFonts w:ascii="Arial" w:hAnsi="Arial" w:cs="Arial"/>
              </w:rPr>
            </w:pPr>
            <w:r>
              <w:rPr>
                <w:rFonts w:ascii="Arial" w:hAnsi="Arial" w:cs="Arial"/>
                <w:lang w:val="fr-BE"/>
              </w:rPr>
              <w:t>Stockage – produits phytopharmaceutiques</w:t>
            </w:r>
          </w:p>
        </w:tc>
        <w:tc>
          <w:tcPr>
            <w:tcW w:w="547" w:type="pct"/>
            <w:shd w:val="clear" w:color="auto" w:fill="auto"/>
          </w:tcPr>
          <w:p w14:paraId="3AD983E9" w14:textId="77777777" w:rsidR="00666BAC" w:rsidRPr="00304047" w:rsidRDefault="00666BAC" w:rsidP="00666BAC">
            <w:pPr>
              <w:rPr>
                <w:rFonts w:ascii="Arial" w:hAnsi="Arial" w:cs="Arial"/>
              </w:rPr>
            </w:pPr>
          </w:p>
        </w:tc>
        <w:tc>
          <w:tcPr>
            <w:tcW w:w="1017" w:type="pct"/>
          </w:tcPr>
          <w:p w14:paraId="5482426E" w14:textId="77777777" w:rsidR="00666BAC" w:rsidRPr="00304047" w:rsidRDefault="00666BAC" w:rsidP="00666BAC">
            <w:pPr>
              <w:rPr>
                <w:rFonts w:ascii="Arial" w:hAnsi="Arial" w:cs="Arial"/>
              </w:rPr>
            </w:pPr>
          </w:p>
        </w:tc>
        <w:tc>
          <w:tcPr>
            <w:tcW w:w="1639" w:type="pct"/>
          </w:tcPr>
          <w:p w14:paraId="77A319D0" w14:textId="77777777" w:rsidR="00666BAC" w:rsidRPr="00304047" w:rsidRDefault="00666BAC" w:rsidP="00666BAC">
            <w:pPr>
              <w:rPr>
                <w:rFonts w:ascii="Arial" w:hAnsi="Arial" w:cs="Arial"/>
              </w:rPr>
            </w:pPr>
          </w:p>
        </w:tc>
      </w:tr>
      <w:tr w:rsidR="00666BAC" w:rsidRPr="00304047" w14:paraId="1E5939EA" w14:textId="77777777" w:rsidTr="00666BAC">
        <w:tc>
          <w:tcPr>
            <w:tcW w:w="1797" w:type="pct"/>
            <w:shd w:val="clear" w:color="auto" w:fill="auto"/>
          </w:tcPr>
          <w:p w14:paraId="11FBAD1A" w14:textId="3298B80B" w:rsidR="00666BAC" w:rsidRDefault="00666BAC" w:rsidP="00666BAC">
            <w:pPr>
              <w:rPr>
                <w:rFonts w:ascii="Arial" w:hAnsi="Arial" w:cs="Arial"/>
              </w:rPr>
            </w:pPr>
            <w:r>
              <w:rPr>
                <w:rFonts w:ascii="Arial" w:hAnsi="Arial" w:cs="Arial"/>
                <w:lang w:val="fr-BE"/>
              </w:rPr>
              <w:t>Électricité – prise de force</w:t>
            </w:r>
          </w:p>
        </w:tc>
        <w:tc>
          <w:tcPr>
            <w:tcW w:w="547" w:type="pct"/>
            <w:shd w:val="clear" w:color="auto" w:fill="auto"/>
          </w:tcPr>
          <w:p w14:paraId="7F2C8BD8" w14:textId="77777777" w:rsidR="00666BAC" w:rsidRPr="00304047" w:rsidRDefault="00666BAC" w:rsidP="00666BAC">
            <w:pPr>
              <w:rPr>
                <w:rFonts w:ascii="Arial" w:hAnsi="Arial" w:cs="Arial"/>
              </w:rPr>
            </w:pPr>
          </w:p>
        </w:tc>
        <w:tc>
          <w:tcPr>
            <w:tcW w:w="1017" w:type="pct"/>
          </w:tcPr>
          <w:p w14:paraId="11156CCC" w14:textId="77777777" w:rsidR="00666BAC" w:rsidRPr="00304047" w:rsidRDefault="00666BAC" w:rsidP="00666BAC">
            <w:pPr>
              <w:rPr>
                <w:rFonts w:ascii="Arial" w:hAnsi="Arial" w:cs="Arial"/>
              </w:rPr>
            </w:pPr>
          </w:p>
        </w:tc>
        <w:tc>
          <w:tcPr>
            <w:tcW w:w="1639" w:type="pct"/>
          </w:tcPr>
          <w:p w14:paraId="0757F9BF" w14:textId="77777777" w:rsidR="00666BAC" w:rsidRPr="00304047" w:rsidRDefault="00666BAC" w:rsidP="00666BAC">
            <w:pPr>
              <w:rPr>
                <w:rFonts w:ascii="Arial" w:hAnsi="Arial" w:cs="Arial"/>
              </w:rPr>
            </w:pPr>
          </w:p>
        </w:tc>
      </w:tr>
      <w:tr w:rsidR="00666BAC" w:rsidRPr="00304047" w14:paraId="6563877E" w14:textId="77777777" w:rsidTr="00666BAC">
        <w:tc>
          <w:tcPr>
            <w:tcW w:w="1797" w:type="pct"/>
            <w:shd w:val="clear" w:color="auto" w:fill="auto"/>
          </w:tcPr>
          <w:p w14:paraId="600F9428" w14:textId="57C0C1C6" w:rsidR="00666BAC" w:rsidRPr="00304047" w:rsidRDefault="00666BAC" w:rsidP="00666BAC">
            <w:pPr>
              <w:rPr>
                <w:rFonts w:ascii="Arial" w:hAnsi="Arial" w:cs="Arial"/>
              </w:rPr>
            </w:pPr>
            <w:r>
              <w:rPr>
                <w:rFonts w:ascii="Arial" w:hAnsi="Arial" w:cs="Arial"/>
                <w:lang w:val="fr-BE"/>
              </w:rPr>
              <w:t>Groupe de puissance</w:t>
            </w:r>
          </w:p>
        </w:tc>
        <w:tc>
          <w:tcPr>
            <w:tcW w:w="547" w:type="pct"/>
            <w:shd w:val="clear" w:color="auto" w:fill="auto"/>
          </w:tcPr>
          <w:p w14:paraId="50B3ADAE" w14:textId="77777777" w:rsidR="00666BAC" w:rsidRPr="00304047" w:rsidRDefault="00666BAC" w:rsidP="00666BAC">
            <w:pPr>
              <w:rPr>
                <w:rFonts w:ascii="Arial" w:hAnsi="Arial" w:cs="Arial"/>
              </w:rPr>
            </w:pPr>
          </w:p>
        </w:tc>
        <w:tc>
          <w:tcPr>
            <w:tcW w:w="1017" w:type="pct"/>
          </w:tcPr>
          <w:p w14:paraId="34930A12" w14:textId="77777777" w:rsidR="00666BAC" w:rsidRPr="00304047" w:rsidRDefault="00666BAC" w:rsidP="00666BAC">
            <w:pPr>
              <w:rPr>
                <w:rFonts w:ascii="Arial" w:hAnsi="Arial" w:cs="Arial"/>
              </w:rPr>
            </w:pPr>
          </w:p>
        </w:tc>
        <w:tc>
          <w:tcPr>
            <w:tcW w:w="1639" w:type="pct"/>
          </w:tcPr>
          <w:p w14:paraId="1BFEBB89" w14:textId="77777777" w:rsidR="00666BAC" w:rsidRPr="00304047" w:rsidRDefault="00666BAC" w:rsidP="00666BAC">
            <w:pPr>
              <w:rPr>
                <w:rFonts w:ascii="Arial" w:hAnsi="Arial" w:cs="Arial"/>
              </w:rPr>
            </w:pPr>
          </w:p>
        </w:tc>
      </w:tr>
      <w:tr w:rsidR="00666BAC" w:rsidRPr="00304047" w14:paraId="02C0551D" w14:textId="77777777" w:rsidTr="00666BAC">
        <w:tc>
          <w:tcPr>
            <w:tcW w:w="1797" w:type="pct"/>
            <w:shd w:val="clear" w:color="auto" w:fill="auto"/>
          </w:tcPr>
          <w:p w14:paraId="3651DC58" w14:textId="01ACFD83" w:rsidR="00666BAC" w:rsidRPr="00304047" w:rsidRDefault="00666BAC" w:rsidP="00666BAC">
            <w:pPr>
              <w:rPr>
                <w:rFonts w:ascii="Arial" w:hAnsi="Arial" w:cs="Arial"/>
              </w:rPr>
            </w:pPr>
            <w:r>
              <w:rPr>
                <w:rFonts w:ascii="Arial" w:hAnsi="Arial" w:cs="Arial"/>
                <w:lang w:val="fr-BE"/>
              </w:rPr>
              <w:t xml:space="preserve">Frigo ULO </w:t>
            </w:r>
          </w:p>
        </w:tc>
        <w:tc>
          <w:tcPr>
            <w:tcW w:w="547" w:type="pct"/>
            <w:shd w:val="clear" w:color="auto" w:fill="auto"/>
          </w:tcPr>
          <w:p w14:paraId="7D7EE133" w14:textId="77777777" w:rsidR="00666BAC" w:rsidRPr="00304047" w:rsidRDefault="00666BAC" w:rsidP="00666BAC">
            <w:pPr>
              <w:rPr>
                <w:rFonts w:ascii="Arial" w:hAnsi="Arial" w:cs="Arial"/>
              </w:rPr>
            </w:pPr>
          </w:p>
        </w:tc>
        <w:tc>
          <w:tcPr>
            <w:tcW w:w="1017" w:type="pct"/>
          </w:tcPr>
          <w:p w14:paraId="08E2A1FC" w14:textId="77777777" w:rsidR="00666BAC" w:rsidRPr="00304047" w:rsidRDefault="00666BAC" w:rsidP="00666BAC">
            <w:pPr>
              <w:rPr>
                <w:rFonts w:ascii="Arial" w:hAnsi="Arial" w:cs="Arial"/>
              </w:rPr>
            </w:pPr>
          </w:p>
        </w:tc>
        <w:tc>
          <w:tcPr>
            <w:tcW w:w="1639" w:type="pct"/>
          </w:tcPr>
          <w:p w14:paraId="7450EC30" w14:textId="77777777" w:rsidR="00666BAC" w:rsidRPr="00304047" w:rsidRDefault="00666BAC" w:rsidP="00666BAC">
            <w:pPr>
              <w:rPr>
                <w:rFonts w:ascii="Arial" w:hAnsi="Arial" w:cs="Arial"/>
              </w:rPr>
            </w:pPr>
          </w:p>
        </w:tc>
      </w:tr>
      <w:tr w:rsidR="00666BAC" w:rsidRPr="00304047" w14:paraId="10E136CF" w14:textId="77777777" w:rsidTr="00666BAC">
        <w:tc>
          <w:tcPr>
            <w:tcW w:w="1797" w:type="pct"/>
            <w:shd w:val="clear" w:color="auto" w:fill="auto"/>
          </w:tcPr>
          <w:p w14:paraId="1E766129" w14:textId="0D24A28F" w:rsidR="00666BAC" w:rsidRPr="00304047" w:rsidRDefault="00666BAC" w:rsidP="00666BAC">
            <w:pPr>
              <w:rPr>
                <w:rFonts w:ascii="Arial" w:hAnsi="Arial" w:cs="Arial"/>
              </w:rPr>
            </w:pPr>
            <w:r>
              <w:rPr>
                <w:rFonts w:ascii="Arial" w:hAnsi="Arial" w:cs="Arial"/>
                <w:lang w:val="fr-BE"/>
              </w:rPr>
              <w:t>Hébergements de travailleurs</w:t>
            </w:r>
          </w:p>
        </w:tc>
        <w:tc>
          <w:tcPr>
            <w:tcW w:w="547" w:type="pct"/>
            <w:shd w:val="clear" w:color="auto" w:fill="auto"/>
          </w:tcPr>
          <w:p w14:paraId="3E7A2448" w14:textId="77777777" w:rsidR="00666BAC" w:rsidRPr="00304047" w:rsidRDefault="00666BAC" w:rsidP="00666BAC">
            <w:pPr>
              <w:rPr>
                <w:rFonts w:ascii="Arial" w:hAnsi="Arial" w:cs="Arial"/>
              </w:rPr>
            </w:pPr>
          </w:p>
        </w:tc>
        <w:tc>
          <w:tcPr>
            <w:tcW w:w="1017" w:type="pct"/>
          </w:tcPr>
          <w:p w14:paraId="6ECEB572" w14:textId="77777777" w:rsidR="00666BAC" w:rsidRPr="00304047" w:rsidRDefault="00666BAC" w:rsidP="00666BAC">
            <w:pPr>
              <w:rPr>
                <w:rFonts w:ascii="Arial" w:hAnsi="Arial" w:cs="Arial"/>
              </w:rPr>
            </w:pPr>
          </w:p>
        </w:tc>
        <w:tc>
          <w:tcPr>
            <w:tcW w:w="1639" w:type="pct"/>
          </w:tcPr>
          <w:p w14:paraId="0B13C7B6" w14:textId="77777777" w:rsidR="00666BAC" w:rsidRPr="00304047" w:rsidRDefault="00666BAC" w:rsidP="00666BAC">
            <w:pPr>
              <w:rPr>
                <w:rFonts w:ascii="Arial" w:hAnsi="Arial" w:cs="Arial"/>
              </w:rPr>
            </w:pPr>
          </w:p>
        </w:tc>
      </w:tr>
      <w:tr w:rsidR="00666BAC" w:rsidRPr="00304047" w14:paraId="5AD27A92" w14:textId="77777777" w:rsidTr="00666BAC">
        <w:tc>
          <w:tcPr>
            <w:tcW w:w="1797" w:type="pct"/>
            <w:shd w:val="clear" w:color="auto" w:fill="auto"/>
          </w:tcPr>
          <w:p w14:paraId="2FECE034" w14:textId="45BA5442" w:rsidR="00666BAC" w:rsidRDefault="00666BAC" w:rsidP="00666BAC">
            <w:pPr>
              <w:rPr>
                <w:rFonts w:ascii="Arial" w:hAnsi="Arial" w:cs="Arial"/>
              </w:rPr>
            </w:pPr>
            <w:r>
              <w:rPr>
                <w:rFonts w:ascii="Arial" w:hAnsi="Arial" w:cs="Arial"/>
                <w:lang w:val="fr-BE"/>
              </w:rPr>
              <w:t>Sites de production</w:t>
            </w:r>
          </w:p>
        </w:tc>
        <w:tc>
          <w:tcPr>
            <w:tcW w:w="547" w:type="pct"/>
            <w:shd w:val="clear" w:color="auto" w:fill="auto"/>
          </w:tcPr>
          <w:p w14:paraId="2D61ECD4" w14:textId="77777777" w:rsidR="00666BAC" w:rsidRPr="00304047" w:rsidRDefault="00666BAC" w:rsidP="00666BAC">
            <w:pPr>
              <w:rPr>
                <w:rFonts w:ascii="Arial" w:hAnsi="Arial" w:cs="Arial"/>
              </w:rPr>
            </w:pPr>
          </w:p>
        </w:tc>
        <w:tc>
          <w:tcPr>
            <w:tcW w:w="1017" w:type="pct"/>
          </w:tcPr>
          <w:p w14:paraId="20C754DD" w14:textId="77777777" w:rsidR="00666BAC" w:rsidRPr="00304047" w:rsidRDefault="00666BAC" w:rsidP="00666BAC">
            <w:pPr>
              <w:rPr>
                <w:rFonts w:ascii="Arial" w:hAnsi="Arial" w:cs="Arial"/>
              </w:rPr>
            </w:pPr>
          </w:p>
        </w:tc>
        <w:tc>
          <w:tcPr>
            <w:tcW w:w="1639" w:type="pct"/>
          </w:tcPr>
          <w:p w14:paraId="1A0F5F94" w14:textId="77777777" w:rsidR="00666BAC" w:rsidRPr="00304047" w:rsidRDefault="00666BAC" w:rsidP="00666BAC">
            <w:pPr>
              <w:rPr>
                <w:rFonts w:ascii="Arial" w:hAnsi="Arial" w:cs="Arial"/>
              </w:rPr>
            </w:pPr>
          </w:p>
        </w:tc>
      </w:tr>
      <w:tr w:rsidR="00666BAC" w:rsidRPr="00304047" w14:paraId="1AC3A191" w14:textId="77777777" w:rsidTr="00666BAC">
        <w:tc>
          <w:tcPr>
            <w:tcW w:w="1797" w:type="pct"/>
            <w:shd w:val="clear" w:color="auto" w:fill="auto"/>
          </w:tcPr>
          <w:p w14:paraId="6358AD50" w14:textId="4C48B20E" w:rsidR="00666BAC" w:rsidRDefault="00666BAC" w:rsidP="00666BAC">
            <w:pPr>
              <w:rPr>
                <w:rFonts w:ascii="Arial" w:hAnsi="Arial" w:cs="Arial"/>
              </w:rPr>
            </w:pPr>
            <w:r>
              <w:rPr>
                <w:rFonts w:ascii="Arial" w:hAnsi="Arial" w:cs="Arial"/>
                <w:lang w:val="fr-BE"/>
              </w:rPr>
              <w:t>Lieux de stockage</w:t>
            </w:r>
          </w:p>
        </w:tc>
        <w:tc>
          <w:tcPr>
            <w:tcW w:w="547" w:type="pct"/>
            <w:shd w:val="clear" w:color="auto" w:fill="auto"/>
          </w:tcPr>
          <w:p w14:paraId="5BFDC6FA" w14:textId="77777777" w:rsidR="00666BAC" w:rsidRPr="00304047" w:rsidRDefault="00666BAC" w:rsidP="00666BAC">
            <w:pPr>
              <w:rPr>
                <w:rFonts w:ascii="Arial" w:hAnsi="Arial" w:cs="Arial"/>
              </w:rPr>
            </w:pPr>
          </w:p>
        </w:tc>
        <w:tc>
          <w:tcPr>
            <w:tcW w:w="1017" w:type="pct"/>
          </w:tcPr>
          <w:p w14:paraId="31C75AC2" w14:textId="77777777" w:rsidR="00666BAC" w:rsidRPr="00304047" w:rsidRDefault="00666BAC" w:rsidP="00666BAC">
            <w:pPr>
              <w:rPr>
                <w:rFonts w:ascii="Arial" w:hAnsi="Arial" w:cs="Arial"/>
              </w:rPr>
            </w:pPr>
          </w:p>
        </w:tc>
        <w:tc>
          <w:tcPr>
            <w:tcW w:w="1639" w:type="pct"/>
          </w:tcPr>
          <w:p w14:paraId="47F19A92" w14:textId="77777777" w:rsidR="00666BAC" w:rsidRPr="00304047" w:rsidRDefault="00666BAC" w:rsidP="00666BAC">
            <w:pPr>
              <w:rPr>
                <w:rFonts w:ascii="Arial" w:hAnsi="Arial" w:cs="Arial"/>
              </w:rPr>
            </w:pPr>
          </w:p>
        </w:tc>
      </w:tr>
      <w:tr w:rsidR="00666BAC" w:rsidRPr="00304047" w14:paraId="6F7CD0AC" w14:textId="77777777" w:rsidTr="00666BAC">
        <w:tc>
          <w:tcPr>
            <w:tcW w:w="1797" w:type="pct"/>
            <w:shd w:val="clear" w:color="auto" w:fill="auto"/>
          </w:tcPr>
          <w:p w14:paraId="5B1DD9F8" w14:textId="08D98150" w:rsidR="00666BAC" w:rsidRDefault="00666BAC" w:rsidP="00666BAC">
            <w:pPr>
              <w:rPr>
                <w:rFonts w:ascii="Arial" w:hAnsi="Arial" w:cs="Arial"/>
              </w:rPr>
            </w:pPr>
            <w:r>
              <w:rPr>
                <w:rFonts w:ascii="Arial" w:hAnsi="Arial" w:cs="Arial"/>
                <w:lang w:val="fr-BE"/>
              </w:rPr>
              <w:t>Emplacements de triage/d'emballage</w:t>
            </w:r>
          </w:p>
        </w:tc>
        <w:tc>
          <w:tcPr>
            <w:tcW w:w="547" w:type="pct"/>
            <w:shd w:val="clear" w:color="auto" w:fill="auto"/>
          </w:tcPr>
          <w:p w14:paraId="233FD916" w14:textId="77777777" w:rsidR="00666BAC" w:rsidRPr="00304047" w:rsidRDefault="00666BAC" w:rsidP="00666BAC">
            <w:pPr>
              <w:rPr>
                <w:rFonts w:ascii="Arial" w:hAnsi="Arial" w:cs="Arial"/>
              </w:rPr>
            </w:pPr>
          </w:p>
        </w:tc>
        <w:tc>
          <w:tcPr>
            <w:tcW w:w="1017" w:type="pct"/>
          </w:tcPr>
          <w:p w14:paraId="6377DA3C" w14:textId="77777777" w:rsidR="00666BAC" w:rsidRPr="00304047" w:rsidRDefault="00666BAC" w:rsidP="00666BAC">
            <w:pPr>
              <w:rPr>
                <w:rFonts w:ascii="Arial" w:hAnsi="Arial" w:cs="Arial"/>
              </w:rPr>
            </w:pPr>
          </w:p>
        </w:tc>
        <w:tc>
          <w:tcPr>
            <w:tcW w:w="1639" w:type="pct"/>
          </w:tcPr>
          <w:p w14:paraId="07FC2750" w14:textId="77777777" w:rsidR="00666BAC" w:rsidRPr="00304047" w:rsidRDefault="00666BAC" w:rsidP="00666BAC">
            <w:pPr>
              <w:rPr>
                <w:rFonts w:ascii="Arial" w:hAnsi="Arial" w:cs="Arial"/>
              </w:rPr>
            </w:pPr>
          </w:p>
        </w:tc>
      </w:tr>
      <w:tr w:rsidR="00666BAC" w:rsidRPr="00304047" w14:paraId="44F68BDE" w14:textId="77777777" w:rsidTr="00C108F8">
        <w:tc>
          <w:tcPr>
            <w:tcW w:w="5000" w:type="pct"/>
            <w:gridSpan w:val="4"/>
            <w:shd w:val="clear" w:color="auto" w:fill="auto"/>
          </w:tcPr>
          <w:p w14:paraId="2AA988EC" w14:textId="6362171F" w:rsidR="00666BAC" w:rsidRPr="00304047" w:rsidRDefault="00666BAC" w:rsidP="00666BAC">
            <w:pPr>
              <w:rPr>
                <w:rFonts w:ascii="Arial" w:hAnsi="Arial" w:cs="Arial"/>
              </w:rPr>
            </w:pPr>
            <w:r>
              <w:rPr>
                <w:rFonts w:ascii="Arial" w:hAnsi="Arial" w:cs="Arial"/>
                <w:lang w:val="fr-BE"/>
              </w:rPr>
              <w:t>Équipements</w:t>
            </w:r>
          </w:p>
        </w:tc>
      </w:tr>
      <w:tr w:rsidR="00666BAC" w:rsidRPr="00304047" w14:paraId="45F00B03" w14:textId="77777777" w:rsidTr="00666BAC">
        <w:tc>
          <w:tcPr>
            <w:tcW w:w="1797" w:type="pct"/>
            <w:shd w:val="clear" w:color="auto" w:fill="auto"/>
          </w:tcPr>
          <w:p w14:paraId="0844D072" w14:textId="28ABE1EF" w:rsidR="00666BAC" w:rsidRPr="00304047" w:rsidRDefault="00666BAC" w:rsidP="00666BAC">
            <w:pPr>
              <w:rPr>
                <w:rFonts w:ascii="Arial" w:hAnsi="Arial" w:cs="Arial"/>
              </w:rPr>
            </w:pPr>
            <w:r>
              <w:rPr>
                <w:rFonts w:ascii="Arial" w:hAnsi="Arial" w:cs="Arial"/>
                <w:lang w:val="fr-BE"/>
              </w:rPr>
              <w:t>Éléments tournants/rotatifs</w:t>
            </w:r>
          </w:p>
        </w:tc>
        <w:tc>
          <w:tcPr>
            <w:tcW w:w="547" w:type="pct"/>
            <w:shd w:val="clear" w:color="auto" w:fill="auto"/>
          </w:tcPr>
          <w:p w14:paraId="52FD61A8" w14:textId="77777777" w:rsidR="00666BAC" w:rsidRPr="00304047" w:rsidRDefault="00666BAC" w:rsidP="00666BAC">
            <w:pPr>
              <w:rPr>
                <w:rFonts w:ascii="Arial" w:hAnsi="Arial" w:cs="Arial"/>
              </w:rPr>
            </w:pPr>
          </w:p>
        </w:tc>
        <w:tc>
          <w:tcPr>
            <w:tcW w:w="1017" w:type="pct"/>
          </w:tcPr>
          <w:p w14:paraId="5887A127" w14:textId="77777777" w:rsidR="00666BAC" w:rsidRPr="00304047" w:rsidRDefault="00666BAC" w:rsidP="00666BAC">
            <w:pPr>
              <w:rPr>
                <w:rFonts w:ascii="Arial" w:hAnsi="Arial" w:cs="Arial"/>
              </w:rPr>
            </w:pPr>
          </w:p>
        </w:tc>
        <w:tc>
          <w:tcPr>
            <w:tcW w:w="1639" w:type="pct"/>
          </w:tcPr>
          <w:p w14:paraId="2E3FBDA2" w14:textId="77777777" w:rsidR="00666BAC" w:rsidRPr="00304047" w:rsidRDefault="00666BAC" w:rsidP="00666BAC">
            <w:pPr>
              <w:rPr>
                <w:rFonts w:ascii="Arial" w:hAnsi="Arial" w:cs="Arial"/>
              </w:rPr>
            </w:pPr>
          </w:p>
        </w:tc>
      </w:tr>
      <w:tr w:rsidR="00666BAC" w:rsidRPr="00304047" w14:paraId="0FC4DA13" w14:textId="77777777" w:rsidTr="00666BAC">
        <w:tc>
          <w:tcPr>
            <w:tcW w:w="1797" w:type="pct"/>
            <w:shd w:val="clear" w:color="auto" w:fill="auto"/>
          </w:tcPr>
          <w:p w14:paraId="24E34423" w14:textId="64E7BB8B" w:rsidR="00666BAC" w:rsidRPr="00304047" w:rsidRDefault="00666BAC" w:rsidP="00666BAC">
            <w:pPr>
              <w:rPr>
                <w:rFonts w:ascii="Arial" w:hAnsi="Arial" w:cs="Arial"/>
              </w:rPr>
            </w:pPr>
            <w:r>
              <w:rPr>
                <w:rFonts w:ascii="Arial" w:hAnsi="Arial" w:cs="Arial"/>
                <w:lang w:val="fr-BE"/>
              </w:rPr>
              <w:t>Machine de traitement des sols</w:t>
            </w:r>
          </w:p>
        </w:tc>
        <w:tc>
          <w:tcPr>
            <w:tcW w:w="547" w:type="pct"/>
            <w:shd w:val="clear" w:color="auto" w:fill="auto"/>
          </w:tcPr>
          <w:p w14:paraId="3DB9C895" w14:textId="77777777" w:rsidR="00666BAC" w:rsidRPr="00304047" w:rsidRDefault="00666BAC" w:rsidP="00666BAC">
            <w:pPr>
              <w:rPr>
                <w:rFonts w:ascii="Arial" w:hAnsi="Arial" w:cs="Arial"/>
              </w:rPr>
            </w:pPr>
          </w:p>
        </w:tc>
        <w:tc>
          <w:tcPr>
            <w:tcW w:w="1017" w:type="pct"/>
          </w:tcPr>
          <w:p w14:paraId="7EDCC082" w14:textId="77777777" w:rsidR="00666BAC" w:rsidRPr="00304047" w:rsidRDefault="00666BAC" w:rsidP="00666BAC">
            <w:pPr>
              <w:rPr>
                <w:rFonts w:ascii="Arial" w:hAnsi="Arial" w:cs="Arial"/>
              </w:rPr>
            </w:pPr>
          </w:p>
        </w:tc>
        <w:tc>
          <w:tcPr>
            <w:tcW w:w="1639" w:type="pct"/>
          </w:tcPr>
          <w:p w14:paraId="5812E9D9" w14:textId="77777777" w:rsidR="00666BAC" w:rsidRPr="00304047" w:rsidRDefault="00666BAC" w:rsidP="00666BAC">
            <w:pPr>
              <w:rPr>
                <w:rFonts w:ascii="Arial" w:hAnsi="Arial" w:cs="Arial"/>
              </w:rPr>
            </w:pPr>
          </w:p>
        </w:tc>
      </w:tr>
      <w:tr w:rsidR="00666BAC" w:rsidRPr="00304047" w14:paraId="63B18DC0" w14:textId="77777777" w:rsidTr="00666BAC">
        <w:tc>
          <w:tcPr>
            <w:tcW w:w="1797" w:type="pct"/>
            <w:shd w:val="clear" w:color="auto" w:fill="auto"/>
          </w:tcPr>
          <w:p w14:paraId="0DEEC26D" w14:textId="4EDF27BA" w:rsidR="00666BAC" w:rsidRPr="00304047" w:rsidRDefault="00666BAC" w:rsidP="00666BAC">
            <w:pPr>
              <w:rPr>
                <w:rFonts w:ascii="Arial" w:hAnsi="Arial" w:cs="Arial"/>
              </w:rPr>
            </w:pPr>
            <w:r>
              <w:rPr>
                <w:rFonts w:ascii="Arial" w:hAnsi="Arial" w:cs="Arial"/>
                <w:lang w:val="fr-BE"/>
              </w:rPr>
              <w:t>Tarière</w:t>
            </w:r>
          </w:p>
        </w:tc>
        <w:tc>
          <w:tcPr>
            <w:tcW w:w="547" w:type="pct"/>
            <w:shd w:val="clear" w:color="auto" w:fill="auto"/>
          </w:tcPr>
          <w:p w14:paraId="1BA599EE" w14:textId="77777777" w:rsidR="00666BAC" w:rsidRPr="00304047" w:rsidRDefault="00666BAC" w:rsidP="00666BAC">
            <w:pPr>
              <w:rPr>
                <w:rFonts w:ascii="Arial" w:hAnsi="Arial" w:cs="Arial"/>
              </w:rPr>
            </w:pPr>
          </w:p>
        </w:tc>
        <w:tc>
          <w:tcPr>
            <w:tcW w:w="1017" w:type="pct"/>
          </w:tcPr>
          <w:p w14:paraId="1F72235D" w14:textId="77777777" w:rsidR="00666BAC" w:rsidRPr="00304047" w:rsidRDefault="00666BAC" w:rsidP="00666BAC">
            <w:pPr>
              <w:rPr>
                <w:rFonts w:ascii="Arial" w:hAnsi="Arial" w:cs="Arial"/>
              </w:rPr>
            </w:pPr>
          </w:p>
        </w:tc>
        <w:tc>
          <w:tcPr>
            <w:tcW w:w="1639" w:type="pct"/>
          </w:tcPr>
          <w:p w14:paraId="2BF7BDB3" w14:textId="77777777" w:rsidR="00666BAC" w:rsidRPr="00304047" w:rsidRDefault="00666BAC" w:rsidP="00666BAC">
            <w:pPr>
              <w:rPr>
                <w:rFonts w:ascii="Arial" w:hAnsi="Arial" w:cs="Arial"/>
              </w:rPr>
            </w:pPr>
          </w:p>
        </w:tc>
      </w:tr>
      <w:tr w:rsidR="00666BAC" w:rsidRPr="00304047" w14:paraId="6B662180" w14:textId="77777777" w:rsidTr="00666BAC">
        <w:tc>
          <w:tcPr>
            <w:tcW w:w="1797" w:type="pct"/>
            <w:shd w:val="clear" w:color="auto" w:fill="auto"/>
          </w:tcPr>
          <w:p w14:paraId="2D97F80F" w14:textId="4A3EC33D" w:rsidR="00666BAC" w:rsidRPr="00304047" w:rsidRDefault="00666BAC" w:rsidP="00666BAC">
            <w:pPr>
              <w:rPr>
                <w:rFonts w:ascii="Arial" w:hAnsi="Arial" w:cs="Arial"/>
              </w:rPr>
            </w:pPr>
            <w:r>
              <w:rPr>
                <w:rFonts w:ascii="Arial" w:hAnsi="Arial" w:cs="Arial"/>
                <w:lang w:val="fr-BE"/>
              </w:rPr>
              <w:t>Chariot élévateur</w:t>
            </w:r>
          </w:p>
        </w:tc>
        <w:tc>
          <w:tcPr>
            <w:tcW w:w="547" w:type="pct"/>
            <w:shd w:val="clear" w:color="auto" w:fill="auto"/>
          </w:tcPr>
          <w:p w14:paraId="3A143436" w14:textId="77777777" w:rsidR="00666BAC" w:rsidRPr="00304047" w:rsidRDefault="00666BAC" w:rsidP="00666BAC">
            <w:pPr>
              <w:rPr>
                <w:rFonts w:ascii="Arial" w:hAnsi="Arial" w:cs="Arial"/>
              </w:rPr>
            </w:pPr>
          </w:p>
        </w:tc>
        <w:tc>
          <w:tcPr>
            <w:tcW w:w="1017" w:type="pct"/>
          </w:tcPr>
          <w:p w14:paraId="7A170640" w14:textId="77777777" w:rsidR="00666BAC" w:rsidRPr="00304047" w:rsidRDefault="00666BAC" w:rsidP="00666BAC">
            <w:pPr>
              <w:rPr>
                <w:rFonts w:ascii="Arial" w:hAnsi="Arial" w:cs="Arial"/>
              </w:rPr>
            </w:pPr>
          </w:p>
        </w:tc>
        <w:tc>
          <w:tcPr>
            <w:tcW w:w="1639" w:type="pct"/>
          </w:tcPr>
          <w:p w14:paraId="4837F955" w14:textId="77777777" w:rsidR="00666BAC" w:rsidRPr="00304047" w:rsidRDefault="00666BAC" w:rsidP="00666BAC">
            <w:pPr>
              <w:rPr>
                <w:rFonts w:ascii="Arial" w:hAnsi="Arial" w:cs="Arial"/>
              </w:rPr>
            </w:pPr>
          </w:p>
        </w:tc>
      </w:tr>
      <w:tr w:rsidR="00666BAC" w:rsidRPr="00304047" w14:paraId="031826CD" w14:textId="77777777" w:rsidTr="00666BAC">
        <w:tc>
          <w:tcPr>
            <w:tcW w:w="1797" w:type="pct"/>
            <w:shd w:val="clear" w:color="auto" w:fill="auto"/>
          </w:tcPr>
          <w:p w14:paraId="48201FDD" w14:textId="54F6476B" w:rsidR="00666BAC" w:rsidRPr="00304047" w:rsidRDefault="00666BAC" w:rsidP="00666BAC">
            <w:pPr>
              <w:rPr>
                <w:rFonts w:ascii="Arial" w:hAnsi="Arial" w:cs="Arial"/>
              </w:rPr>
            </w:pPr>
            <w:r>
              <w:rPr>
                <w:rFonts w:ascii="Arial" w:hAnsi="Arial" w:cs="Arial"/>
                <w:lang w:val="fr-BE"/>
              </w:rPr>
              <w:t xml:space="preserve">Faucheuse et/ou </w:t>
            </w:r>
            <w:proofErr w:type="spellStart"/>
            <w:r>
              <w:rPr>
                <w:rFonts w:ascii="Arial" w:hAnsi="Arial" w:cs="Arial"/>
                <w:lang w:val="fr-BE"/>
              </w:rPr>
              <w:t>rotoculteur</w:t>
            </w:r>
            <w:proofErr w:type="spellEnd"/>
          </w:p>
        </w:tc>
        <w:tc>
          <w:tcPr>
            <w:tcW w:w="547" w:type="pct"/>
            <w:shd w:val="clear" w:color="auto" w:fill="auto"/>
          </w:tcPr>
          <w:p w14:paraId="13733E93" w14:textId="77777777" w:rsidR="00666BAC" w:rsidRPr="00304047" w:rsidRDefault="00666BAC" w:rsidP="00666BAC">
            <w:pPr>
              <w:rPr>
                <w:rFonts w:ascii="Arial" w:hAnsi="Arial" w:cs="Arial"/>
              </w:rPr>
            </w:pPr>
          </w:p>
        </w:tc>
        <w:tc>
          <w:tcPr>
            <w:tcW w:w="1017" w:type="pct"/>
          </w:tcPr>
          <w:p w14:paraId="1FA3E2E5" w14:textId="77777777" w:rsidR="00666BAC" w:rsidRPr="00304047" w:rsidRDefault="00666BAC" w:rsidP="00666BAC">
            <w:pPr>
              <w:rPr>
                <w:rFonts w:ascii="Arial" w:hAnsi="Arial" w:cs="Arial"/>
              </w:rPr>
            </w:pPr>
          </w:p>
        </w:tc>
        <w:tc>
          <w:tcPr>
            <w:tcW w:w="1639" w:type="pct"/>
          </w:tcPr>
          <w:p w14:paraId="0EE0F39D" w14:textId="77777777" w:rsidR="00666BAC" w:rsidRPr="00304047" w:rsidRDefault="00666BAC" w:rsidP="00666BAC">
            <w:pPr>
              <w:rPr>
                <w:rFonts w:ascii="Arial" w:hAnsi="Arial" w:cs="Arial"/>
              </w:rPr>
            </w:pPr>
          </w:p>
        </w:tc>
      </w:tr>
      <w:tr w:rsidR="00666BAC" w:rsidRPr="00304047" w14:paraId="32C4177F" w14:textId="77777777" w:rsidTr="00666BAC">
        <w:tc>
          <w:tcPr>
            <w:tcW w:w="1797" w:type="pct"/>
            <w:shd w:val="clear" w:color="auto" w:fill="auto"/>
          </w:tcPr>
          <w:p w14:paraId="50953753" w14:textId="42ACA63E" w:rsidR="00666BAC" w:rsidRPr="00304047" w:rsidRDefault="00666BAC" w:rsidP="00666BAC">
            <w:pPr>
              <w:rPr>
                <w:rFonts w:ascii="Arial" w:hAnsi="Arial" w:cs="Arial"/>
              </w:rPr>
            </w:pPr>
            <w:r>
              <w:rPr>
                <w:rFonts w:ascii="Arial" w:hAnsi="Arial" w:cs="Arial"/>
                <w:lang w:val="fr-BE"/>
              </w:rPr>
              <w:t>Récolteuse</w:t>
            </w:r>
          </w:p>
        </w:tc>
        <w:tc>
          <w:tcPr>
            <w:tcW w:w="547" w:type="pct"/>
            <w:shd w:val="clear" w:color="auto" w:fill="auto"/>
          </w:tcPr>
          <w:p w14:paraId="0778557B" w14:textId="77777777" w:rsidR="00666BAC" w:rsidRPr="00304047" w:rsidRDefault="00666BAC" w:rsidP="00666BAC">
            <w:pPr>
              <w:rPr>
                <w:rFonts w:ascii="Arial" w:hAnsi="Arial" w:cs="Arial"/>
              </w:rPr>
            </w:pPr>
          </w:p>
        </w:tc>
        <w:tc>
          <w:tcPr>
            <w:tcW w:w="1017" w:type="pct"/>
          </w:tcPr>
          <w:p w14:paraId="69E071B6" w14:textId="77777777" w:rsidR="00666BAC" w:rsidRPr="00304047" w:rsidRDefault="00666BAC" w:rsidP="00666BAC">
            <w:pPr>
              <w:rPr>
                <w:rFonts w:ascii="Arial" w:hAnsi="Arial" w:cs="Arial"/>
              </w:rPr>
            </w:pPr>
          </w:p>
        </w:tc>
        <w:tc>
          <w:tcPr>
            <w:tcW w:w="1639" w:type="pct"/>
          </w:tcPr>
          <w:p w14:paraId="65A0BF22" w14:textId="77777777" w:rsidR="00666BAC" w:rsidRPr="00304047" w:rsidRDefault="00666BAC" w:rsidP="00666BAC">
            <w:pPr>
              <w:rPr>
                <w:rFonts w:ascii="Arial" w:hAnsi="Arial" w:cs="Arial"/>
              </w:rPr>
            </w:pPr>
          </w:p>
        </w:tc>
      </w:tr>
      <w:tr w:rsidR="00666BAC" w:rsidRPr="00304047" w14:paraId="3E41CE36" w14:textId="77777777" w:rsidTr="00666BAC">
        <w:tc>
          <w:tcPr>
            <w:tcW w:w="1797" w:type="pct"/>
            <w:shd w:val="clear" w:color="auto" w:fill="auto"/>
          </w:tcPr>
          <w:p w14:paraId="27C621DA" w14:textId="6391E2DD" w:rsidR="00666BAC" w:rsidRPr="00304047" w:rsidRDefault="00666BAC" w:rsidP="00666BAC">
            <w:pPr>
              <w:rPr>
                <w:rFonts w:ascii="Arial" w:hAnsi="Arial" w:cs="Arial"/>
              </w:rPr>
            </w:pPr>
            <w:r>
              <w:rPr>
                <w:rFonts w:ascii="Arial" w:hAnsi="Arial" w:cs="Arial"/>
                <w:lang w:val="fr-BE"/>
              </w:rPr>
              <w:t xml:space="preserve">Basculeur </w:t>
            </w:r>
            <w:proofErr w:type="spellStart"/>
            <w:r>
              <w:rPr>
                <w:rFonts w:ascii="Arial" w:hAnsi="Arial" w:cs="Arial"/>
                <w:lang w:val="fr-BE"/>
              </w:rPr>
              <w:t>pallox</w:t>
            </w:r>
            <w:proofErr w:type="spellEnd"/>
          </w:p>
        </w:tc>
        <w:tc>
          <w:tcPr>
            <w:tcW w:w="547" w:type="pct"/>
            <w:shd w:val="clear" w:color="auto" w:fill="auto"/>
          </w:tcPr>
          <w:p w14:paraId="770D834E" w14:textId="77777777" w:rsidR="00666BAC" w:rsidRPr="00304047" w:rsidRDefault="00666BAC" w:rsidP="00666BAC">
            <w:pPr>
              <w:rPr>
                <w:rFonts w:ascii="Arial" w:hAnsi="Arial" w:cs="Arial"/>
              </w:rPr>
            </w:pPr>
          </w:p>
        </w:tc>
        <w:tc>
          <w:tcPr>
            <w:tcW w:w="1017" w:type="pct"/>
          </w:tcPr>
          <w:p w14:paraId="166E0658" w14:textId="77777777" w:rsidR="00666BAC" w:rsidRPr="00304047" w:rsidRDefault="00666BAC" w:rsidP="00666BAC">
            <w:pPr>
              <w:rPr>
                <w:rFonts w:ascii="Arial" w:hAnsi="Arial" w:cs="Arial"/>
              </w:rPr>
            </w:pPr>
          </w:p>
        </w:tc>
        <w:tc>
          <w:tcPr>
            <w:tcW w:w="1639" w:type="pct"/>
          </w:tcPr>
          <w:p w14:paraId="15B513D8" w14:textId="77777777" w:rsidR="00666BAC" w:rsidRPr="00304047" w:rsidRDefault="00666BAC" w:rsidP="00666BAC">
            <w:pPr>
              <w:rPr>
                <w:rFonts w:ascii="Arial" w:hAnsi="Arial" w:cs="Arial"/>
              </w:rPr>
            </w:pPr>
          </w:p>
        </w:tc>
      </w:tr>
      <w:tr w:rsidR="00666BAC" w:rsidRPr="00304047" w14:paraId="5E0661A2" w14:textId="77777777" w:rsidTr="00666BAC">
        <w:tc>
          <w:tcPr>
            <w:tcW w:w="1797" w:type="pct"/>
            <w:shd w:val="clear" w:color="auto" w:fill="auto"/>
          </w:tcPr>
          <w:p w14:paraId="7D90B4F2" w14:textId="4F774A96" w:rsidR="00666BAC" w:rsidRPr="00304047" w:rsidRDefault="00666BAC" w:rsidP="00666BAC">
            <w:pPr>
              <w:rPr>
                <w:rFonts w:ascii="Arial" w:hAnsi="Arial" w:cs="Arial"/>
              </w:rPr>
            </w:pPr>
            <w:r>
              <w:rPr>
                <w:rFonts w:ascii="Arial" w:hAnsi="Arial" w:cs="Arial"/>
                <w:lang w:val="fr-BE"/>
              </w:rPr>
              <w:t>Plateau de cueillette</w:t>
            </w:r>
          </w:p>
        </w:tc>
        <w:tc>
          <w:tcPr>
            <w:tcW w:w="547" w:type="pct"/>
            <w:shd w:val="clear" w:color="auto" w:fill="auto"/>
          </w:tcPr>
          <w:p w14:paraId="337AA51F" w14:textId="77777777" w:rsidR="00666BAC" w:rsidRPr="00304047" w:rsidRDefault="00666BAC" w:rsidP="00666BAC">
            <w:pPr>
              <w:rPr>
                <w:rFonts w:ascii="Arial" w:hAnsi="Arial" w:cs="Arial"/>
              </w:rPr>
            </w:pPr>
          </w:p>
        </w:tc>
        <w:tc>
          <w:tcPr>
            <w:tcW w:w="1017" w:type="pct"/>
          </w:tcPr>
          <w:p w14:paraId="1D3E861F" w14:textId="77777777" w:rsidR="00666BAC" w:rsidRPr="00304047" w:rsidRDefault="00666BAC" w:rsidP="00666BAC">
            <w:pPr>
              <w:rPr>
                <w:rFonts w:ascii="Arial" w:hAnsi="Arial" w:cs="Arial"/>
              </w:rPr>
            </w:pPr>
          </w:p>
        </w:tc>
        <w:tc>
          <w:tcPr>
            <w:tcW w:w="1639" w:type="pct"/>
          </w:tcPr>
          <w:p w14:paraId="1360010B" w14:textId="77777777" w:rsidR="00666BAC" w:rsidRPr="00304047" w:rsidRDefault="00666BAC" w:rsidP="00666BAC">
            <w:pPr>
              <w:rPr>
                <w:rFonts w:ascii="Arial" w:hAnsi="Arial" w:cs="Arial"/>
              </w:rPr>
            </w:pPr>
          </w:p>
        </w:tc>
      </w:tr>
      <w:tr w:rsidR="00666BAC" w:rsidRPr="00304047" w14:paraId="4911ECA9" w14:textId="77777777" w:rsidTr="00666BAC">
        <w:tc>
          <w:tcPr>
            <w:tcW w:w="1797" w:type="pct"/>
            <w:shd w:val="clear" w:color="auto" w:fill="auto"/>
          </w:tcPr>
          <w:p w14:paraId="35DC7C30" w14:textId="6281233D" w:rsidR="00666BAC" w:rsidRPr="00304047" w:rsidRDefault="00666BAC" w:rsidP="00666BAC">
            <w:pPr>
              <w:rPr>
                <w:rFonts w:ascii="Arial" w:hAnsi="Arial" w:cs="Arial"/>
              </w:rPr>
            </w:pPr>
            <w:r>
              <w:rPr>
                <w:rFonts w:ascii="Arial" w:hAnsi="Arial" w:cs="Arial"/>
                <w:lang w:val="fr-BE"/>
              </w:rPr>
              <w:t>Groupe d'élagage pneumatique</w:t>
            </w:r>
          </w:p>
        </w:tc>
        <w:tc>
          <w:tcPr>
            <w:tcW w:w="547" w:type="pct"/>
            <w:shd w:val="clear" w:color="auto" w:fill="auto"/>
          </w:tcPr>
          <w:p w14:paraId="66950C56" w14:textId="77777777" w:rsidR="00666BAC" w:rsidRPr="00304047" w:rsidRDefault="00666BAC" w:rsidP="00666BAC">
            <w:pPr>
              <w:rPr>
                <w:rFonts w:ascii="Arial" w:hAnsi="Arial" w:cs="Arial"/>
              </w:rPr>
            </w:pPr>
          </w:p>
        </w:tc>
        <w:tc>
          <w:tcPr>
            <w:tcW w:w="1017" w:type="pct"/>
          </w:tcPr>
          <w:p w14:paraId="1EC478BA" w14:textId="77777777" w:rsidR="00666BAC" w:rsidRPr="00304047" w:rsidRDefault="00666BAC" w:rsidP="00666BAC">
            <w:pPr>
              <w:rPr>
                <w:rFonts w:ascii="Arial" w:hAnsi="Arial" w:cs="Arial"/>
              </w:rPr>
            </w:pPr>
          </w:p>
        </w:tc>
        <w:tc>
          <w:tcPr>
            <w:tcW w:w="1639" w:type="pct"/>
          </w:tcPr>
          <w:p w14:paraId="69ED8BFE" w14:textId="77777777" w:rsidR="00666BAC" w:rsidRPr="00304047" w:rsidRDefault="00666BAC" w:rsidP="00666BAC">
            <w:pPr>
              <w:rPr>
                <w:rFonts w:ascii="Arial" w:hAnsi="Arial" w:cs="Arial"/>
              </w:rPr>
            </w:pPr>
          </w:p>
        </w:tc>
      </w:tr>
      <w:tr w:rsidR="00666BAC" w:rsidRPr="00304047" w14:paraId="089DABCD" w14:textId="77777777" w:rsidTr="00666BAC">
        <w:tc>
          <w:tcPr>
            <w:tcW w:w="1797" w:type="pct"/>
            <w:shd w:val="clear" w:color="auto" w:fill="auto"/>
          </w:tcPr>
          <w:p w14:paraId="4FB0E76F" w14:textId="026F41DD" w:rsidR="00666BAC" w:rsidRPr="00304047" w:rsidRDefault="00666BAC" w:rsidP="00666BAC">
            <w:pPr>
              <w:rPr>
                <w:rFonts w:ascii="Arial" w:hAnsi="Arial" w:cs="Arial"/>
              </w:rPr>
            </w:pPr>
            <w:r>
              <w:rPr>
                <w:rFonts w:ascii="Arial" w:hAnsi="Arial" w:cs="Arial"/>
                <w:lang w:val="fr-BE"/>
              </w:rPr>
              <w:t>Trieuse</w:t>
            </w:r>
          </w:p>
        </w:tc>
        <w:tc>
          <w:tcPr>
            <w:tcW w:w="547" w:type="pct"/>
            <w:shd w:val="clear" w:color="auto" w:fill="auto"/>
          </w:tcPr>
          <w:p w14:paraId="50AB7792" w14:textId="77777777" w:rsidR="00666BAC" w:rsidRPr="00304047" w:rsidRDefault="00666BAC" w:rsidP="00666BAC">
            <w:pPr>
              <w:rPr>
                <w:rFonts w:ascii="Arial" w:hAnsi="Arial" w:cs="Arial"/>
              </w:rPr>
            </w:pPr>
          </w:p>
        </w:tc>
        <w:tc>
          <w:tcPr>
            <w:tcW w:w="1017" w:type="pct"/>
          </w:tcPr>
          <w:p w14:paraId="3F9A2471" w14:textId="77777777" w:rsidR="00666BAC" w:rsidRPr="00304047" w:rsidRDefault="00666BAC" w:rsidP="00666BAC">
            <w:pPr>
              <w:rPr>
                <w:rFonts w:ascii="Arial" w:hAnsi="Arial" w:cs="Arial"/>
              </w:rPr>
            </w:pPr>
          </w:p>
        </w:tc>
        <w:tc>
          <w:tcPr>
            <w:tcW w:w="1639" w:type="pct"/>
          </w:tcPr>
          <w:p w14:paraId="4F9D7EF8" w14:textId="77777777" w:rsidR="00666BAC" w:rsidRPr="00304047" w:rsidRDefault="00666BAC" w:rsidP="00666BAC">
            <w:pPr>
              <w:rPr>
                <w:rFonts w:ascii="Arial" w:hAnsi="Arial" w:cs="Arial"/>
              </w:rPr>
            </w:pPr>
          </w:p>
        </w:tc>
      </w:tr>
      <w:tr w:rsidR="00666BAC" w:rsidRPr="00304047" w14:paraId="75BA9D68" w14:textId="77777777" w:rsidTr="00666BAC">
        <w:tc>
          <w:tcPr>
            <w:tcW w:w="1797" w:type="pct"/>
            <w:shd w:val="clear" w:color="auto" w:fill="auto"/>
          </w:tcPr>
          <w:p w14:paraId="23D48B66" w14:textId="534E7EF6" w:rsidR="00666BAC" w:rsidRPr="00304047" w:rsidRDefault="00666BAC" w:rsidP="00666BAC">
            <w:pPr>
              <w:rPr>
                <w:rFonts w:ascii="Arial" w:hAnsi="Arial" w:cs="Arial"/>
              </w:rPr>
            </w:pPr>
            <w:r>
              <w:rPr>
                <w:rFonts w:ascii="Arial" w:hAnsi="Arial" w:cs="Arial"/>
                <w:lang w:val="fr-BE"/>
              </w:rPr>
              <w:t>Pulvérisateur</w:t>
            </w:r>
          </w:p>
        </w:tc>
        <w:tc>
          <w:tcPr>
            <w:tcW w:w="547" w:type="pct"/>
            <w:shd w:val="clear" w:color="auto" w:fill="auto"/>
          </w:tcPr>
          <w:p w14:paraId="2BF49D2D" w14:textId="77777777" w:rsidR="00666BAC" w:rsidRPr="00304047" w:rsidRDefault="00666BAC" w:rsidP="00666BAC">
            <w:pPr>
              <w:rPr>
                <w:rFonts w:ascii="Arial" w:hAnsi="Arial" w:cs="Arial"/>
              </w:rPr>
            </w:pPr>
          </w:p>
        </w:tc>
        <w:tc>
          <w:tcPr>
            <w:tcW w:w="1017" w:type="pct"/>
          </w:tcPr>
          <w:p w14:paraId="7A9299C1" w14:textId="77777777" w:rsidR="00666BAC" w:rsidRPr="00304047" w:rsidRDefault="00666BAC" w:rsidP="00666BAC">
            <w:pPr>
              <w:rPr>
                <w:rFonts w:ascii="Arial" w:hAnsi="Arial" w:cs="Arial"/>
              </w:rPr>
            </w:pPr>
          </w:p>
        </w:tc>
        <w:tc>
          <w:tcPr>
            <w:tcW w:w="1639" w:type="pct"/>
          </w:tcPr>
          <w:p w14:paraId="3305CCCD" w14:textId="77777777" w:rsidR="00666BAC" w:rsidRPr="00304047" w:rsidRDefault="00666BAC" w:rsidP="00666BAC">
            <w:pPr>
              <w:rPr>
                <w:rFonts w:ascii="Arial" w:hAnsi="Arial" w:cs="Arial"/>
              </w:rPr>
            </w:pPr>
          </w:p>
        </w:tc>
      </w:tr>
      <w:tr w:rsidR="00666BAC" w:rsidRPr="00304047" w14:paraId="4D9C00BE" w14:textId="77777777" w:rsidTr="00666BAC">
        <w:tc>
          <w:tcPr>
            <w:tcW w:w="1797" w:type="pct"/>
            <w:shd w:val="clear" w:color="auto" w:fill="auto"/>
          </w:tcPr>
          <w:p w14:paraId="13358AE8" w14:textId="3CACBEAB" w:rsidR="00666BAC" w:rsidRPr="00304047" w:rsidRDefault="00666BAC" w:rsidP="00666BAC">
            <w:pPr>
              <w:rPr>
                <w:rFonts w:ascii="Arial" w:hAnsi="Arial" w:cs="Arial"/>
              </w:rPr>
            </w:pPr>
            <w:r>
              <w:rPr>
                <w:rFonts w:ascii="Arial" w:hAnsi="Arial" w:cs="Arial"/>
                <w:lang w:val="fr-BE"/>
              </w:rPr>
              <w:t>Tracteur</w:t>
            </w:r>
          </w:p>
        </w:tc>
        <w:tc>
          <w:tcPr>
            <w:tcW w:w="547" w:type="pct"/>
            <w:shd w:val="clear" w:color="auto" w:fill="auto"/>
          </w:tcPr>
          <w:p w14:paraId="081E9DF5" w14:textId="77777777" w:rsidR="00666BAC" w:rsidRPr="00304047" w:rsidRDefault="00666BAC" w:rsidP="00666BAC">
            <w:pPr>
              <w:rPr>
                <w:rFonts w:ascii="Arial" w:hAnsi="Arial" w:cs="Arial"/>
              </w:rPr>
            </w:pPr>
          </w:p>
        </w:tc>
        <w:tc>
          <w:tcPr>
            <w:tcW w:w="1017" w:type="pct"/>
          </w:tcPr>
          <w:p w14:paraId="4FEF633E" w14:textId="77777777" w:rsidR="00666BAC" w:rsidRPr="00304047" w:rsidRDefault="00666BAC" w:rsidP="00666BAC">
            <w:pPr>
              <w:rPr>
                <w:rFonts w:ascii="Arial" w:hAnsi="Arial" w:cs="Arial"/>
              </w:rPr>
            </w:pPr>
          </w:p>
        </w:tc>
        <w:tc>
          <w:tcPr>
            <w:tcW w:w="1639" w:type="pct"/>
          </w:tcPr>
          <w:p w14:paraId="79440CF4" w14:textId="77777777" w:rsidR="00666BAC" w:rsidRPr="00304047" w:rsidRDefault="00666BAC" w:rsidP="00666BAC">
            <w:pPr>
              <w:rPr>
                <w:rFonts w:ascii="Arial" w:hAnsi="Arial" w:cs="Arial"/>
              </w:rPr>
            </w:pPr>
          </w:p>
        </w:tc>
      </w:tr>
      <w:tr w:rsidR="00666BAC" w:rsidRPr="00304047" w14:paraId="188DDD11" w14:textId="77777777" w:rsidTr="00666BAC">
        <w:tc>
          <w:tcPr>
            <w:tcW w:w="1797" w:type="pct"/>
            <w:shd w:val="clear" w:color="auto" w:fill="auto"/>
          </w:tcPr>
          <w:p w14:paraId="74D56870" w14:textId="1D61C286" w:rsidR="00666BAC" w:rsidRPr="00304047" w:rsidRDefault="00666BAC" w:rsidP="00666BAC">
            <w:pPr>
              <w:rPr>
                <w:rFonts w:ascii="Arial" w:hAnsi="Arial" w:cs="Arial"/>
              </w:rPr>
            </w:pPr>
            <w:r>
              <w:rPr>
                <w:rFonts w:ascii="Arial" w:hAnsi="Arial" w:cs="Arial"/>
                <w:lang w:val="fr-BE"/>
              </w:rPr>
              <w:t>Convoyeur à bande</w:t>
            </w:r>
          </w:p>
        </w:tc>
        <w:tc>
          <w:tcPr>
            <w:tcW w:w="547" w:type="pct"/>
            <w:shd w:val="clear" w:color="auto" w:fill="auto"/>
          </w:tcPr>
          <w:p w14:paraId="3A1494B6" w14:textId="77777777" w:rsidR="00666BAC" w:rsidRPr="00304047" w:rsidRDefault="00666BAC" w:rsidP="00666BAC">
            <w:pPr>
              <w:rPr>
                <w:rFonts w:ascii="Arial" w:hAnsi="Arial" w:cs="Arial"/>
              </w:rPr>
            </w:pPr>
          </w:p>
        </w:tc>
        <w:tc>
          <w:tcPr>
            <w:tcW w:w="1017" w:type="pct"/>
          </w:tcPr>
          <w:p w14:paraId="198C194F" w14:textId="77777777" w:rsidR="00666BAC" w:rsidRPr="00304047" w:rsidRDefault="00666BAC" w:rsidP="00666BAC">
            <w:pPr>
              <w:rPr>
                <w:rFonts w:ascii="Arial" w:hAnsi="Arial" w:cs="Arial"/>
              </w:rPr>
            </w:pPr>
          </w:p>
        </w:tc>
        <w:tc>
          <w:tcPr>
            <w:tcW w:w="1639" w:type="pct"/>
          </w:tcPr>
          <w:p w14:paraId="3B5FBFA4" w14:textId="77777777" w:rsidR="00666BAC" w:rsidRPr="00304047" w:rsidRDefault="00666BAC" w:rsidP="00666BAC">
            <w:pPr>
              <w:rPr>
                <w:rFonts w:ascii="Arial" w:hAnsi="Arial" w:cs="Arial"/>
              </w:rPr>
            </w:pPr>
          </w:p>
        </w:tc>
      </w:tr>
      <w:tr w:rsidR="00666BAC" w:rsidRPr="00304047" w14:paraId="4EED789E" w14:textId="77777777" w:rsidTr="00666BAC">
        <w:tc>
          <w:tcPr>
            <w:tcW w:w="1797" w:type="pct"/>
            <w:shd w:val="clear" w:color="auto" w:fill="auto"/>
          </w:tcPr>
          <w:p w14:paraId="15668B0D" w14:textId="503683BC" w:rsidR="00666BAC" w:rsidRPr="00304047" w:rsidRDefault="00666BAC" w:rsidP="00666BAC">
            <w:pPr>
              <w:rPr>
                <w:rFonts w:ascii="Arial" w:hAnsi="Arial" w:cs="Arial"/>
              </w:rPr>
            </w:pPr>
            <w:r>
              <w:rPr>
                <w:rFonts w:ascii="Arial" w:hAnsi="Arial" w:cs="Arial"/>
                <w:lang w:val="fr-BE"/>
              </w:rPr>
              <w:t>Semoir et/ou planteuse</w:t>
            </w:r>
          </w:p>
        </w:tc>
        <w:tc>
          <w:tcPr>
            <w:tcW w:w="547" w:type="pct"/>
            <w:shd w:val="clear" w:color="auto" w:fill="auto"/>
          </w:tcPr>
          <w:p w14:paraId="19F13C34" w14:textId="77777777" w:rsidR="00666BAC" w:rsidRPr="00304047" w:rsidRDefault="00666BAC" w:rsidP="00666BAC">
            <w:pPr>
              <w:rPr>
                <w:rFonts w:ascii="Arial" w:hAnsi="Arial" w:cs="Arial"/>
              </w:rPr>
            </w:pPr>
          </w:p>
        </w:tc>
        <w:tc>
          <w:tcPr>
            <w:tcW w:w="1017" w:type="pct"/>
          </w:tcPr>
          <w:p w14:paraId="404C80B6" w14:textId="77777777" w:rsidR="00666BAC" w:rsidRPr="00304047" w:rsidRDefault="00666BAC" w:rsidP="00666BAC">
            <w:pPr>
              <w:rPr>
                <w:rFonts w:ascii="Arial" w:hAnsi="Arial" w:cs="Arial"/>
              </w:rPr>
            </w:pPr>
          </w:p>
        </w:tc>
        <w:tc>
          <w:tcPr>
            <w:tcW w:w="1639" w:type="pct"/>
          </w:tcPr>
          <w:p w14:paraId="55F68053" w14:textId="77777777" w:rsidR="00666BAC" w:rsidRPr="00304047" w:rsidRDefault="00666BAC" w:rsidP="00666BAC">
            <w:pPr>
              <w:rPr>
                <w:rFonts w:ascii="Arial" w:hAnsi="Arial" w:cs="Arial"/>
              </w:rPr>
            </w:pPr>
          </w:p>
        </w:tc>
      </w:tr>
      <w:tr w:rsidR="00666BAC" w:rsidRPr="00304047" w14:paraId="74B6B2A3" w14:textId="77777777" w:rsidTr="00666BAC">
        <w:tc>
          <w:tcPr>
            <w:tcW w:w="1797" w:type="pct"/>
            <w:shd w:val="clear" w:color="auto" w:fill="auto"/>
          </w:tcPr>
          <w:p w14:paraId="07391580" w14:textId="09ED7086" w:rsidR="00666BAC" w:rsidRPr="00304047" w:rsidRDefault="00666BAC" w:rsidP="00666BAC">
            <w:pPr>
              <w:rPr>
                <w:rFonts w:ascii="Arial" w:hAnsi="Arial" w:cs="Arial"/>
              </w:rPr>
            </w:pPr>
            <w:r>
              <w:rPr>
                <w:rFonts w:ascii="Arial" w:hAnsi="Arial" w:cs="Arial"/>
                <w:lang w:val="fr-BE"/>
              </w:rPr>
              <w:t>Échelle</w:t>
            </w:r>
          </w:p>
        </w:tc>
        <w:tc>
          <w:tcPr>
            <w:tcW w:w="547" w:type="pct"/>
            <w:shd w:val="clear" w:color="auto" w:fill="auto"/>
          </w:tcPr>
          <w:p w14:paraId="33FA89A5" w14:textId="77777777" w:rsidR="00666BAC" w:rsidRPr="00304047" w:rsidRDefault="00666BAC" w:rsidP="00666BAC">
            <w:pPr>
              <w:rPr>
                <w:rFonts w:ascii="Arial" w:hAnsi="Arial" w:cs="Arial"/>
              </w:rPr>
            </w:pPr>
          </w:p>
        </w:tc>
        <w:tc>
          <w:tcPr>
            <w:tcW w:w="1017" w:type="pct"/>
          </w:tcPr>
          <w:p w14:paraId="65175E5A" w14:textId="77777777" w:rsidR="00666BAC" w:rsidRPr="00304047" w:rsidRDefault="00666BAC" w:rsidP="00666BAC">
            <w:pPr>
              <w:rPr>
                <w:rFonts w:ascii="Arial" w:hAnsi="Arial" w:cs="Arial"/>
              </w:rPr>
            </w:pPr>
          </w:p>
        </w:tc>
        <w:tc>
          <w:tcPr>
            <w:tcW w:w="1639" w:type="pct"/>
          </w:tcPr>
          <w:p w14:paraId="3225A5B6" w14:textId="77777777" w:rsidR="00666BAC" w:rsidRPr="00304047" w:rsidRDefault="00666BAC" w:rsidP="00666BAC">
            <w:pPr>
              <w:rPr>
                <w:rFonts w:ascii="Arial" w:hAnsi="Arial" w:cs="Arial"/>
              </w:rPr>
            </w:pPr>
          </w:p>
        </w:tc>
      </w:tr>
      <w:tr w:rsidR="00666BAC" w:rsidRPr="00304047" w14:paraId="1AA11A4B" w14:textId="77777777" w:rsidTr="00666BAC">
        <w:tc>
          <w:tcPr>
            <w:tcW w:w="1797" w:type="pct"/>
            <w:shd w:val="clear" w:color="auto" w:fill="auto"/>
          </w:tcPr>
          <w:p w14:paraId="1FF01120" w14:textId="7B07A55B" w:rsidR="00666BAC" w:rsidRPr="00304047" w:rsidRDefault="00666BAC" w:rsidP="00666BAC">
            <w:pPr>
              <w:rPr>
                <w:rFonts w:ascii="Arial" w:hAnsi="Arial" w:cs="Arial"/>
              </w:rPr>
            </w:pPr>
            <w:r>
              <w:rPr>
                <w:rFonts w:ascii="Arial" w:hAnsi="Arial" w:cs="Arial"/>
                <w:lang w:val="fr-BE"/>
              </w:rPr>
              <w:t>Autre équipement : ...</w:t>
            </w:r>
          </w:p>
        </w:tc>
        <w:tc>
          <w:tcPr>
            <w:tcW w:w="547" w:type="pct"/>
            <w:shd w:val="clear" w:color="auto" w:fill="auto"/>
          </w:tcPr>
          <w:p w14:paraId="57CDC07B" w14:textId="77777777" w:rsidR="00666BAC" w:rsidRPr="00304047" w:rsidRDefault="00666BAC" w:rsidP="00666BAC">
            <w:pPr>
              <w:rPr>
                <w:rFonts w:ascii="Arial" w:hAnsi="Arial" w:cs="Arial"/>
              </w:rPr>
            </w:pPr>
          </w:p>
        </w:tc>
        <w:tc>
          <w:tcPr>
            <w:tcW w:w="1017" w:type="pct"/>
          </w:tcPr>
          <w:p w14:paraId="23850846" w14:textId="77777777" w:rsidR="00666BAC" w:rsidRPr="00304047" w:rsidRDefault="00666BAC" w:rsidP="00666BAC">
            <w:pPr>
              <w:rPr>
                <w:rFonts w:ascii="Arial" w:hAnsi="Arial" w:cs="Arial"/>
              </w:rPr>
            </w:pPr>
          </w:p>
        </w:tc>
        <w:tc>
          <w:tcPr>
            <w:tcW w:w="1639" w:type="pct"/>
          </w:tcPr>
          <w:p w14:paraId="2F32018B" w14:textId="77777777" w:rsidR="00666BAC" w:rsidRPr="00304047" w:rsidRDefault="00666BAC" w:rsidP="00666BAC">
            <w:pPr>
              <w:rPr>
                <w:rFonts w:ascii="Arial" w:hAnsi="Arial" w:cs="Arial"/>
              </w:rPr>
            </w:pPr>
          </w:p>
        </w:tc>
      </w:tr>
      <w:tr w:rsidR="00666BAC" w:rsidRPr="00304047" w14:paraId="065D010C" w14:textId="77777777" w:rsidTr="00666BAC">
        <w:tc>
          <w:tcPr>
            <w:tcW w:w="1797" w:type="pct"/>
            <w:shd w:val="clear" w:color="auto" w:fill="auto"/>
          </w:tcPr>
          <w:p w14:paraId="317A77A1" w14:textId="3E9FB8EB" w:rsidR="00666BAC" w:rsidRPr="00304047" w:rsidRDefault="00666BAC" w:rsidP="00666BAC">
            <w:pPr>
              <w:rPr>
                <w:rFonts w:ascii="Arial" w:hAnsi="Arial" w:cs="Arial"/>
              </w:rPr>
            </w:pPr>
            <w:r>
              <w:rPr>
                <w:rFonts w:ascii="Arial" w:hAnsi="Arial" w:cs="Arial"/>
                <w:lang w:val="fr-BE"/>
              </w:rPr>
              <w:t>Autre équipement : ...</w:t>
            </w:r>
          </w:p>
        </w:tc>
        <w:tc>
          <w:tcPr>
            <w:tcW w:w="547" w:type="pct"/>
            <w:shd w:val="clear" w:color="auto" w:fill="auto"/>
          </w:tcPr>
          <w:p w14:paraId="424C20CC" w14:textId="77777777" w:rsidR="00666BAC" w:rsidRPr="00304047" w:rsidRDefault="00666BAC" w:rsidP="00666BAC">
            <w:pPr>
              <w:rPr>
                <w:rFonts w:ascii="Arial" w:hAnsi="Arial" w:cs="Arial"/>
              </w:rPr>
            </w:pPr>
          </w:p>
        </w:tc>
        <w:tc>
          <w:tcPr>
            <w:tcW w:w="1017" w:type="pct"/>
          </w:tcPr>
          <w:p w14:paraId="771CE22E" w14:textId="77777777" w:rsidR="00666BAC" w:rsidRPr="00304047" w:rsidRDefault="00666BAC" w:rsidP="00666BAC">
            <w:pPr>
              <w:rPr>
                <w:rFonts w:ascii="Arial" w:hAnsi="Arial" w:cs="Arial"/>
              </w:rPr>
            </w:pPr>
          </w:p>
        </w:tc>
        <w:tc>
          <w:tcPr>
            <w:tcW w:w="1639" w:type="pct"/>
          </w:tcPr>
          <w:p w14:paraId="2DC7F850" w14:textId="77777777" w:rsidR="00666BAC" w:rsidRPr="00304047" w:rsidRDefault="00666BAC" w:rsidP="00666BAC">
            <w:pPr>
              <w:rPr>
                <w:rFonts w:ascii="Arial" w:hAnsi="Arial" w:cs="Arial"/>
              </w:rPr>
            </w:pPr>
          </w:p>
        </w:tc>
      </w:tr>
      <w:tr w:rsidR="00666BAC" w:rsidRPr="00304047" w14:paraId="0087333B" w14:textId="77777777" w:rsidTr="00C108F8">
        <w:tc>
          <w:tcPr>
            <w:tcW w:w="5000" w:type="pct"/>
            <w:gridSpan w:val="4"/>
            <w:shd w:val="clear" w:color="auto" w:fill="auto"/>
          </w:tcPr>
          <w:p w14:paraId="3BDF4C84" w14:textId="7B259BBC" w:rsidR="00666BAC" w:rsidRPr="00304047" w:rsidRDefault="00666BAC" w:rsidP="00666BAC">
            <w:pPr>
              <w:rPr>
                <w:rFonts w:ascii="Arial" w:hAnsi="Arial" w:cs="Arial"/>
              </w:rPr>
            </w:pPr>
            <w:r>
              <w:rPr>
                <w:rFonts w:ascii="Arial" w:hAnsi="Arial" w:cs="Arial"/>
                <w:lang w:val="fr-BE"/>
              </w:rPr>
              <w:t>Produits</w:t>
            </w:r>
          </w:p>
        </w:tc>
      </w:tr>
      <w:tr w:rsidR="00666BAC" w:rsidRPr="00304047" w14:paraId="6E1C262B" w14:textId="77777777" w:rsidTr="00666BAC">
        <w:tc>
          <w:tcPr>
            <w:tcW w:w="1797" w:type="pct"/>
            <w:shd w:val="clear" w:color="auto" w:fill="auto"/>
          </w:tcPr>
          <w:p w14:paraId="1C7F3BBD" w14:textId="2F7E64A5" w:rsidR="00666BAC" w:rsidRPr="00304047" w:rsidRDefault="00666BAC" w:rsidP="00666BAC">
            <w:pPr>
              <w:rPr>
                <w:rFonts w:ascii="Arial" w:hAnsi="Arial" w:cs="Arial"/>
              </w:rPr>
            </w:pPr>
            <w:r>
              <w:rPr>
                <w:rFonts w:ascii="Arial" w:hAnsi="Arial" w:cs="Arial"/>
                <w:lang w:val="fr-BE"/>
              </w:rPr>
              <w:t>Biocides</w:t>
            </w:r>
          </w:p>
        </w:tc>
        <w:tc>
          <w:tcPr>
            <w:tcW w:w="547" w:type="pct"/>
            <w:shd w:val="clear" w:color="auto" w:fill="auto"/>
          </w:tcPr>
          <w:p w14:paraId="58237CA1" w14:textId="77777777" w:rsidR="00666BAC" w:rsidRPr="00304047" w:rsidRDefault="00666BAC" w:rsidP="00666BAC">
            <w:pPr>
              <w:rPr>
                <w:rFonts w:ascii="Arial" w:hAnsi="Arial" w:cs="Arial"/>
              </w:rPr>
            </w:pPr>
          </w:p>
        </w:tc>
        <w:tc>
          <w:tcPr>
            <w:tcW w:w="1017" w:type="pct"/>
          </w:tcPr>
          <w:p w14:paraId="12462C46" w14:textId="77777777" w:rsidR="00666BAC" w:rsidRPr="00304047" w:rsidRDefault="00666BAC" w:rsidP="00666BAC">
            <w:pPr>
              <w:rPr>
                <w:rFonts w:ascii="Arial" w:hAnsi="Arial" w:cs="Arial"/>
              </w:rPr>
            </w:pPr>
          </w:p>
        </w:tc>
        <w:tc>
          <w:tcPr>
            <w:tcW w:w="1639" w:type="pct"/>
          </w:tcPr>
          <w:p w14:paraId="3028788C" w14:textId="77777777" w:rsidR="00666BAC" w:rsidRPr="00304047" w:rsidRDefault="00666BAC" w:rsidP="00666BAC">
            <w:pPr>
              <w:rPr>
                <w:rFonts w:ascii="Arial" w:hAnsi="Arial" w:cs="Arial"/>
              </w:rPr>
            </w:pPr>
          </w:p>
        </w:tc>
      </w:tr>
      <w:tr w:rsidR="00666BAC" w:rsidRPr="00304047" w14:paraId="1A77028C" w14:textId="77777777" w:rsidTr="00666BAC">
        <w:tc>
          <w:tcPr>
            <w:tcW w:w="1797" w:type="pct"/>
            <w:shd w:val="clear" w:color="auto" w:fill="auto"/>
          </w:tcPr>
          <w:p w14:paraId="48F13D0D" w14:textId="3E0A9F7D" w:rsidR="00666BAC" w:rsidRPr="00304047" w:rsidRDefault="00666BAC" w:rsidP="00666BAC">
            <w:pPr>
              <w:rPr>
                <w:rFonts w:ascii="Arial" w:hAnsi="Arial" w:cs="Arial"/>
              </w:rPr>
            </w:pPr>
            <w:r>
              <w:rPr>
                <w:rFonts w:ascii="Arial" w:hAnsi="Arial" w:cs="Arial"/>
                <w:lang w:val="fr-BE"/>
              </w:rPr>
              <w:t>Produits phytopharmaceutiques</w:t>
            </w:r>
          </w:p>
        </w:tc>
        <w:tc>
          <w:tcPr>
            <w:tcW w:w="547" w:type="pct"/>
            <w:shd w:val="clear" w:color="auto" w:fill="auto"/>
          </w:tcPr>
          <w:p w14:paraId="69BFF842" w14:textId="77777777" w:rsidR="00666BAC" w:rsidRPr="00304047" w:rsidRDefault="00666BAC" w:rsidP="00666BAC">
            <w:pPr>
              <w:rPr>
                <w:rFonts w:ascii="Arial" w:hAnsi="Arial" w:cs="Arial"/>
              </w:rPr>
            </w:pPr>
          </w:p>
        </w:tc>
        <w:tc>
          <w:tcPr>
            <w:tcW w:w="1017" w:type="pct"/>
          </w:tcPr>
          <w:p w14:paraId="5472E067" w14:textId="77777777" w:rsidR="00666BAC" w:rsidRDefault="00666BAC" w:rsidP="00666BAC">
            <w:pPr>
              <w:rPr>
                <w:rFonts w:ascii="Arial" w:hAnsi="Arial" w:cs="Arial"/>
              </w:rPr>
            </w:pPr>
          </w:p>
          <w:p w14:paraId="62EB4870" w14:textId="5617BEAF" w:rsidR="00666BAC" w:rsidRPr="00304047" w:rsidRDefault="00666BAC" w:rsidP="00666BAC">
            <w:pPr>
              <w:rPr>
                <w:rFonts w:ascii="Arial" w:hAnsi="Arial" w:cs="Arial"/>
              </w:rPr>
            </w:pPr>
            <w:r>
              <w:rPr>
                <w:rFonts w:ascii="Arial" w:hAnsi="Arial" w:cs="Arial"/>
                <w:lang w:val="fr-BE"/>
              </w:rPr>
              <w:t>(aussi DOC 39)</w:t>
            </w:r>
          </w:p>
        </w:tc>
        <w:tc>
          <w:tcPr>
            <w:tcW w:w="1639" w:type="pct"/>
          </w:tcPr>
          <w:p w14:paraId="304E4E7B" w14:textId="77777777" w:rsidR="00666BAC" w:rsidRPr="00304047" w:rsidRDefault="00666BAC" w:rsidP="00666BAC">
            <w:pPr>
              <w:rPr>
                <w:rFonts w:ascii="Arial" w:hAnsi="Arial" w:cs="Arial"/>
              </w:rPr>
            </w:pPr>
          </w:p>
        </w:tc>
      </w:tr>
      <w:tr w:rsidR="00666BAC" w:rsidRPr="00304047" w14:paraId="7B957A06" w14:textId="77777777" w:rsidTr="00666BAC">
        <w:tc>
          <w:tcPr>
            <w:tcW w:w="1797" w:type="pct"/>
            <w:shd w:val="clear" w:color="auto" w:fill="auto"/>
          </w:tcPr>
          <w:p w14:paraId="62A97406" w14:textId="2B46786D" w:rsidR="00666BAC" w:rsidRPr="00304047" w:rsidRDefault="00666BAC" w:rsidP="00666BAC">
            <w:pPr>
              <w:rPr>
                <w:rFonts w:ascii="Arial" w:hAnsi="Arial" w:cs="Arial"/>
              </w:rPr>
            </w:pPr>
            <w:r>
              <w:rPr>
                <w:rFonts w:ascii="Arial" w:hAnsi="Arial" w:cs="Arial"/>
                <w:lang w:val="fr-BE"/>
              </w:rPr>
              <w:t>Combustibles</w:t>
            </w:r>
          </w:p>
        </w:tc>
        <w:tc>
          <w:tcPr>
            <w:tcW w:w="547" w:type="pct"/>
            <w:shd w:val="clear" w:color="auto" w:fill="auto"/>
          </w:tcPr>
          <w:p w14:paraId="19D4E8BE" w14:textId="77777777" w:rsidR="00666BAC" w:rsidRPr="00304047" w:rsidRDefault="00666BAC" w:rsidP="00666BAC">
            <w:pPr>
              <w:rPr>
                <w:rFonts w:ascii="Arial" w:hAnsi="Arial" w:cs="Arial"/>
              </w:rPr>
            </w:pPr>
          </w:p>
        </w:tc>
        <w:tc>
          <w:tcPr>
            <w:tcW w:w="1017" w:type="pct"/>
          </w:tcPr>
          <w:p w14:paraId="74BCED37" w14:textId="77777777" w:rsidR="00666BAC" w:rsidRPr="00304047" w:rsidRDefault="00666BAC" w:rsidP="00666BAC">
            <w:pPr>
              <w:rPr>
                <w:rFonts w:ascii="Arial" w:hAnsi="Arial" w:cs="Arial"/>
              </w:rPr>
            </w:pPr>
          </w:p>
        </w:tc>
        <w:tc>
          <w:tcPr>
            <w:tcW w:w="1639" w:type="pct"/>
          </w:tcPr>
          <w:p w14:paraId="09564B52" w14:textId="77777777" w:rsidR="00666BAC" w:rsidRPr="00304047" w:rsidRDefault="00666BAC" w:rsidP="00666BAC">
            <w:pPr>
              <w:rPr>
                <w:rFonts w:ascii="Arial" w:hAnsi="Arial" w:cs="Arial"/>
              </w:rPr>
            </w:pPr>
          </w:p>
        </w:tc>
      </w:tr>
      <w:tr w:rsidR="00666BAC" w:rsidRPr="00304047" w14:paraId="294AC4E6" w14:textId="77777777" w:rsidTr="00666BAC">
        <w:tc>
          <w:tcPr>
            <w:tcW w:w="1797" w:type="pct"/>
            <w:shd w:val="clear" w:color="auto" w:fill="auto"/>
          </w:tcPr>
          <w:p w14:paraId="54994702" w14:textId="4FAFA71D" w:rsidR="00666BAC" w:rsidRPr="00304047" w:rsidRDefault="00666BAC" w:rsidP="00666BAC">
            <w:pPr>
              <w:rPr>
                <w:rFonts w:ascii="Arial" w:hAnsi="Arial" w:cs="Arial"/>
              </w:rPr>
            </w:pPr>
            <w:r>
              <w:rPr>
                <w:rFonts w:ascii="Arial" w:hAnsi="Arial" w:cs="Arial"/>
                <w:lang w:val="fr-BE"/>
              </w:rPr>
              <w:t>Engrais</w:t>
            </w:r>
          </w:p>
        </w:tc>
        <w:tc>
          <w:tcPr>
            <w:tcW w:w="547" w:type="pct"/>
            <w:shd w:val="clear" w:color="auto" w:fill="auto"/>
          </w:tcPr>
          <w:p w14:paraId="1745F564" w14:textId="77777777" w:rsidR="00666BAC" w:rsidRPr="00304047" w:rsidRDefault="00666BAC" w:rsidP="00666BAC">
            <w:pPr>
              <w:rPr>
                <w:rFonts w:ascii="Arial" w:hAnsi="Arial" w:cs="Arial"/>
              </w:rPr>
            </w:pPr>
          </w:p>
        </w:tc>
        <w:tc>
          <w:tcPr>
            <w:tcW w:w="1017" w:type="pct"/>
          </w:tcPr>
          <w:p w14:paraId="1045ACB4" w14:textId="77777777" w:rsidR="00666BAC" w:rsidRPr="00304047" w:rsidRDefault="00666BAC" w:rsidP="00666BAC">
            <w:pPr>
              <w:rPr>
                <w:rFonts w:ascii="Arial" w:hAnsi="Arial" w:cs="Arial"/>
              </w:rPr>
            </w:pPr>
          </w:p>
        </w:tc>
        <w:tc>
          <w:tcPr>
            <w:tcW w:w="1639" w:type="pct"/>
          </w:tcPr>
          <w:p w14:paraId="289685D7" w14:textId="77777777" w:rsidR="00666BAC" w:rsidRPr="00304047" w:rsidRDefault="00666BAC" w:rsidP="00666BAC">
            <w:pPr>
              <w:rPr>
                <w:rFonts w:ascii="Arial" w:hAnsi="Arial" w:cs="Arial"/>
              </w:rPr>
            </w:pPr>
          </w:p>
        </w:tc>
      </w:tr>
      <w:tr w:rsidR="00666BAC" w:rsidRPr="00304047" w14:paraId="41BF4370" w14:textId="77777777" w:rsidTr="00666BAC">
        <w:tc>
          <w:tcPr>
            <w:tcW w:w="1797" w:type="pct"/>
            <w:shd w:val="clear" w:color="auto" w:fill="auto"/>
          </w:tcPr>
          <w:p w14:paraId="3470689F" w14:textId="5620DBDD" w:rsidR="00666BAC" w:rsidRPr="00304047" w:rsidRDefault="00666BAC" w:rsidP="00666BAC">
            <w:pPr>
              <w:rPr>
                <w:rFonts w:ascii="Arial" w:hAnsi="Arial" w:cs="Arial"/>
              </w:rPr>
            </w:pPr>
            <w:r>
              <w:rPr>
                <w:rFonts w:ascii="Arial" w:hAnsi="Arial" w:cs="Arial"/>
                <w:lang w:val="fr-BE"/>
              </w:rPr>
              <w:t>Produits d'entretien</w:t>
            </w:r>
          </w:p>
        </w:tc>
        <w:tc>
          <w:tcPr>
            <w:tcW w:w="547" w:type="pct"/>
            <w:shd w:val="clear" w:color="auto" w:fill="auto"/>
          </w:tcPr>
          <w:p w14:paraId="576A7706" w14:textId="77777777" w:rsidR="00666BAC" w:rsidRPr="00304047" w:rsidRDefault="00666BAC" w:rsidP="00666BAC">
            <w:pPr>
              <w:rPr>
                <w:rFonts w:ascii="Arial" w:hAnsi="Arial" w:cs="Arial"/>
              </w:rPr>
            </w:pPr>
          </w:p>
        </w:tc>
        <w:tc>
          <w:tcPr>
            <w:tcW w:w="1017" w:type="pct"/>
          </w:tcPr>
          <w:p w14:paraId="666B02D8" w14:textId="77777777" w:rsidR="00666BAC" w:rsidRPr="00304047" w:rsidRDefault="00666BAC" w:rsidP="00666BAC">
            <w:pPr>
              <w:rPr>
                <w:rFonts w:ascii="Arial" w:hAnsi="Arial" w:cs="Arial"/>
              </w:rPr>
            </w:pPr>
          </w:p>
        </w:tc>
        <w:tc>
          <w:tcPr>
            <w:tcW w:w="1639" w:type="pct"/>
          </w:tcPr>
          <w:p w14:paraId="63E0364F" w14:textId="77777777" w:rsidR="00666BAC" w:rsidRPr="00304047" w:rsidRDefault="00666BAC" w:rsidP="00666BAC">
            <w:pPr>
              <w:rPr>
                <w:rFonts w:ascii="Arial" w:hAnsi="Arial" w:cs="Arial"/>
              </w:rPr>
            </w:pPr>
          </w:p>
        </w:tc>
      </w:tr>
      <w:tr w:rsidR="00666BAC" w:rsidRPr="00304047" w14:paraId="63E07E27" w14:textId="77777777" w:rsidTr="00666BAC">
        <w:tc>
          <w:tcPr>
            <w:tcW w:w="1797" w:type="pct"/>
            <w:shd w:val="clear" w:color="auto" w:fill="auto"/>
            <w:vAlign w:val="center"/>
          </w:tcPr>
          <w:p w14:paraId="618AF22F" w14:textId="1776A11D" w:rsidR="00666BAC" w:rsidRPr="00304047" w:rsidRDefault="00666BAC" w:rsidP="00666BAC">
            <w:pPr>
              <w:rPr>
                <w:rFonts w:ascii="Arial" w:hAnsi="Arial" w:cs="Arial"/>
              </w:rPr>
            </w:pPr>
            <w:r>
              <w:rPr>
                <w:rFonts w:ascii="Arial" w:hAnsi="Arial" w:cs="Arial"/>
                <w:lang w:val="fr-BE"/>
              </w:rPr>
              <w:t>Désinfectants</w:t>
            </w:r>
          </w:p>
        </w:tc>
        <w:tc>
          <w:tcPr>
            <w:tcW w:w="547" w:type="pct"/>
            <w:shd w:val="clear" w:color="auto" w:fill="auto"/>
          </w:tcPr>
          <w:p w14:paraId="2A79CE64" w14:textId="77777777" w:rsidR="00666BAC" w:rsidRPr="00304047" w:rsidRDefault="00666BAC" w:rsidP="00666BAC">
            <w:pPr>
              <w:rPr>
                <w:rFonts w:ascii="Arial" w:hAnsi="Arial" w:cs="Arial"/>
              </w:rPr>
            </w:pPr>
          </w:p>
        </w:tc>
        <w:tc>
          <w:tcPr>
            <w:tcW w:w="1017" w:type="pct"/>
          </w:tcPr>
          <w:p w14:paraId="1DA180D7" w14:textId="77777777" w:rsidR="00666BAC" w:rsidRPr="00304047" w:rsidRDefault="00666BAC" w:rsidP="00666BAC">
            <w:pPr>
              <w:rPr>
                <w:rFonts w:ascii="Arial" w:hAnsi="Arial" w:cs="Arial"/>
              </w:rPr>
            </w:pPr>
          </w:p>
        </w:tc>
        <w:tc>
          <w:tcPr>
            <w:tcW w:w="1639" w:type="pct"/>
          </w:tcPr>
          <w:p w14:paraId="5D6EEFC8" w14:textId="77777777" w:rsidR="00666BAC" w:rsidRPr="00304047" w:rsidRDefault="00666BAC" w:rsidP="00666BAC">
            <w:pPr>
              <w:rPr>
                <w:rFonts w:ascii="Arial" w:hAnsi="Arial" w:cs="Arial"/>
              </w:rPr>
            </w:pPr>
          </w:p>
        </w:tc>
      </w:tr>
      <w:tr w:rsidR="00666BAC" w:rsidRPr="00304047" w14:paraId="7689D7C4" w14:textId="77777777" w:rsidTr="00666BAC">
        <w:tc>
          <w:tcPr>
            <w:tcW w:w="1797" w:type="pct"/>
            <w:shd w:val="clear" w:color="auto" w:fill="auto"/>
          </w:tcPr>
          <w:p w14:paraId="3654874B" w14:textId="1A8ECCAA" w:rsidR="00666BAC" w:rsidRPr="00304047" w:rsidRDefault="00666BAC" w:rsidP="00666BAC">
            <w:pPr>
              <w:rPr>
                <w:rFonts w:ascii="Arial" w:hAnsi="Arial" w:cs="Arial"/>
              </w:rPr>
            </w:pPr>
            <w:r>
              <w:rPr>
                <w:rFonts w:ascii="Arial" w:hAnsi="Arial" w:cs="Arial"/>
                <w:lang w:val="fr-BE"/>
              </w:rPr>
              <w:t>Autre produit : ...</w:t>
            </w:r>
          </w:p>
        </w:tc>
        <w:tc>
          <w:tcPr>
            <w:tcW w:w="547" w:type="pct"/>
            <w:shd w:val="clear" w:color="auto" w:fill="auto"/>
          </w:tcPr>
          <w:p w14:paraId="63D71C04" w14:textId="77777777" w:rsidR="00666BAC" w:rsidRPr="00304047" w:rsidRDefault="00666BAC" w:rsidP="00666BAC">
            <w:pPr>
              <w:rPr>
                <w:rFonts w:ascii="Arial" w:hAnsi="Arial" w:cs="Arial"/>
              </w:rPr>
            </w:pPr>
          </w:p>
        </w:tc>
        <w:tc>
          <w:tcPr>
            <w:tcW w:w="1017" w:type="pct"/>
          </w:tcPr>
          <w:p w14:paraId="2980ACCE" w14:textId="77777777" w:rsidR="00666BAC" w:rsidRPr="00304047" w:rsidRDefault="00666BAC" w:rsidP="00666BAC">
            <w:pPr>
              <w:rPr>
                <w:rFonts w:ascii="Arial" w:hAnsi="Arial" w:cs="Arial"/>
              </w:rPr>
            </w:pPr>
          </w:p>
        </w:tc>
        <w:tc>
          <w:tcPr>
            <w:tcW w:w="1639" w:type="pct"/>
          </w:tcPr>
          <w:p w14:paraId="6ABCAFE8" w14:textId="77777777" w:rsidR="00666BAC" w:rsidRPr="00304047" w:rsidRDefault="00666BAC" w:rsidP="00666BAC">
            <w:pPr>
              <w:rPr>
                <w:rFonts w:ascii="Arial" w:hAnsi="Arial" w:cs="Arial"/>
              </w:rPr>
            </w:pPr>
          </w:p>
        </w:tc>
      </w:tr>
      <w:tr w:rsidR="00666BAC" w:rsidRPr="00304047" w14:paraId="2C795B8C" w14:textId="77777777" w:rsidTr="00666BAC">
        <w:tc>
          <w:tcPr>
            <w:tcW w:w="1797" w:type="pct"/>
            <w:shd w:val="clear" w:color="auto" w:fill="auto"/>
          </w:tcPr>
          <w:p w14:paraId="2127801A" w14:textId="2210BE49" w:rsidR="00666BAC" w:rsidRPr="00304047" w:rsidRDefault="00666BAC" w:rsidP="00666BAC">
            <w:pPr>
              <w:rPr>
                <w:rFonts w:ascii="Arial" w:hAnsi="Arial" w:cs="Arial"/>
              </w:rPr>
            </w:pPr>
            <w:r>
              <w:rPr>
                <w:rFonts w:ascii="Arial" w:hAnsi="Arial" w:cs="Arial"/>
                <w:lang w:val="fr-BE"/>
              </w:rPr>
              <w:t>Autre produit : ...</w:t>
            </w:r>
          </w:p>
        </w:tc>
        <w:tc>
          <w:tcPr>
            <w:tcW w:w="547" w:type="pct"/>
            <w:shd w:val="clear" w:color="auto" w:fill="auto"/>
          </w:tcPr>
          <w:p w14:paraId="036A2FB4" w14:textId="77777777" w:rsidR="00666BAC" w:rsidRPr="00304047" w:rsidRDefault="00666BAC" w:rsidP="00666BAC">
            <w:pPr>
              <w:rPr>
                <w:rFonts w:ascii="Arial" w:hAnsi="Arial" w:cs="Arial"/>
              </w:rPr>
            </w:pPr>
          </w:p>
        </w:tc>
        <w:tc>
          <w:tcPr>
            <w:tcW w:w="1017" w:type="pct"/>
          </w:tcPr>
          <w:p w14:paraId="5D56654F" w14:textId="77777777" w:rsidR="00666BAC" w:rsidRPr="00304047" w:rsidRDefault="00666BAC" w:rsidP="00666BAC">
            <w:pPr>
              <w:rPr>
                <w:rFonts w:ascii="Arial" w:hAnsi="Arial" w:cs="Arial"/>
              </w:rPr>
            </w:pPr>
          </w:p>
        </w:tc>
        <w:tc>
          <w:tcPr>
            <w:tcW w:w="1639" w:type="pct"/>
          </w:tcPr>
          <w:p w14:paraId="3CDED942" w14:textId="77777777" w:rsidR="00666BAC" w:rsidRPr="00304047" w:rsidRDefault="00666BAC" w:rsidP="00666BAC">
            <w:pPr>
              <w:rPr>
                <w:rFonts w:ascii="Arial" w:hAnsi="Arial" w:cs="Arial"/>
              </w:rPr>
            </w:pPr>
          </w:p>
        </w:tc>
      </w:tr>
      <w:tr w:rsidR="00666BAC" w:rsidRPr="00304047" w14:paraId="2EEE92D7" w14:textId="77777777" w:rsidTr="00C108F8">
        <w:tc>
          <w:tcPr>
            <w:tcW w:w="5000" w:type="pct"/>
            <w:gridSpan w:val="4"/>
            <w:shd w:val="clear" w:color="auto" w:fill="auto"/>
          </w:tcPr>
          <w:p w14:paraId="667EF0F3" w14:textId="5249AE9A" w:rsidR="00666BAC" w:rsidRPr="00304047" w:rsidRDefault="00666BAC" w:rsidP="00666BAC">
            <w:pPr>
              <w:rPr>
                <w:rFonts w:ascii="Arial" w:hAnsi="Arial" w:cs="Arial"/>
              </w:rPr>
            </w:pPr>
            <w:r>
              <w:rPr>
                <w:rFonts w:ascii="Arial" w:hAnsi="Arial" w:cs="Arial"/>
                <w:lang w:val="fr-BE"/>
              </w:rPr>
              <w:t>Facteurs environnementaux</w:t>
            </w:r>
          </w:p>
        </w:tc>
      </w:tr>
      <w:tr w:rsidR="00666BAC" w:rsidRPr="00304047" w14:paraId="22F6BDAE" w14:textId="77777777" w:rsidTr="00666BAC">
        <w:tc>
          <w:tcPr>
            <w:tcW w:w="1797" w:type="pct"/>
            <w:shd w:val="clear" w:color="auto" w:fill="auto"/>
          </w:tcPr>
          <w:p w14:paraId="1436DD11" w14:textId="2011A38E" w:rsidR="00666BAC" w:rsidRPr="00304047" w:rsidRDefault="00666BAC" w:rsidP="00666BAC">
            <w:pPr>
              <w:rPr>
                <w:rFonts w:ascii="Arial" w:hAnsi="Arial" w:cs="Arial"/>
              </w:rPr>
            </w:pPr>
            <w:r>
              <w:rPr>
                <w:rFonts w:ascii="Arial" w:hAnsi="Arial" w:cs="Arial"/>
                <w:lang w:val="fr-BE"/>
              </w:rPr>
              <w:t>Bruit</w:t>
            </w:r>
          </w:p>
        </w:tc>
        <w:tc>
          <w:tcPr>
            <w:tcW w:w="547" w:type="pct"/>
            <w:shd w:val="clear" w:color="auto" w:fill="auto"/>
          </w:tcPr>
          <w:p w14:paraId="17CBA0DB" w14:textId="77777777" w:rsidR="00666BAC" w:rsidRPr="00304047" w:rsidRDefault="00666BAC" w:rsidP="00666BAC">
            <w:pPr>
              <w:rPr>
                <w:rFonts w:ascii="Arial" w:hAnsi="Arial" w:cs="Arial"/>
              </w:rPr>
            </w:pPr>
          </w:p>
        </w:tc>
        <w:tc>
          <w:tcPr>
            <w:tcW w:w="1017" w:type="pct"/>
          </w:tcPr>
          <w:p w14:paraId="74E77754" w14:textId="77777777" w:rsidR="00666BAC" w:rsidRPr="00304047" w:rsidRDefault="00666BAC" w:rsidP="00666BAC">
            <w:pPr>
              <w:rPr>
                <w:rFonts w:ascii="Arial" w:hAnsi="Arial" w:cs="Arial"/>
              </w:rPr>
            </w:pPr>
          </w:p>
        </w:tc>
        <w:tc>
          <w:tcPr>
            <w:tcW w:w="1639" w:type="pct"/>
          </w:tcPr>
          <w:p w14:paraId="521171D4" w14:textId="77777777" w:rsidR="00666BAC" w:rsidRPr="00304047" w:rsidRDefault="00666BAC" w:rsidP="00666BAC">
            <w:pPr>
              <w:rPr>
                <w:rFonts w:ascii="Arial" w:hAnsi="Arial" w:cs="Arial"/>
              </w:rPr>
            </w:pPr>
          </w:p>
        </w:tc>
      </w:tr>
      <w:tr w:rsidR="00666BAC" w:rsidRPr="00304047" w14:paraId="3BB24230" w14:textId="77777777" w:rsidTr="00666BAC">
        <w:tc>
          <w:tcPr>
            <w:tcW w:w="1797" w:type="pct"/>
            <w:shd w:val="clear" w:color="auto" w:fill="auto"/>
          </w:tcPr>
          <w:p w14:paraId="6ED7905A" w14:textId="5509BCC1" w:rsidR="00666BAC" w:rsidRDefault="00666BAC" w:rsidP="00666BAC">
            <w:pPr>
              <w:rPr>
                <w:rFonts w:ascii="Arial" w:hAnsi="Arial" w:cs="Arial"/>
              </w:rPr>
            </w:pPr>
            <w:r>
              <w:rPr>
                <w:rFonts w:ascii="Arial" w:hAnsi="Arial" w:cs="Arial"/>
                <w:lang w:val="fr-BE"/>
              </w:rPr>
              <w:t>Poussière</w:t>
            </w:r>
          </w:p>
        </w:tc>
        <w:tc>
          <w:tcPr>
            <w:tcW w:w="547" w:type="pct"/>
            <w:shd w:val="clear" w:color="auto" w:fill="auto"/>
          </w:tcPr>
          <w:p w14:paraId="5EC9CC39" w14:textId="77777777" w:rsidR="00666BAC" w:rsidRPr="00304047" w:rsidRDefault="00666BAC" w:rsidP="00666BAC">
            <w:pPr>
              <w:rPr>
                <w:rFonts w:ascii="Arial" w:hAnsi="Arial" w:cs="Arial"/>
              </w:rPr>
            </w:pPr>
          </w:p>
        </w:tc>
        <w:tc>
          <w:tcPr>
            <w:tcW w:w="1017" w:type="pct"/>
          </w:tcPr>
          <w:p w14:paraId="35972E49" w14:textId="77777777" w:rsidR="00666BAC" w:rsidRPr="00304047" w:rsidRDefault="00666BAC" w:rsidP="00666BAC">
            <w:pPr>
              <w:rPr>
                <w:rFonts w:ascii="Arial" w:hAnsi="Arial" w:cs="Arial"/>
              </w:rPr>
            </w:pPr>
          </w:p>
        </w:tc>
        <w:tc>
          <w:tcPr>
            <w:tcW w:w="1639" w:type="pct"/>
          </w:tcPr>
          <w:p w14:paraId="3AAAAE93" w14:textId="77777777" w:rsidR="00666BAC" w:rsidRPr="00304047" w:rsidRDefault="00666BAC" w:rsidP="00666BAC">
            <w:pPr>
              <w:rPr>
                <w:rFonts w:ascii="Arial" w:hAnsi="Arial" w:cs="Arial"/>
              </w:rPr>
            </w:pPr>
          </w:p>
        </w:tc>
      </w:tr>
      <w:tr w:rsidR="00666BAC" w:rsidRPr="00304047" w14:paraId="632B4F88" w14:textId="77777777" w:rsidTr="00666BAC">
        <w:tc>
          <w:tcPr>
            <w:tcW w:w="1797" w:type="pct"/>
            <w:shd w:val="clear" w:color="auto" w:fill="auto"/>
          </w:tcPr>
          <w:p w14:paraId="40A1EE33" w14:textId="67CFAF7F" w:rsidR="00666BAC" w:rsidRDefault="00666BAC" w:rsidP="00666BAC">
            <w:pPr>
              <w:rPr>
                <w:rFonts w:ascii="Arial" w:hAnsi="Arial" w:cs="Arial"/>
              </w:rPr>
            </w:pPr>
            <w:r>
              <w:rPr>
                <w:rFonts w:ascii="Arial" w:hAnsi="Arial" w:cs="Arial"/>
                <w:lang w:val="fr-BE"/>
              </w:rPr>
              <w:t>Vibrations</w:t>
            </w:r>
          </w:p>
        </w:tc>
        <w:tc>
          <w:tcPr>
            <w:tcW w:w="547" w:type="pct"/>
            <w:shd w:val="clear" w:color="auto" w:fill="auto"/>
          </w:tcPr>
          <w:p w14:paraId="1F3BEE4D" w14:textId="77777777" w:rsidR="00666BAC" w:rsidRPr="00304047" w:rsidRDefault="00666BAC" w:rsidP="00666BAC">
            <w:pPr>
              <w:rPr>
                <w:rFonts w:ascii="Arial" w:hAnsi="Arial" w:cs="Arial"/>
              </w:rPr>
            </w:pPr>
          </w:p>
        </w:tc>
        <w:tc>
          <w:tcPr>
            <w:tcW w:w="1017" w:type="pct"/>
          </w:tcPr>
          <w:p w14:paraId="7964C921" w14:textId="77777777" w:rsidR="00666BAC" w:rsidRPr="00304047" w:rsidRDefault="00666BAC" w:rsidP="00666BAC">
            <w:pPr>
              <w:rPr>
                <w:rFonts w:ascii="Arial" w:hAnsi="Arial" w:cs="Arial"/>
              </w:rPr>
            </w:pPr>
          </w:p>
        </w:tc>
        <w:tc>
          <w:tcPr>
            <w:tcW w:w="1639" w:type="pct"/>
          </w:tcPr>
          <w:p w14:paraId="06AC64B4" w14:textId="77777777" w:rsidR="00666BAC" w:rsidRPr="00304047" w:rsidRDefault="00666BAC" w:rsidP="00666BAC">
            <w:pPr>
              <w:rPr>
                <w:rFonts w:ascii="Arial" w:hAnsi="Arial" w:cs="Arial"/>
              </w:rPr>
            </w:pPr>
          </w:p>
        </w:tc>
      </w:tr>
      <w:tr w:rsidR="00666BAC" w:rsidRPr="00304047" w14:paraId="5A7F78EA" w14:textId="77777777" w:rsidTr="00666BAC">
        <w:tc>
          <w:tcPr>
            <w:tcW w:w="1797" w:type="pct"/>
            <w:shd w:val="clear" w:color="auto" w:fill="auto"/>
          </w:tcPr>
          <w:p w14:paraId="0F971104" w14:textId="1BAC4740" w:rsidR="00666BAC" w:rsidRDefault="00666BAC" w:rsidP="00666BAC">
            <w:pPr>
              <w:rPr>
                <w:rFonts w:ascii="Arial" w:hAnsi="Arial" w:cs="Arial"/>
              </w:rPr>
            </w:pPr>
            <w:r>
              <w:rPr>
                <w:rFonts w:ascii="Arial" w:hAnsi="Arial" w:cs="Arial"/>
                <w:lang w:val="fr-BE"/>
              </w:rPr>
              <w:t>Température extérieure</w:t>
            </w:r>
          </w:p>
        </w:tc>
        <w:tc>
          <w:tcPr>
            <w:tcW w:w="547" w:type="pct"/>
            <w:shd w:val="clear" w:color="auto" w:fill="auto"/>
          </w:tcPr>
          <w:p w14:paraId="31747C8D" w14:textId="77777777" w:rsidR="00666BAC" w:rsidRPr="00304047" w:rsidRDefault="00666BAC" w:rsidP="00666BAC">
            <w:pPr>
              <w:rPr>
                <w:rFonts w:ascii="Arial" w:hAnsi="Arial" w:cs="Arial"/>
              </w:rPr>
            </w:pPr>
          </w:p>
        </w:tc>
        <w:tc>
          <w:tcPr>
            <w:tcW w:w="1017" w:type="pct"/>
          </w:tcPr>
          <w:p w14:paraId="4B5F1549" w14:textId="77777777" w:rsidR="00666BAC" w:rsidRPr="00304047" w:rsidRDefault="00666BAC" w:rsidP="00666BAC">
            <w:pPr>
              <w:rPr>
                <w:rFonts w:ascii="Arial" w:hAnsi="Arial" w:cs="Arial"/>
              </w:rPr>
            </w:pPr>
          </w:p>
        </w:tc>
        <w:tc>
          <w:tcPr>
            <w:tcW w:w="1639" w:type="pct"/>
          </w:tcPr>
          <w:p w14:paraId="7DDA98F6" w14:textId="77777777" w:rsidR="00666BAC" w:rsidRPr="00304047" w:rsidRDefault="00666BAC" w:rsidP="00666BAC">
            <w:pPr>
              <w:rPr>
                <w:rFonts w:ascii="Arial" w:hAnsi="Arial" w:cs="Arial"/>
              </w:rPr>
            </w:pPr>
          </w:p>
        </w:tc>
      </w:tr>
      <w:tr w:rsidR="00AA0B6A" w:rsidRPr="00304047" w14:paraId="0F3EBD9E" w14:textId="77777777" w:rsidTr="00AA0B6A">
        <w:tc>
          <w:tcPr>
            <w:tcW w:w="5000" w:type="pct"/>
            <w:gridSpan w:val="4"/>
            <w:shd w:val="clear" w:color="auto" w:fill="auto"/>
          </w:tcPr>
          <w:p w14:paraId="79AA2447" w14:textId="0C561BC3" w:rsidR="00AA0B6A" w:rsidRPr="00304047" w:rsidRDefault="00AA0B6A" w:rsidP="00666BAC">
            <w:pPr>
              <w:rPr>
                <w:rFonts w:ascii="Arial" w:hAnsi="Arial" w:cs="Arial"/>
              </w:rPr>
            </w:pPr>
            <w:r>
              <w:rPr>
                <w:rFonts w:ascii="Arial" w:hAnsi="Arial" w:cs="Arial"/>
                <w:lang w:val="fr-BE"/>
              </w:rPr>
              <w:t>Emploi</w:t>
            </w:r>
          </w:p>
        </w:tc>
      </w:tr>
      <w:tr w:rsidR="00AA0B6A" w:rsidRPr="00304047" w14:paraId="2E0220A9" w14:textId="77777777" w:rsidTr="00666BAC">
        <w:tc>
          <w:tcPr>
            <w:tcW w:w="1797" w:type="pct"/>
            <w:shd w:val="clear" w:color="auto" w:fill="auto"/>
          </w:tcPr>
          <w:p w14:paraId="40238F3F" w14:textId="4CB7240B" w:rsidR="00AA0B6A" w:rsidRDefault="00AA0B6A" w:rsidP="00666BAC">
            <w:pPr>
              <w:rPr>
                <w:rFonts w:ascii="Arial" w:hAnsi="Arial" w:cs="Arial"/>
                <w:lang w:val="fr-BE"/>
              </w:rPr>
            </w:pPr>
            <w:r>
              <w:rPr>
                <w:rFonts w:ascii="Arial" w:hAnsi="Arial" w:cs="Arial"/>
                <w:lang w:val="fr-BE"/>
              </w:rPr>
              <w:t>&gt; 48h/semaine</w:t>
            </w:r>
          </w:p>
        </w:tc>
        <w:tc>
          <w:tcPr>
            <w:tcW w:w="547" w:type="pct"/>
            <w:shd w:val="clear" w:color="auto" w:fill="auto"/>
          </w:tcPr>
          <w:p w14:paraId="2F3B43CC" w14:textId="77777777" w:rsidR="00AA0B6A" w:rsidRPr="00304047" w:rsidRDefault="00AA0B6A" w:rsidP="00666BAC">
            <w:pPr>
              <w:rPr>
                <w:rFonts w:ascii="Arial" w:hAnsi="Arial" w:cs="Arial"/>
              </w:rPr>
            </w:pPr>
          </w:p>
        </w:tc>
        <w:tc>
          <w:tcPr>
            <w:tcW w:w="1017" w:type="pct"/>
          </w:tcPr>
          <w:p w14:paraId="0FA4AFC5" w14:textId="77777777" w:rsidR="00AA0B6A" w:rsidRPr="00304047" w:rsidRDefault="00AA0B6A" w:rsidP="00666BAC">
            <w:pPr>
              <w:rPr>
                <w:rFonts w:ascii="Arial" w:hAnsi="Arial" w:cs="Arial"/>
              </w:rPr>
            </w:pPr>
          </w:p>
        </w:tc>
        <w:tc>
          <w:tcPr>
            <w:tcW w:w="1639" w:type="pct"/>
          </w:tcPr>
          <w:p w14:paraId="3BF7D70F" w14:textId="77777777" w:rsidR="00AA0B6A" w:rsidRPr="00304047" w:rsidRDefault="00AA0B6A" w:rsidP="00666BAC">
            <w:pPr>
              <w:rPr>
                <w:rFonts w:ascii="Arial" w:hAnsi="Arial" w:cs="Arial"/>
              </w:rPr>
            </w:pPr>
          </w:p>
        </w:tc>
      </w:tr>
      <w:tr w:rsidR="00666BAC" w:rsidRPr="0014250D" w14:paraId="49C6B0D8" w14:textId="77777777" w:rsidTr="001C68AE">
        <w:tc>
          <w:tcPr>
            <w:tcW w:w="5000" w:type="pct"/>
            <w:gridSpan w:val="4"/>
            <w:shd w:val="clear" w:color="auto" w:fill="auto"/>
          </w:tcPr>
          <w:p w14:paraId="3ECFED12" w14:textId="25370EE2" w:rsidR="00666BAC" w:rsidRPr="0014250D" w:rsidRDefault="00666BAC" w:rsidP="00666BAC">
            <w:pPr>
              <w:rPr>
                <w:rFonts w:ascii="Arial" w:hAnsi="Arial" w:cs="Arial"/>
              </w:rPr>
            </w:pPr>
            <w:r>
              <w:rPr>
                <w:rFonts w:ascii="Arial" w:hAnsi="Arial" w:cs="Arial"/>
                <w:lang w:val="fr-BE"/>
              </w:rPr>
              <w:t>Autres : ...</w:t>
            </w:r>
          </w:p>
        </w:tc>
      </w:tr>
      <w:tr w:rsidR="00666BAC" w:rsidRPr="0014250D" w14:paraId="5196E1C7" w14:textId="77777777" w:rsidTr="00666BAC">
        <w:tc>
          <w:tcPr>
            <w:tcW w:w="1797" w:type="pct"/>
            <w:shd w:val="clear" w:color="auto" w:fill="auto"/>
          </w:tcPr>
          <w:p w14:paraId="59C2487D" w14:textId="35431D81" w:rsidR="00666BAC" w:rsidRPr="0014250D" w:rsidRDefault="00666BAC" w:rsidP="00666BAC">
            <w:pPr>
              <w:rPr>
                <w:rFonts w:ascii="Arial" w:hAnsi="Arial" w:cs="Arial"/>
              </w:rPr>
            </w:pPr>
            <w:r>
              <w:rPr>
                <w:rFonts w:ascii="Arial" w:hAnsi="Arial" w:cs="Arial"/>
                <w:lang w:val="fr-BE"/>
              </w:rPr>
              <w:t>Autres : ...</w:t>
            </w:r>
          </w:p>
        </w:tc>
        <w:tc>
          <w:tcPr>
            <w:tcW w:w="547" w:type="pct"/>
            <w:shd w:val="clear" w:color="auto" w:fill="auto"/>
          </w:tcPr>
          <w:p w14:paraId="0D63D65B" w14:textId="77777777" w:rsidR="00666BAC" w:rsidRPr="0014250D" w:rsidRDefault="00666BAC" w:rsidP="00666BAC">
            <w:pPr>
              <w:rPr>
                <w:rFonts w:ascii="Arial" w:hAnsi="Arial" w:cs="Arial"/>
              </w:rPr>
            </w:pPr>
          </w:p>
        </w:tc>
        <w:tc>
          <w:tcPr>
            <w:tcW w:w="1017" w:type="pct"/>
          </w:tcPr>
          <w:p w14:paraId="4A230699" w14:textId="77777777" w:rsidR="00666BAC" w:rsidRPr="0014250D" w:rsidRDefault="00666BAC" w:rsidP="00666BAC">
            <w:pPr>
              <w:rPr>
                <w:rFonts w:ascii="Arial" w:hAnsi="Arial" w:cs="Arial"/>
              </w:rPr>
            </w:pPr>
          </w:p>
        </w:tc>
        <w:tc>
          <w:tcPr>
            <w:tcW w:w="1639" w:type="pct"/>
          </w:tcPr>
          <w:p w14:paraId="3CC0F57F" w14:textId="77777777" w:rsidR="00666BAC" w:rsidRPr="0014250D" w:rsidRDefault="00666BAC" w:rsidP="00666BAC">
            <w:pPr>
              <w:rPr>
                <w:rFonts w:ascii="Arial" w:hAnsi="Arial" w:cs="Arial"/>
              </w:rPr>
            </w:pPr>
          </w:p>
        </w:tc>
      </w:tr>
    </w:tbl>
    <w:p w14:paraId="53D16B0E" w14:textId="77777777" w:rsidR="00F25532" w:rsidRPr="002C664F" w:rsidRDefault="00F25532" w:rsidP="00F25532">
      <w:pPr>
        <w:rPr>
          <w:rFonts w:ascii="Arial" w:hAnsi="Arial" w:cs="Arial"/>
        </w:rPr>
      </w:pPr>
    </w:p>
    <w:p w14:paraId="2404E183" w14:textId="77777777" w:rsidR="00F25532" w:rsidRDefault="00F25532" w:rsidP="00F25532">
      <w:pPr>
        <w:rPr>
          <w:rFonts w:ascii="Arial" w:hAnsi="Arial" w:cs="Arial"/>
        </w:rPr>
      </w:pPr>
      <w:r>
        <w:rPr>
          <w:rFonts w:ascii="Arial" w:hAnsi="Arial" w:cs="Arial"/>
        </w:rPr>
        <w:br w:type="page"/>
      </w:r>
    </w:p>
    <w:p w14:paraId="45B85FEF" w14:textId="77777777" w:rsidR="00761ABC" w:rsidRDefault="00761ABC" w:rsidP="00761ABC">
      <w:pPr>
        <w:suppressAutoHyphens/>
        <w:rPr>
          <w:rFonts w:ascii="Arial" w:hAnsi="Arial" w:cs="Arial"/>
        </w:rPr>
      </w:pPr>
    </w:p>
    <w:p w14:paraId="0B297892" w14:textId="54FE1C7B" w:rsidR="00376A83" w:rsidRDefault="00376A83" w:rsidP="00376A83">
      <w:pPr>
        <w:suppressAutoHyphens/>
        <w:rPr>
          <w:rFonts w:ascii="Arial" w:hAnsi="Arial" w:cs="Arial"/>
        </w:rPr>
      </w:pPr>
    </w:p>
    <w:p w14:paraId="33977DE4" w14:textId="55C55A2F" w:rsidR="007C69CD" w:rsidRDefault="007C69CD" w:rsidP="00376A83">
      <w:pPr>
        <w:suppressAutoHyphens/>
        <w:rPr>
          <w:rFonts w:ascii="Arial" w:hAnsi="Arial" w:cs="Arial"/>
        </w:rPr>
      </w:pPr>
    </w:p>
    <w:p w14:paraId="0F21AC6C" w14:textId="77777777" w:rsidR="007C69CD" w:rsidRDefault="007C69CD"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17"/>
        <w:gridCol w:w="1769"/>
        <w:gridCol w:w="1769"/>
        <w:gridCol w:w="1769"/>
      </w:tblGrid>
      <w:tr w:rsidR="00666BAC" w14:paraId="5403CC5C" w14:textId="77777777" w:rsidTr="004600C4">
        <w:tc>
          <w:tcPr>
            <w:tcW w:w="1838" w:type="dxa"/>
            <w:vMerge w:val="restart"/>
            <w:tcBorders>
              <w:top w:val="single" w:sz="4" w:space="0" w:color="auto"/>
              <w:left w:val="single" w:sz="4" w:space="0" w:color="auto"/>
              <w:right w:val="single" w:sz="4" w:space="0" w:color="auto"/>
            </w:tcBorders>
          </w:tcPr>
          <w:p w14:paraId="51033954" w14:textId="77777777" w:rsidR="00666BAC" w:rsidRDefault="00666BAC" w:rsidP="00666BAC">
            <w:pPr>
              <w:suppressAutoHyphens/>
              <w:rPr>
                <w:rFonts w:ascii="Arial" w:hAnsi="Arial" w:cs="Arial"/>
              </w:rPr>
            </w:pPr>
          </w:p>
        </w:tc>
        <w:tc>
          <w:tcPr>
            <w:tcW w:w="1917" w:type="dxa"/>
            <w:vMerge w:val="restart"/>
            <w:tcBorders>
              <w:top w:val="single" w:sz="4" w:space="0" w:color="auto"/>
              <w:left w:val="single" w:sz="4" w:space="0" w:color="auto"/>
              <w:right w:val="single" w:sz="4" w:space="0" w:color="auto"/>
            </w:tcBorders>
            <w:hideMark/>
          </w:tcPr>
          <w:p w14:paraId="03BB1F84" w14:textId="71C79A22" w:rsidR="00666BAC" w:rsidRDefault="00666BAC" w:rsidP="00666BAC">
            <w:pPr>
              <w:suppressAutoHyphens/>
              <w:jc w:val="center"/>
              <w:rPr>
                <w:rFonts w:ascii="Arial" w:hAnsi="Arial" w:cs="Arial"/>
              </w:rPr>
            </w:pPr>
            <w:r>
              <w:rPr>
                <w:rFonts w:ascii="Arial" w:hAnsi="Arial" w:cs="Arial"/>
                <w:lang w:val="fr-BE"/>
              </w:rPr>
              <w:t>Version initiale</w:t>
            </w:r>
          </w:p>
        </w:tc>
        <w:tc>
          <w:tcPr>
            <w:tcW w:w="1769" w:type="dxa"/>
            <w:tcBorders>
              <w:top w:val="single" w:sz="4" w:space="0" w:color="auto"/>
              <w:left w:val="single" w:sz="4" w:space="0" w:color="auto"/>
              <w:bottom w:val="single" w:sz="4" w:space="0" w:color="auto"/>
              <w:right w:val="single" w:sz="4" w:space="0" w:color="auto"/>
            </w:tcBorders>
            <w:hideMark/>
          </w:tcPr>
          <w:p w14:paraId="3CB4AFD2" w14:textId="3938B520" w:rsidR="00666BAC" w:rsidRDefault="00666BAC" w:rsidP="00666BAC">
            <w:pPr>
              <w:suppressAutoHyphens/>
              <w:jc w:val="center"/>
              <w:rPr>
                <w:rFonts w:ascii="Arial" w:hAnsi="Arial" w:cs="Arial"/>
              </w:rPr>
            </w:pPr>
            <w:r>
              <w:rPr>
                <w:rFonts w:ascii="Arial" w:hAnsi="Arial" w:cs="Arial"/>
                <w:lang w:val="fr-BE"/>
              </w:rPr>
              <w:t>Révision 01</w:t>
            </w:r>
          </w:p>
        </w:tc>
        <w:tc>
          <w:tcPr>
            <w:tcW w:w="1769" w:type="dxa"/>
            <w:tcBorders>
              <w:top w:val="single" w:sz="4" w:space="0" w:color="auto"/>
              <w:left w:val="single" w:sz="4" w:space="0" w:color="auto"/>
              <w:bottom w:val="single" w:sz="4" w:space="0" w:color="auto"/>
              <w:right w:val="single" w:sz="4" w:space="0" w:color="auto"/>
            </w:tcBorders>
            <w:hideMark/>
          </w:tcPr>
          <w:p w14:paraId="7AC9CCD9" w14:textId="6540D3FF" w:rsidR="00666BAC" w:rsidRDefault="00666BAC" w:rsidP="00666BAC">
            <w:pPr>
              <w:suppressAutoHyphens/>
              <w:jc w:val="center"/>
              <w:rPr>
                <w:rFonts w:ascii="Arial" w:hAnsi="Arial" w:cs="Arial"/>
              </w:rPr>
            </w:pPr>
            <w:r>
              <w:rPr>
                <w:rFonts w:ascii="Arial" w:hAnsi="Arial" w:cs="Arial"/>
                <w:lang w:val="fr-BE"/>
              </w:rPr>
              <w:t>Révision 02</w:t>
            </w:r>
          </w:p>
        </w:tc>
        <w:tc>
          <w:tcPr>
            <w:tcW w:w="1769" w:type="dxa"/>
            <w:tcBorders>
              <w:top w:val="single" w:sz="4" w:space="0" w:color="auto"/>
              <w:left w:val="single" w:sz="4" w:space="0" w:color="auto"/>
              <w:bottom w:val="single" w:sz="4" w:space="0" w:color="auto"/>
              <w:right w:val="single" w:sz="4" w:space="0" w:color="auto"/>
            </w:tcBorders>
            <w:hideMark/>
          </w:tcPr>
          <w:p w14:paraId="2AC49E90" w14:textId="5B146558" w:rsidR="00666BAC" w:rsidRDefault="00666BAC" w:rsidP="00666BAC">
            <w:pPr>
              <w:suppressAutoHyphens/>
              <w:jc w:val="center"/>
              <w:rPr>
                <w:rFonts w:ascii="Arial" w:hAnsi="Arial" w:cs="Arial"/>
              </w:rPr>
            </w:pPr>
            <w:r>
              <w:rPr>
                <w:rFonts w:ascii="Arial" w:hAnsi="Arial" w:cs="Arial"/>
                <w:lang w:val="fr-BE"/>
              </w:rPr>
              <w:t>Révision 03</w:t>
            </w:r>
          </w:p>
        </w:tc>
      </w:tr>
      <w:tr w:rsidR="00666BAC" w14:paraId="23DDF5E9" w14:textId="77777777" w:rsidTr="004600C4">
        <w:tc>
          <w:tcPr>
            <w:tcW w:w="1838" w:type="dxa"/>
            <w:vMerge/>
            <w:tcBorders>
              <w:left w:val="single" w:sz="4" w:space="0" w:color="auto"/>
              <w:right w:val="single" w:sz="4" w:space="0" w:color="auto"/>
            </w:tcBorders>
            <w:shd w:val="clear" w:color="auto" w:fill="808080" w:themeFill="background1" w:themeFillShade="80"/>
          </w:tcPr>
          <w:p w14:paraId="218959F8" w14:textId="77777777" w:rsidR="00666BAC" w:rsidRDefault="00666BAC" w:rsidP="00666BAC">
            <w:pPr>
              <w:suppressAutoHyphens/>
              <w:rPr>
                <w:rFonts w:ascii="Arial" w:hAnsi="Arial" w:cs="Arial"/>
              </w:rPr>
            </w:pPr>
          </w:p>
        </w:tc>
        <w:tc>
          <w:tcPr>
            <w:tcW w:w="1917" w:type="dxa"/>
            <w:vMerge/>
            <w:tcBorders>
              <w:left w:val="single" w:sz="4" w:space="0" w:color="auto"/>
              <w:right w:val="single" w:sz="4" w:space="0" w:color="auto"/>
            </w:tcBorders>
            <w:shd w:val="clear" w:color="auto" w:fill="808080" w:themeFill="background1" w:themeFillShade="80"/>
          </w:tcPr>
          <w:p w14:paraId="2D4D5005" w14:textId="77777777" w:rsidR="00666BAC" w:rsidRDefault="00666BAC" w:rsidP="00666BAC">
            <w:pPr>
              <w:suppressAutoHyphens/>
              <w:rPr>
                <w:rFonts w:ascii="Arial" w:hAnsi="Arial" w:cs="Arial"/>
              </w:rPr>
            </w:pPr>
          </w:p>
        </w:tc>
        <w:tc>
          <w:tcPr>
            <w:tcW w:w="5307" w:type="dxa"/>
            <w:gridSpan w:val="3"/>
            <w:tcBorders>
              <w:top w:val="single" w:sz="4" w:space="0" w:color="auto"/>
              <w:left w:val="single" w:sz="4" w:space="0" w:color="auto"/>
              <w:bottom w:val="single" w:sz="4" w:space="0" w:color="auto"/>
              <w:right w:val="single" w:sz="4" w:space="0" w:color="auto"/>
            </w:tcBorders>
          </w:tcPr>
          <w:p w14:paraId="1EAE6824" w14:textId="3D7D2085" w:rsidR="00666BAC" w:rsidRDefault="00666BAC" w:rsidP="00666BAC">
            <w:pPr>
              <w:suppressAutoHyphens/>
              <w:jc w:val="center"/>
              <w:rPr>
                <w:rFonts w:ascii="Arial" w:hAnsi="Arial" w:cs="Arial"/>
              </w:rPr>
            </w:pPr>
            <w:r>
              <w:rPr>
                <w:rFonts w:ascii="Arial" w:hAnsi="Arial" w:cs="Arial"/>
                <w:lang w:val="fr-BE"/>
              </w:rPr>
              <w:t>Modifications par rapport à la version précédente ?</w:t>
            </w:r>
          </w:p>
        </w:tc>
      </w:tr>
      <w:tr w:rsidR="00666BAC" w14:paraId="1445BDFB" w14:textId="77777777" w:rsidTr="004600C4">
        <w:tc>
          <w:tcPr>
            <w:tcW w:w="1838"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666BAC" w:rsidRDefault="00666BAC" w:rsidP="00666BAC">
            <w:pPr>
              <w:suppressAutoHyphens/>
              <w:rPr>
                <w:rFonts w:ascii="Arial" w:hAnsi="Arial" w:cs="Arial"/>
              </w:rPr>
            </w:pPr>
          </w:p>
        </w:tc>
        <w:tc>
          <w:tcPr>
            <w:tcW w:w="1917"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666BAC" w:rsidRDefault="00666BAC" w:rsidP="00666BA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hideMark/>
          </w:tcPr>
          <w:p w14:paraId="24AAD2D8" w14:textId="5D330510" w:rsidR="00666BAC" w:rsidRDefault="00666BAC" w:rsidP="00666BAC">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8675FFE" w14:textId="464DE264" w:rsidR="00666BAC" w:rsidRDefault="00666BAC" w:rsidP="00666BAC">
            <w:pPr>
              <w:suppressAutoHyphens/>
              <w:jc w:val="center"/>
              <w:rPr>
                <w:rFonts w:ascii="Arial" w:hAnsi="Arial" w:cs="Arial"/>
              </w:rPr>
            </w:pPr>
            <w:r>
              <w:rPr>
                <w:rFonts w:ascii="Arial" w:hAnsi="Arial" w:cs="Arial"/>
                <w:lang w:val="fr-BE"/>
              </w:rPr>
              <w:t>Oui / Non</w:t>
            </w:r>
          </w:p>
        </w:tc>
        <w:tc>
          <w:tcPr>
            <w:tcW w:w="1769" w:type="dxa"/>
            <w:tcBorders>
              <w:top w:val="single" w:sz="4" w:space="0" w:color="auto"/>
              <w:left w:val="single" w:sz="4" w:space="0" w:color="auto"/>
              <w:bottom w:val="single" w:sz="4" w:space="0" w:color="auto"/>
              <w:right w:val="single" w:sz="4" w:space="0" w:color="auto"/>
            </w:tcBorders>
            <w:hideMark/>
          </w:tcPr>
          <w:p w14:paraId="40DA5D9A" w14:textId="67397030" w:rsidR="00666BAC" w:rsidRDefault="00666BAC" w:rsidP="00666BAC">
            <w:pPr>
              <w:suppressAutoHyphens/>
              <w:jc w:val="center"/>
              <w:rPr>
                <w:rFonts w:ascii="Arial" w:hAnsi="Arial" w:cs="Arial"/>
              </w:rPr>
            </w:pPr>
            <w:r>
              <w:rPr>
                <w:rFonts w:ascii="Arial" w:hAnsi="Arial" w:cs="Arial"/>
                <w:lang w:val="fr-BE"/>
              </w:rPr>
              <w:t>Oui / Non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52960246" w14:textId="5B3FDFA8" w:rsidR="00376A83" w:rsidRPr="007C69CD" w:rsidRDefault="00666BAC">
            <w:pPr>
              <w:suppressAutoHyphens/>
              <w:rPr>
                <w:rFonts w:ascii="Arial Narrow" w:hAnsi="Arial Narrow" w:cs="Arial"/>
              </w:rPr>
            </w:pPr>
            <w:r>
              <w:rPr>
                <w:rFonts w:ascii="Arial Narrow" w:hAnsi="Arial Narrow" w:cs="Arial"/>
                <w:lang w:val="fr-BE"/>
              </w:rPr>
              <w:t>Si OUI : Les modifications et les ajouts doivent être clairement identifiés sur le document, ou utiliser un nouveau document si nécessaire.</w:t>
            </w:r>
          </w:p>
        </w:tc>
      </w:tr>
      <w:tr w:rsidR="00666BAC" w14:paraId="444479DC"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59296BF9" w14:textId="77777777" w:rsidR="00666BAC" w:rsidRDefault="00666BAC" w:rsidP="00666BAC">
            <w:pPr>
              <w:suppressAutoHyphens/>
              <w:rPr>
                <w:rFonts w:ascii="Arial" w:hAnsi="Arial" w:cs="Arial"/>
              </w:rPr>
            </w:pPr>
            <w:r>
              <w:rPr>
                <w:rFonts w:ascii="Arial" w:hAnsi="Arial" w:cs="Arial"/>
                <w:lang w:val="fr-BE"/>
              </w:rPr>
              <w:t>Responsable</w:t>
            </w:r>
          </w:p>
          <w:p w14:paraId="2520051A" w14:textId="77777777" w:rsidR="00666BAC" w:rsidRDefault="00666BAC" w:rsidP="00666BAC">
            <w:pPr>
              <w:suppressAutoHyphens/>
              <w:rPr>
                <w:rFonts w:ascii="Arial" w:hAnsi="Arial" w:cs="Arial"/>
              </w:rPr>
            </w:pPr>
            <w:r>
              <w:rPr>
                <w:rFonts w:ascii="Arial" w:hAnsi="Arial" w:cs="Arial"/>
                <w:lang w:val="fr-BE"/>
              </w:rPr>
              <w:t xml:space="preserve"> </w:t>
            </w:r>
          </w:p>
          <w:p w14:paraId="029FE8FF" w14:textId="3A155FF0" w:rsidR="00666BAC" w:rsidRDefault="00666BAC" w:rsidP="00666BAC">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4BBA2B38" w14:textId="77777777" w:rsidR="00666BAC" w:rsidRDefault="00666BAC" w:rsidP="00666BAC">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018E01C" w14:textId="77777777" w:rsidR="00666BAC" w:rsidRDefault="00666BAC" w:rsidP="00666BA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55A57B5" w14:textId="77777777" w:rsidR="00666BAC" w:rsidRDefault="00666BAC" w:rsidP="00666BA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45E383CF" w14:textId="77777777" w:rsidR="00666BAC" w:rsidRDefault="00666BAC" w:rsidP="00666BAC">
            <w:pPr>
              <w:suppressAutoHyphens/>
              <w:jc w:val="center"/>
              <w:rPr>
                <w:rFonts w:ascii="Arial" w:hAnsi="Arial" w:cs="Arial"/>
              </w:rPr>
            </w:pPr>
          </w:p>
        </w:tc>
      </w:tr>
      <w:tr w:rsidR="00666BAC" w14:paraId="46BEF72D"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203C8B6" w14:textId="6F25CBAA" w:rsidR="00666BAC" w:rsidRDefault="00666BAC" w:rsidP="00666BAC">
            <w:pPr>
              <w:suppressAutoHyphens/>
              <w:rPr>
                <w:rFonts w:ascii="Arial" w:hAnsi="Arial" w:cs="Arial"/>
              </w:rPr>
            </w:pPr>
            <w:r>
              <w:rPr>
                <w:rFonts w:ascii="Arial" w:hAnsi="Arial" w:cs="Arial"/>
                <w:lang w:val="fr-BE"/>
              </w:rPr>
              <w:t>Date</w:t>
            </w:r>
          </w:p>
        </w:tc>
        <w:tc>
          <w:tcPr>
            <w:tcW w:w="1917" w:type="dxa"/>
            <w:tcBorders>
              <w:top w:val="single" w:sz="4" w:space="0" w:color="auto"/>
              <w:left w:val="single" w:sz="4" w:space="0" w:color="auto"/>
              <w:bottom w:val="single" w:sz="4" w:space="0" w:color="auto"/>
              <w:right w:val="single" w:sz="4" w:space="0" w:color="auto"/>
            </w:tcBorders>
          </w:tcPr>
          <w:p w14:paraId="3637B526" w14:textId="77777777" w:rsidR="00666BAC" w:rsidRDefault="00666BAC" w:rsidP="00666BAC">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122D5424" w14:textId="77777777" w:rsidR="00666BAC" w:rsidRDefault="00666BAC" w:rsidP="00666BA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70019AAE" w14:textId="77777777" w:rsidR="00666BAC" w:rsidRDefault="00666BAC" w:rsidP="00666BA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897E87F" w14:textId="77777777" w:rsidR="00666BAC" w:rsidRDefault="00666BAC" w:rsidP="00666BAC">
            <w:pPr>
              <w:suppressAutoHyphens/>
              <w:jc w:val="center"/>
              <w:rPr>
                <w:rFonts w:ascii="Arial" w:hAnsi="Arial" w:cs="Arial"/>
              </w:rPr>
            </w:pPr>
          </w:p>
        </w:tc>
      </w:tr>
      <w:tr w:rsidR="00666BAC" w14:paraId="748658EF" w14:textId="77777777" w:rsidTr="007C69CD">
        <w:tc>
          <w:tcPr>
            <w:tcW w:w="1838" w:type="dxa"/>
            <w:tcBorders>
              <w:top w:val="single" w:sz="4" w:space="0" w:color="auto"/>
              <w:left w:val="single" w:sz="4" w:space="0" w:color="auto"/>
              <w:bottom w:val="single" w:sz="4" w:space="0" w:color="auto"/>
              <w:right w:val="single" w:sz="4" w:space="0" w:color="auto"/>
            </w:tcBorders>
            <w:hideMark/>
          </w:tcPr>
          <w:p w14:paraId="18033EBB" w14:textId="77777777" w:rsidR="00666BAC" w:rsidRDefault="00666BAC" w:rsidP="00666BAC">
            <w:pPr>
              <w:suppressAutoHyphens/>
              <w:rPr>
                <w:rFonts w:ascii="Arial" w:hAnsi="Arial" w:cs="Arial"/>
              </w:rPr>
            </w:pPr>
            <w:r>
              <w:rPr>
                <w:rFonts w:ascii="Arial" w:hAnsi="Arial" w:cs="Arial"/>
                <w:lang w:val="fr-BE"/>
              </w:rPr>
              <w:t>Signature</w:t>
            </w:r>
          </w:p>
          <w:p w14:paraId="4F8A5D15" w14:textId="77777777" w:rsidR="00666BAC" w:rsidRDefault="00666BAC" w:rsidP="00666BAC">
            <w:pPr>
              <w:suppressAutoHyphens/>
              <w:rPr>
                <w:rFonts w:ascii="Arial" w:hAnsi="Arial" w:cs="Arial"/>
              </w:rPr>
            </w:pPr>
          </w:p>
          <w:p w14:paraId="271D452D" w14:textId="7F91CD00" w:rsidR="00666BAC" w:rsidRDefault="00666BAC" w:rsidP="00666BAC">
            <w:pPr>
              <w:suppressAutoHyphens/>
              <w:rPr>
                <w:rFonts w:ascii="Arial" w:hAnsi="Arial" w:cs="Arial"/>
              </w:rPr>
            </w:pPr>
          </w:p>
        </w:tc>
        <w:tc>
          <w:tcPr>
            <w:tcW w:w="1917" w:type="dxa"/>
            <w:tcBorders>
              <w:top w:val="single" w:sz="4" w:space="0" w:color="auto"/>
              <w:left w:val="single" w:sz="4" w:space="0" w:color="auto"/>
              <w:bottom w:val="single" w:sz="4" w:space="0" w:color="auto"/>
              <w:right w:val="single" w:sz="4" w:space="0" w:color="auto"/>
            </w:tcBorders>
          </w:tcPr>
          <w:p w14:paraId="28F3A24C" w14:textId="77777777" w:rsidR="00666BAC" w:rsidRDefault="00666BAC" w:rsidP="00666BAC">
            <w:pPr>
              <w:suppressAutoHyphens/>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25A5F402" w14:textId="77777777" w:rsidR="00666BAC" w:rsidRDefault="00666BAC" w:rsidP="00666BA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6A8EC59E" w14:textId="77777777" w:rsidR="00666BAC" w:rsidRDefault="00666BAC" w:rsidP="00666BAC">
            <w:pPr>
              <w:suppressAutoHyphens/>
              <w:jc w:val="center"/>
              <w:rPr>
                <w:rFonts w:ascii="Arial" w:hAnsi="Arial" w:cs="Arial"/>
              </w:rPr>
            </w:pPr>
          </w:p>
        </w:tc>
        <w:tc>
          <w:tcPr>
            <w:tcW w:w="1769" w:type="dxa"/>
            <w:tcBorders>
              <w:top w:val="single" w:sz="4" w:space="0" w:color="auto"/>
              <w:left w:val="single" w:sz="4" w:space="0" w:color="auto"/>
              <w:bottom w:val="single" w:sz="4" w:space="0" w:color="auto"/>
              <w:right w:val="single" w:sz="4" w:space="0" w:color="auto"/>
            </w:tcBorders>
          </w:tcPr>
          <w:p w14:paraId="024036E3" w14:textId="77777777" w:rsidR="00666BAC" w:rsidRDefault="00666BAC" w:rsidP="00666BAC">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7"/>
      <w:footerReference w:type="first" r:id="rId8"/>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Voettekst"/>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38469101" w:rsidR="002C0C20" w:rsidRPr="002F43F4" w:rsidRDefault="002F43F4" w:rsidP="00A249FF">
    <w:pPr>
      <w:pStyle w:val="Voettekst"/>
      <w:rPr>
        <w:rFonts w:ascii="Arial" w:hAnsi="Arial" w:cs="Arial"/>
        <w:sz w:val="16"/>
        <w:szCs w:val="16"/>
      </w:rPr>
    </w:pPr>
    <w:r w:rsidRPr="002F43F4">
      <w:rPr>
        <w:rFonts w:ascii="Arial" w:hAnsi="Arial" w:cs="Arial"/>
        <w:sz w:val="16"/>
        <w:szCs w:val="16"/>
      </w:rPr>
      <w:t xml:space="preserve">GLOBALG.A.P. BNTWG – IFA v6.0 </w:t>
    </w:r>
    <w:r w:rsidR="008C0E8D">
      <w:rPr>
        <w:rFonts w:ascii="Arial" w:hAnsi="Arial" w:cs="Arial"/>
        <w:sz w:val="16"/>
        <w:szCs w:val="16"/>
      </w:rPr>
      <w:t>en GRASP v2.0</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14250D">
      <w:rPr>
        <w:rFonts w:ascii="Arial" w:hAnsi="Arial" w:cs="Arial"/>
        <w:sz w:val="16"/>
        <w:szCs w:val="16"/>
      </w:rPr>
      <w:t>19</w:t>
    </w:r>
    <w:r w:rsidRPr="002F43F4">
      <w:rPr>
        <w:rFonts w:ascii="Arial" w:hAnsi="Arial" w:cs="Arial"/>
        <w:sz w:val="16"/>
        <w:szCs w:val="16"/>
      </w:rPr>
      <w:t xml:space="preserve"> – </w:t>
    </w:r>
    <w:proofErr w:type="spellStart"/>
    <w:r w:rsidRPr="002F43F4">
      <w:rPr>
        <w:rFonts w:ascii="Arial" w:hAnsi="Arial" w:cs="Arial"/>
        <w:sz w:val="16"/>
        <w:szCs w:val="16"/>
      </w:rPr>
      <w:t>versi</w:t>
    </w:r>
    <w:r w:rsidR="00666BAC">
      <w:rPr>
        <w:rFonts w:ascii="Arial" w:hAnsi="Arial" w:cs="Arial"/>
        <w:sz w:val="16"/>
        <w:szCs w:val="16"/>
      </w:rPr>
      <w:t>on</w:t>
    </w:r>
    <w:proofErr w:type="spellEnd"/>
    <w:r w:rsidRPr="002F43F4">
      <w:rPr>
        <w:rFonts w:ascii="Arial" w:hAnsi="Arial" w:cs="Arial"/>
        <w:sz w:val="16"/>
        <w:szCs w:val="16"/>
      </w:rPr>
      <w:t xml:space="preserve"> </w:t>
    </w:r>
    <w:r w:rsidR="00AA0B6A">
      <w:rPr>
        <w:rFonts w:ascii="Arial" w:hAnsi="Arial" w:cs="Arial"/>
        <w:sz w:val="16"/>
        <w:szCs w:val="16"/>
      </w:rPr>
      <w:t>22/12/</w:t>
    </w:r>
    <w:r w:rsidR="0014250D">
      <w:rPr>
        <w:rFonts w:ascii="Arial" w:hAnsi="Arial" w:cs="Arial"/>
        <w:sz w:val="16"/>
        <w:szCs w:val="16"/>
      </w:rPr>
      <w:t>2023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Voettekst"/>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PAGE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r w:rsidR="009A7886" w:rsidRPr="00BC3C5F">
      <w:rPr>
        <w:rStyle w:val="Paginanummer"/>
        <w:rFonts w:ascii="Arial" w:hAnsi="Arial" w:cs="Arial"/>
        <w:sz w:val="16"/>
        <w:szCs w:val="16"/>
      </w:rPr>
      <w:t>/</w:t>
    </w:r>
    <w:r w:rsidR="009A7886" w:rsidRPr="00BC3C5F">
      <w:rPr>
        <w:rStyle w:val="Paginanummer"/>
        <w:rFonts w:ascii="Arial" w:hAnsi="Arial" w:cs="Arial"/>
        <w:sz w:val="16"/>
        <w:szCs w:val="16"/>
      </w:rPr>
      <w:fldChar w:fldCharType="begin"/>
    </w:r>
    <w:r w:rsidR="009A7886" w:rsidRPr="00BC3C5F">
      <w:rPr>
        <w:rStyle w:val="Paginanummer"/>
        <w:rFonts w:ascii="Arial" w:hAnsi="Arial" w:cs="Arial"/>
        <w:sz w:val="16"/>
        <w:szCs w:val="16"/>
      </w:rPr>
      <w:instrText xml:space="preserve"> NUMPAGES </w:instrText>
    </w:r>
    <w:r w:rsidR="009A7886" w:rsidRPr="00BC3C5F">
      <w:rPr>
        <w:rStyle w:val="Paginanummer"/>
        <w:rFonts w:ascii="Arial" w:hAnsi="Arial" w:cs="Arial"/>
        <w:sz w:val="16"/>
        <w:szCs w:val="16"/>
      </w:rPr>
      <w:fldChar w:fldCharType="separate"/>
    </w:r>
    <w:r w:rsidR="0074219D">
      <w:rPr>
        <w:rStyle w:val="Paginanummer"/>
        <w:rFonts w:ascii="Arial" w:hAnsi="Arial" w:cs="Arial"/>
        <w:noProof/>
        <w:sz w:val="16"/>
        <w:szCs w:val="16"/>
      </w:rPr>
      <w:t>1</w:t>
    </w:r>
    <w:r w:rsidR="009A7886" w:rsidRPr="00BC3C5F">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EC"/>
    <w:multiLevelType w:val="hybridMultilevel"/>
    <w:tmpl w:val="F08015D0"/>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02E41634"/>
    <w:multiLevelType w:val="multilevel"/>
    <w:tmpl w:val="0BEA81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684688"/>
    <w:multiLevelType w:val="hybridMultilevel"/>
    <w:tmpl w:val="40B2697C"/>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1A9"/>
    <w:multiLevelType w:val="hybridMultilevel"/>
    <w:tmpl w:val="634CB7B8"/>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013313"/>
    <w:multiLevelType w:val="hybridMultilevel"/>
    <w:tmpl w:val="443C02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9B175E"/>
    <w:multiLevelType w:val="hybridMultilevel"/>
    <w:tmpl w:val="622CCDFA"/>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90A"/>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1E100B47"/>
    <w:multiLevelType w:val="hybridMultilevel"/>
    <w:tmpl w:val="87F2DA1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473A70"/>
    <w:multiLevelType w:val="hybridMultilevel"/>
    <w:tmpl w:val="FC2E2D5E"/>
    <w:lvl w:ilvl="0" w:tplc="789429A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08797C"/>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24CC69C9"/>
    <w:multiLevelType w:val="hybridMultilevel"/>
    <w:tmpl w:val="297C03E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372EF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3EEA49C1"/>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3" w15:restartNumberingAfterBreak="0">
    <w:nsid w:val="40C50A25"/>
    <w:multiLevelType w:val="hybridMultilevel"/>
    <w:tmpl w:val="0A92F63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EE54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4AA0203E"/>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4E985CDA"/>
    <w:multiLevelType w:val="hybridMultilevel"/>
    <w:tmpl w:val="B260892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AA1423"/>
    <w:multiLevelType w:val="hybridMultilevel"/>
    <w:tmpl w:val="6DBC614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AE0B7E"/>
    <w:multiLevelType w:val="hybridMultilevel"/>
    <w:tmpl w:val="56EE7BA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9143C8"/>
    <w:multiLevelType w:val="hybridMultilevel"/>
    <w:tmpl w:val="49244F8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6054D69"/>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1" w15:restartNumberingAfterBreak="0">
    <w:nsid w:val="5E5E020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2" w15:restartNumberingAfterBreak="0">
    <w:nsid w:val="5E6A5BB7"/>
    <w:multiLevelType w:val="hybridMultilevel"/>
    <w:tmpl w:val="B0926DE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A94F49"/>
    <w:multiLevelType w:val="hybridMultilevel"/>
    <w:tmpl w:val="F8BE3E7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B57C21"/>
    <w:multiLevelType w:val="hybridMultilevel"/>
    <w:tmpl w:val="761A3EF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7090387"/>
    <w:multiLevelType w:val="hybridMultilevel"/>
    <w:tmpl w:val="EAB25A8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8292C64"/>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7" w15:restartNumberingAfterBreak="0">
    <w:nsid w:val="6A4B0508"/>
    <w:multiLevelType w:val="hybridMultilevel"/>
    <w:tmpl w:val="5490986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6C7C10A6"/>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29" w15:restartNumberingAfterBreak="0">
    <w:nsid w:val="6E2D76C0"/>
    <w:multiLevelType w:val="singleLevel"/>
    <w:tmpl w:val="809C72BC"/>
    <w:lvl w:ilvl="0">
      <w:start w:val="1"/>
      <w:numFmt w:val="bullet"/>
      <w:lvlText w:val=""/>
      <w:lvlJc w:val="left"/>
      <w:pPr>
        <w:tabs>
          <w:tab w:val="num" w:pos="360"/>
        </w:tabs>
        <w:ind w:left="284" w:hanging="284"/>
      </w:pPr>
      <w:rPr>
        <w:rFonts w:ascii="Symbol" w:hAnsi="Symbol" w:hint="default"/>
      </w:rPr>
    </w:lvl>
  </w:abstractNum>
  <w:abstractNum w:abstractNumId="30" w15:restartNumberingAfterBreak="0">
    <w:nsid w:val="71981356"/>
    <w:multiLevelType w:val="hybridMultilevel"/>
    <w:tmpl w:val="0CD6CB62"/>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3F5D07"/>
    <w:multiLevelType w:val="hybridMultilevel"/>
    <w:tmpl w:val="2710D9B4"/>
    <w:lvl w:ilvl="0" w:tplc="BF780110">
      <w:numFmt w:val="bullet"/>
      <w:lvlText w:val=""/>
      <w:lvlJc w:val="left"/>
      <w:pPr>
        <w:tabs>
          <w:tab w:val="num" w:pos="360"/>
        </w:tabs>
        <w:ind w:left="36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11597332">
    <w:abstractNumId w:val="11"/>
  </w:num>
  <w:num w:numId="2" w16cid:durableId="295569804">
    <w:abstractNumId w:val="15"/>
  </w:num>
  <w:num w:numId="3" w16cid:durableId="842431194">
    <w:abstractNumId w:val="6"/>
  </w:num>
  <w:num w:numId="4" w16cid:durableId="1413501634">
    <w:abstractNumId w:val="28"/>
  </w:num>
  <w:num w:numId="5" w16cid:durableId="1012685069">
    <w:abstractNumId w:val="20"/>
  </w:num>
  <w:num w:numId="6" w16cid:durableId="1259484095">
    <w:abstractNumId w:val="29"/>
  </w:num>
  <w:num w:numId="7" w16cid:durableId="83428487">
    <w:abstractNumId w:val="26"/>
  </w:num>
  <w:num w:numId="8" w16cid:durableId="686365600">
    <w:abstractNumId w:val="12"/>
  </w:num>
  <w:num w:numId="9" w16cid:durableId="403990902">
    <w:abstractNumId w:val="14"/>
  </w:num>
  <w:num w:numId="10" w16cid:durableId="1541170083">
    <w:abstractNumId w:val="9"/>
  </w:num>
  <w:num w:numId="11" w16cid:durableId="2137797001">
    <w:abstractNumId w:val="21"/>
  </w:num>
  <w:num w:numId="12" w16cid:durableId="758521472">
    <w:abstractNumId w:val="8"/>
  </w:num>
  <w:num w:numId="13" w16cid:durableId="796875066">
    <w:abstractNumId w:val="24"/>
  </w:num>
  <w:num w:numId="14" w16cid:durableId="1399088723">
    <w:abstractNumId w:val="0"/>
  </w:num>
  <w:num w:numId="15" w16cid:durableId="439682611">
    <w:abstractNumId w:val="3"/>
  </w:num>
  <w:num w:numId="16" w16cid:durableId="705564515">
    <w:abstractNumId w:val="13"/>
  </w:num>
  <w:num w:numId="17" w16cid:durableId="986326987">
    <w:abstractNumId w:val="4"/>
  </w:num>
  <w:num w:numId="18" w16cid:durableId="309284704">
    <w:abstractNumId w:val="19"/>
  </w:num>
  <w:num w:numId="19" w16cid:durableId="1315643634">
    <w:abstractNumId w:val="17"/>
  </w:num>
  <w:num w:numId="20" w16cid:durableId="1176653337">
    <w:abstractNumId w:val="23"/>
  </w:num>
  <w:num w:numId="21" w16cid:durableId="1781533555">
    <w:abstractNumId w:val="7"/>
  </w:num>
  <w:num w:numId="22" w16cid:durableId="1651715366">
    <w:abstractNumId w:val="1"/>
  </w:num>
  <w:num w:numId="23" w16cid:durableId="1083839517">
    <w:abstractNumId w:val="25"/>
  </w:num>
  <w:num w:numId="24" w16cid:durableId="1309358461">
    <w:abstractNumId w:val="22"/>
  </w:num>
  <w:num w:numId="25" w16cid:durableId="2123840106">
    <w:abstractNumId w:val="18"/>
  </w:num>
  <w:num w:numId="26" w16cid:durableId="610285435">
    <w:abstractNumId w:val="31"/>
  </w:num>
  <w:num w:numId="27" w16cid:durableId="159929972">
    <w:abstractNumId w:val="2"/>
  </w:num>
  <w:num w:numId="28" w16cid:durableId="1348289690">
    <w:abstractNumId w:val="30"/>
  </w:num>
  <w:num w:numId="29" w16cid:durableId="807941107">
    <w:abstractNumId w:val="16"/>
  </w:num>
  <w:num w:numId="30" w16cid:durableId="757485617">
    <w:abstractNumId w:val="27"/>
  </w:num>
  <w:num w:numId="31" w16cid:durableId="1922254521">
    <w:abstractNumId w:val="5"/>
  </w:num>
  <w:num w:numId="32" w16cid:durableId="18363337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260ED"/>
    <w:rsid w:val="0004474F"/>
    <w:rsid w:val="00055571"/>
    <w:rsid w:val="00071C13"/>
    <w:rsid w:val="000A6170"/>
    <w:rsid w:val="000B7C75"/>
    <w:rsid w:val="000D028D"/>
    <w:rsid w:val="000D1147"/>
    <w:rsid w:val="000D7C0C"/>
    <w:rsid w:val="000F3542"/>
    <w:rsid w:val="000F516C"/>
    <w:rsid w:val="000F7B3A"/>
    <w:rsid w:val="001264B7"/>
    <w:rsid w:val="00131135"/>
    <w:rsid w:val="00133D4B"/>
    <w:rsid w:val="00137A4D"/>
    <w:rsid w:val="0014250D"/>
    <w:rsid w:val="001426B6"/>
    <w:rsid w:val="001444B7"/>
    <w:rsid w:val="00165F6F"/>
    <w:rsid w:val="001704FF"/>
    <w:rsid w:val="0017060E"/>
    <w:rsid w:val="0017434D"/>
    <w:rsid w:val="001B69CE"/>
    <w:rsid w:val="001C3A43"/>
    <w:rsid w:val="001C68AE"/>
    <w:rsid w:val="001F39DA"/>
    <w:rsid w:val="001F5E00"/>
    <w:rsid w:val="00210022"/>
    <w:rsid w:val="00223413"/>
    <w:rsid w:val="00245893"/>
    <w:rsid w:val="002471B7"/>
    <w:rsid w:val="0026024B"/>
    <w:rsid w:val="00262795"/>
    <w:rsid w:val="00264EF5"/>
    <w:rsid w:val="002A50A0"/>
    <w:rsid w:val="002C0C20"/>
    <w:rsid w:val="002D1088"/>
    <w:rsid w:val="002F208F"/>
    <w:rsid w:val="002F43F4"/>
    <w:rsid w:val="0030642B"/>
    <w:rsid w:val="003217E8"/>
    <w:rsid w:val="00333740"/>
    <w:rsid w:val="00334E38"/>
    <w:rsid w:val="00376A83"/>
    <w:rsid w:val="003A03ED"/>
    <w:rsid w:val="003B3939"/>
    <w:rsid w:val="003C3838"/>
    <w:rsid w:val="003D116C"/>
    <w:rsid w:val="003E3165"/>
    <w:rsid w:val="00401F77"/>
    <w:rsid w:val="00402E88"/>
    <w:rsid w:val="00414FCC"/>
    <w:rsid w:val="00425D77"/>
    <w:rsid w:val="00457E89"/>
    <w:rsid w:val="004A2D03"/>
    <w:rsid w:val="004C36E0"/>
    <w:rsid w:val="00504567"/>
    <w:rsid w:val="00534D5A"/>
    <w:rsid w:val="00536DC0"/>
    <w:rsid w:val="00544BC5"/>
    <w:rsid w:val="005704AF"/>
    <w:rsid w:val="0059087A"/>
    <w:rsid w:val="005C3BD6"/>
    <w:rsid w:val="005C6544"/>
    <w:rsid w:val="00600EFB"/>
    <w:rsid w:val="00627E4E"/>
    <w:rsid w:val="00630350"/>
    <w:rsid w:val="00632745"/>
    <w:rsid w:val="00635099"/>
    <w:rsid w:val="00666BAC"/>
    <w:rsid w:val="00696F26"/>
    <w:rsid w:val="006A0DE6"/>
    <w:rsid w:val="006B203C"/>
    <w:rsid w:val="006E1F54"/>
    <w:rsid w:val="006E7DA3"/>
    <w:rsid w:val="00710A17"/>
    <w:rsid w:val="0071307A"/>
    <w:rsid w:val="00717209"/>
    <w:rsid w:val="00726A1F"/>
    <w:rsid w:val="0074219D"/>
    <w:rsid w:val="00761950"/>
    <w:rsid w:val="00761ABC"/>
    <w:rsid w:val="00783D95"/>
    <w:rsid w:val="0079339A"/>
    <w:rsid w:val="00793434"/>
    <w:rsid w:val="007C69CD"/>
    <w:rsid w:val="007E3140"/>
    <w:rsid w:val="00807C89"/>
    <w:rsid w:val="00810E2C"/>
    <w:rsid w:val="00836293"/>
    <w:rsid w:val="00890C6A"/>
    <w:rsid w:val="008947E9"/>
    <w:rsid w:val="008A20F2"/>
    <w:rsid w:val="008B335E"/>
    <w:rsid w:val="008C0E8D"/>
    <w:rsid w:val="008C50E5"/>
    <w:rsid w:val="008E717A"/>
    <w:rsid w:val="008F2FCD"/>
    <w:rsid w:val="009466B7"/>
    <w:rsid w:val="00973BD0"/>
    <w:rsid w:val="009A7886"/>
    <w:rsid w:val="009C5F73"/>
    <w:rsid w:val="009D5EA2"/>
    <w:rsid w:val="009E103F"/>
    <w:rsid w:val="009F7E10"/>
    <w:rsid w:val="00A17D29"/>
    <w:rsid w:val="00A249FF"/>
    <w:rsid w:val="00A32F99"/>
    <w:rsid w:val="00A948C4"/>
    <w:rsid w:val="00AA0B6A"/>
    <w:rsid w:val="00AD280D"/>
    <w:rsid w:val="00AF0545"/>
    <w:rsid w:val="00B065B6"/>
    <w:rsid w:val="00B60A79"/>
    <w:rsid w:val="00B82E6E"/>
    <w:rsid w:val="00B834D5"/>
    <w:rsid w:val="00BA1ED1"/>
    <w:rsid w:val="00BC3C5F"/>
    <w:rsid w:val="00BF021E"/>
    <w:rsid w:val="00BF245D"/>
    <w:rsid w:val="00C108F8"/>
    <w:rsid w:val="00C17A6C"/>
    <w:rsid w:val="00C42A76"/>
    <w:rsid w:val="00C43F1C"/>
    <w:rsid w:val="00C54AD6"/>
    <w:rsid w:val="00C9684B"/>
    <w:rsid w:val="00CA2F9F"/>
    <w:rsid w:val="00CE6C71"/>
    <w:rsid w:val="00CE71B2"/>
    <w:rsid w:val="00CF187A"/>
    <w:rsid w:val="00D04636"/>
    <w:rsid w:val="00D222D6"/>
    <w:rsid w:val="00D30835"/>
    <w:rsid w:val="00DA148C"/>
    <w:rsid w:val="00DB1F18"/>
    <w:rsid w:val="00DC3367"/>
    <w:rsid w:val="00DC3849"/>
    <w:rsid w:val="00DC6EEA"/>
    <w:rsid w:val="00E053FE"/>
    <w:rsid w:val="00E06C03"/>
    <w:rsid w:val="00E24A8C"/>
    <w:rsid w:val="00E363FA"/>
    <w:rsid w:val="00E4420C"/>
    <w:rsid w:val="00E548EC"/>
    <w:rsid w:val="00E8389C"/>
    <w:rsid w:val="00EA6FD2"/>
    <w:rsid w:val="00EB71FE"/>
    <w:rsid w:val="00EC5451"/>
    <w:rsid w:val="00F00109"/>
    <w:rsid w:val="00F13B4E"/>
    <w:rsid w:val="00F25532"/>
    <w:rsid w:val="00F36916"/>
    <w:rsid w:val="00F517C4"/>
    <w:rsid w:val="00F94417"/>
    <w:rsid w:val="00FB412D"/>
    <w:rsid w:val="00FD0D62"/>
    <w:rsid w:val="00FE129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suppressAutoHyphens/>
      <w:jc w:val="both"/>
      <w:outlineLvl w:val="0"/>
    </w:pPr>
    <w:rPr>
      <w:b/>
      <w:u w:val="single"/>
    </w:rPr>
  </w:style>
  <w:style w:type="paragraph" w:styleId="Kop3">
    <w:name w:val="heading 3"/>
    <w:basedOn w:val="Standaard"/>
    <w:next w:val="Standaard"/>
    <w:qFormat/>
    <w:rsid w:val="009466B7"/>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264EF5"/>
    <w:rPr>
      <w:rFonts w:ascii="Tahoma" w:hAnsi="Tahoma" w:cs="Tahoma"/>
      <w:sz w:val="16"/>
      <w:szCs w:val="16"/>
    </w:rPr>
  </w:style>
  <w:style w:type="table" w:styleId="Tabelraster">
    <w:name w:val="Table Grid"/>
    <w:basedOn w:val="Standaardtabe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qFormat/>
    <w:rsid w:val="009466B7"/>
    <w:rPr>
      <w:b/>
      <w:bCs/>
    </w:rPr>
  </w:style>
  <w:style w:type="character" w:styleId="Hyperlink">
    <w:name w:val="Hyperlink"/>
    <w:basedOn w:val="Standaardalinea-lettertype"/>
    <w:rsid w:val="00C42A76"/>
    <w:rPr>
      <w:color w:val="0000FF"/>
      <w:u w:val="single"/>
    </w:rPr>
  </w:style>
  <w:style w:type="paragraph" w:styleId="Lijstalinea">
    <w:name w:val="List Paragraph"/>
    <w:basedOn w:val="Standaard"/>
    <w:uiPriority w:val="34"/>
    <w:qFormat/>
    <w:rsid w:val="004C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557</Words>
  <Characters>3392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GLOBALGAP</vt:lpstr>
      <vt:lpstr>GLOBALGAP</vt:lpstr>
    </vt:vector>
  </TitlesOfParts>
  <Company>VBT</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2</cp:revision>
  <cp:lastPrinted>2015-10-15T11:54:00Z</cp:lastPrinted>
  <dcterms:created xsi:type="dcterms:W3CDTF">2023-12-22T09:24:00Z</dcterms:created>
  <dcterms:modified xsi:type="dcterms:W3CDTF">2023-12-22T09:24:00Z</dcterms:modified>
</cp:coreProperties>
</file>